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FE" w:rsidRDefault="001E42FE" w:rsidP="00A07CA4">
      <w:pPr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1E42FE" w:rsidRPr="001E42FE" w:rsidRDefault="001E42FE" w:rsidP="001E42F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2FE" w:rsidRPr="001E42FE" w:rsidRDefault="001E42FE" w:rsidP="001E42F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2FE" w:rsidRPr="001E42FE" w:rsidRDefault="001E42FE" w:rsidP="001E42F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1E42FE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24"/>
                <w:szCs w:val="24"/>
              </w:rPr>
            </w:pPr>
            <w:r w:rsidRPr="001E42FE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VY_32_INOVACE_01_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1E42FE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1E42FE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1E42FE" w:rsidRPr="001E42FE" w:rsidRDefault="001E42FE" w:rsidP="001E42FE"/>
    <w:p w:rsidR="00A07CA4" w:rsidRPr="002F674A" w:rsidRDefault="00A07CA4" w:rsidP="00A07CA4">
      <w:pPr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2F674A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Doplň chybějící údaje:</w:t>
      </w: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  <w:r>
        <w:rPr>
          <w:rFonts w:eastAsia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B0EB9C5" wp14:editId="7EF9ADF4">
            <wp:simplePos x="0" y="0"/>
            <wp:positionH relativeFrom="column">
              <wp:posOffset>3853180</wp:posOffset>
            </wp:positionH>
            <wp:positionV relativeFrom="paragraph">
              <wp:posOffset>2470150</wp:posOffset>
            </wp:positionV>
            <wp:extent cx="608965" cy="1179195"/>
            <wp:effectExtent l="0" t="0" r="635" b="1905"/>
            <wp:wrapSquare wrapText="bothSides"/>
            <wp:docPr id="1" name="Obrázek 1" descr="http://t0.gstatic.com/images?q=tbn:ANd9GcSDPLVe09Nph4eDjf-2S69DUTNykUWhO6n2i6FgzlOc2wfmM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SDPLVe09Nph4eDjf-2S69DUTNykUWhO6n2i6FgzlOc2wfmMai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117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Král Jiří </w:t>
      </w:r>
      <w:r>
        <w:rPr>
          <w:rFonts w:eastAsia="Times New Roman"/>
          <w:noProof/>
          <w:lang w:eastAsia="cs-CZ"/>
        </w:rPr>
        <w:drawing>
          <wp:inline distT="0" distB="0" distL="0" distR="0" wp14:anchorId="4B935F5A" wp14:editId="6FBDE752">
            <wp:extent cx="2247900" cy="1857375"/>
            <wp:effectExtent l="0" t="0" r="0" b="9525"/>
            <wp:docPr id="2" name="Obrázek 2" descr="ji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r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74A">
        <w:rPr>
          <w:rFonts w:eastAsia="Times New Roman"/>
          <w:lang w:eastAsia="cs-CZ"/>
        </w:rPr>
        <w:t xml:space="preserve"> 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nabídl nedlouho před svou smrtí český trůn královskému rodu ………………………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… , kteří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vládli v ……………………… R. 1471 na český trůn nastoupil král ………………………….</w:t>
      </w:r>
      <w:r w:rsidRPr="002F674A">
        <w:rPr>
          <w:rFonts w:eastAsia="Times New Roman"/>
          <w:lang w:eastAsia="cs-CZ"/>
        </w:rPr>
        <w:t xml:space="preserve">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Měl však silného soupeře, už za Jiříkova života se na Moravě dal českým králem zvolit uherský král ……………………………………… Oba panovníci spolu nejprve vedli ………………… , pak se ale dohodli na společném užívání titulu českého krále a zemi si mezi sebe rozdělili. Když v 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roce  1490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zemřel král ………………………….. , země se opět sjednotila pod vládou jednoho krále ………………….. a ten se stal současně i králem uherským. Volnému seskupení několika států osobou jednoho panovníka se říká …………………………………………….  Jagellonci v Čechách vládli za pomoci 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stavů . Tato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forma vlády  se nazývá  tzv. …………………………………Nástupcem Vladislava byl mladičký ………………….. …………………., který zemřel v roce 1526 v bitvě u ……………… .</w:t>
      </w: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Pr="002F674A" w:rsidRDefault="007F5CB8" w:rsidP="007F5CB8">
      <w:pPr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2F674A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Doplň chybějící údaje: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řešení</w:t>
      </w: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  <w:r>
        <w:rPr>
          <w:rFonts w:eastAsia="Times New Roman"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4DAAE12" wp14:editId="6454BA95">
            <wp:simplePos x="0" y="0"/>
            <wp:positionH relativeFrom="column">
              <wp:posOffset>3910330</wp:posOffset>
            </wp:positionH>
            <wp:positionV relativeFrom="paragraph">
              <wp:posOffset>2470150</wp:posOffset>
            </wp:positionV>
            <wp:extent cx="551815" cy="1068705"/>
            <wp:effectExtent l="0" t="0" r="635" b="0"/>
            <wp:wrapSquare wrapText="bothSides"/>
            <wp:docPr id="5" name="Obrázek 5" descr="http://t0.gstatic.com/images?q=tbn:ANd9GcSDPLVe09Nph4eDjf-2S69DUTNykUWhO6n2i6FgzlOc2wfmM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SDPLVe09Nph4eDjf-2S69DUTNykUWhO6n2i6FgzlOc2wfmMai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Král Jiří </w:t>
      </w:r>
      <w:r>
        <w:rPr>
          <w:rFonts w:eastAsia="Times New Roman"/>
          <w:noProof/>
          <w:lang w:eastAsia="cs-CZ"/>
        </w:rPr>
        <w:drawing>
          <wp:inline distT="0" distB="0" distL="0" distR="0" wp14:anchorId="2186E25D" wp14:editId="4EA6C368">
            <wp:extent cx="2247900" cy="1857375"/>
            <wp:effectExtent l="0" t="0" r="0" b="9525"/>
            <wp:docPr id="6" name="Obrázek 6" descr="ji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ir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74A">
        <w:rPr>
          <w:rFonts w:eastAsia="Times New Roman"/>
          <w:lang w:eastAsia="cs-CZ"/>
        </w:rPr>
        <w:t xml:space="preserve"> 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nabídl nedlouho před svou smrtí český trůn královskému rodu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Jagellonců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, kteří vládli v 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Polsku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. R. 1471 na český trůn nastoupil král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Vladislav Jagellonský.</w:t>
      </w:r>
      <w:r w:rsidRPr="002F674A">
        <w:rPr>
          <w:rFonts w:eastAsia="Times New Roman"/>
          <w:lang w:eastAsia="cs-CZ"/>
        </w:rPr>
        <w:t xml:space="preserve">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Měl však silného soupeře, už za Jiříkova života se na Moravě dal českým králem zvolit uherský král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Matyáš Korvín.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</w:t>
      </w: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Oba panovníci spolu nejprve vedli </w:t>
      </w:r>
      <w:proofErr w:type="gramStart"/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 xml:space="preserve">války,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pak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se ale dohodli na společném užívání titulu českého krále a zemi si mezi sebe rozdělili. Když v 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roce  1490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zemřel král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Matyáš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, země se opět sjednotila pod vládou jednoho krále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Vladislava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a ten se stal současně i králem uherským. Volnému seskupení několika států osobou jednoho panovníka se říká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personální unie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.  Jagellonci v Čechách vládli za pomoci stavů. Tato forma 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vlády  se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nazývá  tzv.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stavovská monarchie.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Nástupcem Vladislava byl mladičký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 xml:space="preserve">Ludvík Jagellonský,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který zemřel v roce 1526 v bitvě u </w:t>
      </w:r>
      <w:r w:rsidRPr="002F674A">
        <w:rPr>
          <w:rFonts w:ascii="Times New Roman" w:eastAsia="Times New Roman" w:hAnsi="Times New Roman"/>
          <w:color w:val="C00000"/>
          <w:sz w:val="32"/>
          <w:szCs w:val="32"/>
          <w:lang w:eastAsia="cs-CZ"/>
        </w:rPr>
        <w:t>Moháče.</w:t>
      </w: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color w:val="C00000"/>
          <w:sz w:val="32"/>
          <w:szCs w:val="32"/>
          <w:lang w:eastAsia="cs-CZ"/>
        </w:rPr>
      </w:pP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Pr="002F674A" w:rsidRDefault="007F5CB8" w:rsidP="007F5CB8">
      <w:pPr>
        <w:ind w:left="720"/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7F5CB8" w:rsidRDefault="007F5CB8" w:rsidP="007F5CB8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Default="007F5CB8" w:rsidP="007F5CB8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Default="007F5CB8" w:rsidP="007F5CB8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Default="007F5CB8" w:rsidP="007F5CB8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F5CB8" w:rsidRDefault="007F5CB8" w:rsidP="007F5CB8">
      <w:pPr>
        <w:rPr>
          <w:rFonts w:ascii="Times New Roman" w:eastAsia="Times New Roman" w:hAnsi="Times New Roman"/>
          <w:sz w:val="32"/>
          <w:szCs w:val="32"/>
          <w:u w:val="single"/>
          <w:lang w:eastAsia="cs-CZ"/>
        </w:rPr>
      </w:pPr>
      <w:r w:rsidRPr="005749CF">
        <w:rPr>
          <w:rFonts w:ascii="Times New Roman" w:eastAsia="Times New Roman" w:hAnsi="Times New Roman"/>
          <w:sz w:val="32"/>
          <w:szCs w:val="32"/>
          <w:u w:val="single"/>
          <w:lang w:eastAsia="cs-CZ"/>
        </w:rPr>
        <w:lastRenderedPageBreak/>
        <w:t>Zdroje:</w:t>
      </w:r>
    </w:p>
    <w:p w:rsidR="007F5CB8" w:rsidRDefault="007F5CB8" w:rsidP="007F5C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>Dějepis – Středověk a raný novověk, 7. roč. pro ZŠ, SPN Praha 2004, Jar. Čechura + kol.</w:t>
      </w:r>
    </w:p>
    <w:p w:rsidR="007F5CB8" w:rsidRPr="00DF52C0" w:rsidRDefault="007F5CB8" w:rsidP="007F5C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7F5CB8" w:rsidRDefault="007F5CB8" w:rsidP="007F5CB8">
      <w:pPr>
        <w:rPr>
          <w:rFonts w:ascii="Times New Roman" w:hAnsi="Times New Roman"/>
          <w:sz w:val="24"/>
          <w:szCs w:val="24"/>
        </w:rPr>
      </w:pPr>
      <w:hyperlink r:id="rId10" w:history="1">
        <w:r w:rsidRPr="005749CF">
          <w:rPr>
            <w:rStyle w:val="Hypertextovodkaz"/>
            <w:rFonts w:ascii="Times New Roman" w:hAnsi="Times New Roman"/>
            <w:sz w:val="24"/>
            <w:szCs w:val="24"/>
          </w:rPr>
          <w:t>http://www.jcnews.cz</w:t>
        </w:r>
      </w:hyperlink>
    </w:p>
    <w:p w:rsidR="007F5CB8" w:rsidRDefault="007F5CB8" w:rsidP="007F5CB8">
      <w:pPr>
        <w:rPr>
          <w:rStyle w:val="Hypertextovodkaz"/>
          <w:rFonts w:ascii="Times New Roman" w:hAnsi="Times New Roman"/>
          <w:color w:val="000000" w:themeColor="text1"/>
          <w:sz w:val="24"/>
          <w:szCs w:val="24"/>
        </w:rPr>
      </w:pPr>
      <w:hyperlink r:id="rId11" w:history="1">
        <w:r w:rsidRPr="005749CF">
          <w:rPr>
            <w:rStyle w:val="Hypertextovodkaz"/>
            <w:rFonts w:ascii="Times New Roman" w:hAnsi="Times New Roman"/>
            <w:color w:val="000000" w:themeColor="text1"/>
            <w:sz w:val="24"/>
            <w:szCs w:val="24"/>
          </w:rPr>
          <w:t>http://www.praha.st</w:t>
        </w:r>
      </w:hyperlink>
    </w:p>
    <w:p w:rsidR="007F5CB8" w:rsidRPr="0077250F" w:rsidRDefault="007F5CB8" w:rsidP="007F5CB8">
      <w:pPr>
        <w:rPr>
          <w:rFonts w:ascii="Times New Roman" w:hAnsi="Times New Roman"/>
          <w:sz w:val="24"/>
          <w:szCs w:val="24"/>
        </w:rPr>
      </w:pPr>
      <w:r>
        <w:rPr>
          <w:rStyle w:val="Hypertextovodkaz"/>
          <w:rFonts w:ascii="Times New Roman" w:hAnsi="Times New Roman"/>
          <w:sz w:val="24"/>
          <w:szCs w:val="24"/>
        </w:rPr>
        <w:t>vlastní zdroje</w:t>
      </w:r>
    </w:p>
    <w:p w:rsidR="007F5CB8" w:rsidRPr="005749CF" w:rsidRDefault="007F5CB8" w:rsidP="007F5CB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F5CB8" w:rsidRDefault="007F5CB8" w:rsidP="007F5CB8"/>
    <w:p w:rsidR="00B227CB" w:rsidRPr="005749CF" w:rsidRDefault="00B227CB" w:rsidP="00262BA9">
      <w:pPr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262BA9" w:rsidRDefault="00262BA9" w:rsidP="00262BA9"/>
    <w:p w:rsidR="0092597B" w:rsidRDefault="0092597B"/>
    <w:sectPr w:rsidR="00925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CA4"/>
    <w:rsid w:val="001E42FE"/>
    <w:rsid w:val="00262BA9"/>
    <w:rsid w:val="007F5CB8"/>
    <w:rsid w:val="0092597B"/>
    <w:rsid w:val="00A07CA4"/>
    <w:rsid w:val="00A77166"/>
    <w:rsid w:val="00B2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C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CA4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62B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C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CA4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62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0.gstatic.com/images?q=tbn:ANd9GcSDPLVe09Nph4eDjf-2S69DUTNykUWhO6n2i6FgzlOc2wfmMai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praha.st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jcnews.c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cp:lastPrinted>2012-08-25T06:27:00Z</cp:lastPrinted>
  <dcterms:created xsi:type="dcterms:W3CDTF">2011-07-26T12:30:00Z</dcterms:created>
  <dcterms:modified xsi:type="dcterms:W3CDTF">2012-09-04T17:52:00Z</dcterms:modified>
</cp:coreProperties>
</file>