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4A5" w:rsidRPr="00C714A5" w:rsidRDefault="00C714A5" w:rsidP="00C714A5">
      <w:pPr>
        <w:tabs>
          <w:tab w:val="center" w:pos="4536"/>
          <w:tab w:val="right" w:pos="9072"/>
        </w:tabs>
        <w:spacing w:after="0" w:line="240" w:lineRule="auto"/>
      </w:pPr>
      <w:r w:rsidRPr="00C714A5">
        <w:rPr>
          <w:noProof/>
          <w:lang w:eastAsia="cs-CZ"/>
        </w:rPr>
        <w:drawing>
          <wp:inline distT="0" distB="0" distL="0" distR="0" wp14:anchorId="3B4AF82A" wp14:editId="461F3335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C714A5" w:rsidRPr="00C714A5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rPr>
                <w:rFonts w:ascii="Calibri" w:hAnsi="Calibri"/>
                <w:b/>
                <w:bCs/>
                <w:color w:val="000000"/>
              </w:rPr>
            </w:pPr>
            <w:r w:rsidRPr="00C714A5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4A5" w:rsidRPr="00C714A5" w:rsidRDefault="00C714A5" w:rsidP="00C714A5">
            <w:pPr>
              <w:rPr>
                <w:rFonts w:ascii="Calibri" w:hAnsi="Calibri"/>
                <w:b/>
                <w:bCs/>
                <w:color w:val="000000"/>
              </w:rPr>
            </w:pPr>
            <w:r w:rsidRPr="00C714A5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C714A5" w:rsidRPr="00C714A5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C714A5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4A5" w:rsidRPr="00C714A5" w:rsidRDefault="00C714A5" w:rsidP="00C714A5">
            <w:pPr>
              <w:rPr>
                <w:rFonts w:ascii="Calibri" w:hAnsi="Calibri"/>
                <w:b/>
                <w:bCs/>
                <w:color w:val="000000"/>
              </w:rPr>
            </w:pPr>
            <w:r w:rsidRPr="00C714A5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C714A5" w:rsidRPr="00C714A5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rPr>
                <w:rFonts w:ascii="Calibri" w:hAnsi="Calibri"/>
                <w:b/>
                <w:bCs/>
                <w:color w:val="000000"/>
              </w:rPr>
            </w:pPr>
            <w:r w:rsidRPr="00C714A5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4A5" w:rsidRPr="00C714A5" w:rsidRDefault="00C714A5" w:rsidP="00C714A5">
            <w:pPr>
              <w:rPr>
                <w:rFonts w:ascii="Calibri" w:hAnsi="Calibri"/>
                <w:b/>
                <w:bCs/>
                <w:color w:val="000000"/>
              </w:rPr>
            </w:pPr>
            <w:r w:rsidRPr="00C714A5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C714A5" w:rsidRDefault="00C714A5" w:rsidP="00C714A5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C714A5" w:rsidRPr="00C714A5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Vy_32_INOVACE_II_2_17</w:t>
            </w:r>
            <w:r w:rsidRPr="00C714A5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33567A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Krátké a dlouhé samohlásky</w:t>
            </w:r>
          </w:p>
        </w:tc>
      </w:tr>
      <w:tr w:rsidR="00C714A5" w:rsidRPr="00C714A5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</w:t>
            </w:r>
          </w:p>
        </w:tc>
      </w:tr>
      <w:tr w:rsidR="00C714A5" w:rsidRPr="00C714A5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C714A5" w:rsidRPr="00C714A5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14A5" w:rsidRPr="00C714A5" w:rsidRDefault="00C714A5" w:rsidP="003356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33567A">
              <w:rPr>
                <w:rFonts w:ascii="Calibri" w:eastAsia="Times New Roman" w:hAnsi="Calibri" w:cs="Times New Roman"/>
                <w:color w:val="000000"/>
                <w:lang w:eastAsia="cs-CZ"/>
              </w:rPr>
              <w:t>krátký a dlouhých samohlásek, význam slov</w:t>
            </w:r>
          </w:p>
        </w:tc>
      </w:tr>
      <w:tr w:rsidR="00C714A5" w:rsidRPr="00C714A5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14A5" w:rsidRPr="00C714A5" w:rsidRDefault="00C714A5" w:rsidP="003356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33567A">
              <w:rPr>
                <w:rFonts w:ascii="Calibri" w:eastAsia="Times New Roman" w:hAnsi="Calibri" w:cs="Times New Roman"/>
                <w:color w:val="000000"/>
                <w:lang w:eastAsia="cs-CZ"/>
              </w:rPr>
              <w:t>rozlišuje krátké a dlouhé samohlásky.</w:t>
            </w:r>
          </w:p>
        </w:tc>
      </w:tr>
      <w:tr w:rsidR="00C714A5" w:rsidRPr="00C714A5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C714A5" w:rsidRPr="00C714A5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C714A5" w:rsidRPr="00C714A5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33567A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krátká a dlouhá samohláska</w:t>
            </w:r>
          </w:p>
        </w:tc>
      </w:tr>
      <w:tr w:rsidR="00C714A5" w:rsidRPr="00C714A5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C714A5" w:rsidRPr="00C714A5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3567A" w:rsidRDefault="00C714A5" w:rsidP="003356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33567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správně vytvoří dvojice slov s přesunem či vypuštěním čárky. Některé dvojice slov použije ve větě. </w:t>
            </w:r>
            <w:bookmarkStart w:id="0" w:name="_GoBack"/>
            <w:bookmarkEnd w:id="0"/>
            <w:r w:rsidR="0033567A">
              <w:rPr>
                <w:rFonts w:ascii="Calibri" w:eastAsia="Times New Roman" w:hAnsi="Calibri" w:cs="Times New Roman"/>
                <w:color w:val="000000"/>
                <w:lang w:eastAsia="cs-CZ"/>
              </w:rPr>
              <w:t>Některá slova se pokusí nakreslit.</w:t>
            </w:r>
          </w:p>
          <w:p w:rsidR="00C714A5" w:rsidRPr="00C714A5" w:rsidRDefault="00C714A5" w:rsidP="003356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14A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714A5" w:rsidRPr="00C714A5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14A5" w:rsidRPr="00C714A5" w:rsidRDefault="00C714A5" w:rsidP="00C714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EE0920" w:rsidP="00C714A5">
      <w:pPr>
        <w:spacing w:after="0" w:line="240" w:lineRule="auto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Český jazyk</w:t>
      </w:r>
    </w:p>
    <w:p w:rsidR="00EE0920" w:rsidRDefault="00EE0920">
      <w:pPr>
        <w:rPr>
          <w:b/>
          <w:sz w:val="40"/>
          <w:szCs w:val="40"/>
          <w:u w:val="single"/>
        </w:rPr>
      </w:pPr>
    </w:p>
    <w:p w:rsidR="00EE0920" w:rsidRPr="00C714A5" w:rsidRDefault="00EE0920" w:rsidP="00C714A5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714A5">
        <w:rPr>
          <w:b/>
          <w:sz w:val="40"/>
          <w:szCs w:val="40"/>
        </w:rPr>
        <w:t>Přesuň čárku (nebo zruš) dle vzoru.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ráda                     x                 rada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párá                    x               ……………………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dráha                 x                ……………………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kolik                 x                 ……………………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váhá                 x                   …………………..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dál                     x                 ……………………</w:t>
      </w:r>
    </w:p>
    <w:p w:rsidR="00EE0920" w:rsidRDefault="00EE0920">
      <w:pPr>
        <w:rPr>
          <w:b/>
          <w:sz w:val="40"/>
          <w:szCs w:val="40"/>
        </w:rPr>
      </w:pPr>
    </w:p>
    <w:p w:rsidR="00EE0920" w:rsidRPr="00C714A5" w:rsidRDefault="00EE0920" w:rsidP="00C714A5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714A5">
        <w:rPr>
          <w:b/>
          <w:sz w:val="40"/>
          <w:szCs w:val="40"/>
        </w:rPr>
        <w:t>S některými dvojicemi vytvoř jednoduché věty.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>Ráda………………………………………………………………………....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>Rada…………………………………………………………………………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C714A5" w:rsidRDefault="00C714A5" w:rsidP="00C714A5">
      <w:pPr>
        <w:pStyle w:val="Odstavecseseznamem"/>
        <w:rPr>
          <w:b/>
          <w:sz w:val="40"/>
          <w:szCs w:val="40"/>
        </w:rPr>
      </w:pPr>
    </w:p>
    <w:p w:rsidR="00EE0920" w:rsidRPr="00C714A5" w:rsidRDefault="00EE0920" w:rsidP="00C714A5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714A5">
        <w:rPr>
          <w:b/>
          <w:sz w:val="40"/>
          <w:szCs w:val="40"/>
        </w:rPr>
        <w:lastRenderedPageBreak/>
        <w:t>Nakresli tato slova</w:t>
      </w:r>
    </w:p>
    <w:p w:rsid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>PÁRA                            KOLÍK                               VÁHA</w:t>
      </w:r>
    </w:p>
    <w:p w:rsidR="00EE0920" w:rsidRDefault="00EE0920">
      <w:pPr>
        <w:rPr>
          <w:b/>
          <w:sz w:val="40"/>
          <w:szCs w:val="40"/>
        </w:rPr>
      </w:pPr>
    </w:p>
    <w:p w:rsidR="00EE0920" w:rsidRPr="00EE0920" w:rsidRDefault="00EE092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</w:t>
      </w:r>
    </w:p>
    <w:sectPr w:rsidR="00EE0920" w:rsidRPr="00EE0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6D55"/>
    <w:multiLevelType w:val="hybridMultilevel"/>
    <w:tmpl w:val="635A0B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920"/>
    <w:rsid w:val="0033567A"/>
    <w:rsid w:val="00514604"/>
    <w:rsid w:val="00691D5E"/>
    <w:rsid w:val="00C714A5"/>
    <w:rsid w:val="00CC1B51"/>
    <w:rsid w:val="00EE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14A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71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14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14A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71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14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3</cp:revision>
  <dcterms:created xsi:type="dcterms:W3CDTF">2012-09-01T17:10:00Z</dcterms:created>
  <dcterms:modified xsi:type="dcterms:W3CDTF">2012-09-10T11:20:00Z</dcterms:modified>
</cp:coreProperties>
</file>