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F5" w:rsidRDefault="004550F5" w:rsidP="004550F5">
      <w:pPr>
        <w:pStyle w:val="Nzev"/>
      </w:pPr>
      <w:bookmarkStart w:id="0" w:name="_GoBack"/>
      <w:bookmarkEnd w:id="0"/>
      <w:r>
        <w:t>Opakování – Vedlejší věty a větné členy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4550F5" w:rsidTr="004550F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0F5" w:rsidRDefault="004550F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4550F5" w:rsidRDefault="004550F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4550F5" w:rsidTr="004550F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0F5" w:rsidRDefault="004550F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4550F5" w:rsidRDefault="00B566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Květen</w:t>
            </w:r>
            <w:r w:rsidR="004550F5">
              <w:rPr>
                <w:rFonts w:cstheme="minorHAnsi"/>
                <w:sz w:val="28"/>
                <w:szCs w:val="28"/>
              </w:rPr>
              <w:t xml:space="preserve"> 2012</w:t>
            </w:r>
          </w:p>
        </w:tc>
      </w:tr>
      <w:tr w:rsidR="004550F5" w:rsidTr="004550F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0F5" w:rsidRDefault="004550F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4550F5" w:rsidRDefault="0046461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</w:t>
            </w:r>
            <w:r w:rsidR="004550F5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4550F5" w:rsidTr="004550F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0F5" w:rsidRDefault="004550F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4550F5" w:rsidRDefault="004550F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4550F5" w:rsidTr="004550F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50F5" w:rsidRDefault="004550F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50F5" w:rsidRDefault="004550F5">
            <w:pPr>
              <w:rPr>
                <w:rFonts w:cstheme="minorHAnsi"/>
                <w:sz w:val="28"/>
                <w:szCs w:val="28"/>
              </w:rPr>
            </w:pPr>
          </w:p>
          <w:p w:rsidR="004550F5" w:rsidRDefault="004550F5" w:rsidP="004550F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Pracovní list je určen k procvičování </w:t>
            </w:r>
            <w:r w:rsidR="00497F7A">
              <w:rPr>
                <w:rFonts w:cstheme="minorHAnsi"/>
                <w:sz w:val="28"/>
                <w:szCs w:val="28"/>
              </w:rPr>
              <w:t>vět hlavních a vedlejších, druhů vět vedlejších, tvoření vět vedlejších a určování větných členů.</w:t>
            </w:r>
          </w:p>
        </w:tc>
      </w:tr>
    </w:tbl>
    <w:p w:rsidR="003144DF" w:rsidRDefault="003144DF"/>
    <w:p w:rsidR="003144DF" w:rsidRDefault="003144DF" w:rsidP="003144DF">
      <w:r>
        <w:br w:type="page"/>
      </w:r>
    </w:p>
    <w:p w:rsidR="00F77DB9" w:rsidRPr="000E7834" w:rsidRDefault="003144DF">
      <w:pPr>
        <w:rPr>
          <w:b/>
          <w:color w:val="1F497D" w:themeColor="text2"/>
          <w:sz w:val="36"/>
          <w:szCs w:val="36"/>
          <w:u w:val="single"/>
        </w:rPr>
      </w:pPr>
      <w:r w:rsidRPr="000E7834">
        <w:rPr>
          <w:b/>
          <w:color w:val="1F497D" w:themeColor="text2"/>
          <w:sz w:val="36"/>
          <w:szCs w:val="36"/>
          <w:u w:val="single"/>
        </w:rPr>
        <w:lastRenderedPageBreak/>
        <w:t>Urči a označ větu hlavní a vedlejší, urči druh věty vedlejší: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Odmlčel se, aby přiložil do ohně další papíry.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proofErr w:type="spellStart"/>
      <w:r w:rsidRPr="00792FE8">
        <w:rPr>
          <w:color w:val="548DD4" w:themeColor="text2" w:themeTint="99"/>
          <w:sz w:val="24"/>
          <w:szCs w:val="24"/>
        </w:rPr>
        <w:t>Timothy</w:t>
      </w:r>
      <w:proofErr w:type="spellEnd"/>
      <w:r w:rsidRPr="00792FE8">
        <w:rPr>
          <w:color w:val="548DD4" w:themeColor="text2" w:themeTint="99"/>
          <w:sz w:val="24"/>
          <w:szCs w:val="24"/>
        </w:rPr>
        <w:t xml:space="preserve"> se podíval na poslední věc, </w:t>
      </w:r>
      <w:r w:rsidR="00484BFF" w:rsidRPr="00792FE8">
        <w:rPr>
          <w:color w:val="548DD4" w:themeColor="text2" w:themeTint="99"/>
          <w:sz w:val="24"/>
          <w:szCs w:val="24"/>
        </w:rPr>
        <w:t>kterou házel tatínek do ohně.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Filmování stojí strašné peníze, protože většinu času nikdo nic ned</w:t>
      </w:r>
      <w:r w:rsidR="00484BFF" w:rsidRPr="00792FE8">
        <w:rPr>
          <w:color w:val="548DD4" w:themeColor="text2" w:themeTint="99"/>
          <w:sz w:val="24"/>
          <w:szCs w:val="24"/>
        </w:rPr>
        <w:t>ělá, jenom čeká, čeká a čeká.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Jakmile jsem uslyšel její první ranní zívnutí, fešáckým profilem otočeným k ní jsem předstíral spánek.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Prostě jsem nevěděl, co dělat.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 xml:space="preserve">Bude trvat na tom, abych ji okamžitě odvezl do </w:t>
      </w:r>
      <w:proofErr w:type="spellStart"/>
      <w:r w:rsidRPr="00792FE8">
        <w:rPr>
          <w:color w:val="548DD4" w:themeColor="text2" w:themeTint="99"/>
          <w:sz w:val="24"/>
          <w:szCs w:val="24"/>
        </w:rPr>
        <w:t>Ramsdaleu</w:t>
      </w:r>
      <w:proofErr w:type="spellEnd"/>
      <w:r w:rsidRPr="00792FE8">
        <w:rPr>
          <w:color w:val="548DD4" w:themeColor="text2" w:themeTint="99"/>
          <w:sz w:val="24"/>
          <w:szCs w:val="24"/>
        </w:rPr>
        <w:t>?</w:t>
      </w:r>
    </w:p>
    <w:p w:rsidR="003144DF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Cítil jsem na sobě její pohled, a kdy</w:t>
      </w:r>
      <w:r w:rsidR="000E7834">
        <w:rPr>
          <w:color w:val="548DD4" w:themeColor="text2" w:themeTint="99"/>
          <w:sz w:val="24"/>
          <w:szCs w:val="24"/>
        </w:rPr>
        <w:t xml:space="preserve">ž se nakonec ozvalo typické </w:t>
      </w:r>
      <w:proofErr w:type="spellStart"/>
      <w:r w:rsidR="000E7834">
        <w:rPr>
          <w:color w:val="548DD4" w:themeColor="text2" w:themeTint="99"/>
          <w:sz w:val="24"/>
          <w:szCs w:val="24"/>
        </w:rPr>
        <w:t>uchy</w:t>
      </w:r>
      <w:r w:rsidRPr="00792FE8">
        <w:rPr>
          <w:color w:val="548DD4" w:themeColor="text2" w:themeTint="99"/>
          <w:sz w:val="24"/>
          <w:szCs w:val="24"/>
        </w:rPr>
        <w:t>chtnutí</w:t>
      </w:r>
      <w:proofErr w:type="spellEnd"/>
      <w:r w:rsidRPr="00792FE8">
        <w:rPr>
          <w:color w:val="548DD4" w:themeColor="text2" w:themeTint="99"/>
          <w:sz w:val="24"/>
          <w:szCs w:val="24"/>
        </w:rPr>
        <w:t>, věd</w:t>
      </w:r>
      <w:r w:rsidR="00484BFF" w:rsidRPr="00792FE8">
        <w:rPr>
          <w:color w:val="548DD4" w:themeColor="text2" w:themeTint="99"/>
          <w:sz w:val="24"/>
          <w:szCs w:val="24"/>
        </w:rPr>
        <w:t>ěl jsem, že se její oči smějí.</w:t>
      </w:r>
    </w:p>
    <w:p w:rsidR="00891AE6" w:rsidRPr="00792FE8" w:rsidRDefault="003144D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Odmítl Řád za zásluhy, který mu propůjčil</w:t>
      </w:r>
      <w:r w:rsidR="00891AE6" w:rsidRPr="00792FE8">
        <w:rPr>
          <w:color w:val="548DD4" w:themeColor="text2" w:themeTint="99"/>
          <w:sz w:val="24"/>
          <w:szCs w:val="24"/>
        </w:rPr>
        <w:t xml:space="preserve"> prezident republiky.</w:t>
      </w:r>
    </w:p>
    <w:p w:rsidR="00891AE6" w:rsidRPr="00792FE8" w:rsidRDefault="00891AE6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Odmítl doživotní důchod, který mu po válce nabízeli, a živil se až do samého stáří prodejem zlatých rybek, které vyte</w:t>
      </w:r>
      <w:r w:rsidR="00484BFF" w:rsidRPr="00792FE8">
        <w:rPr>
          <w:color w:val="548DD4" w:themeColor="text2" w:themeTint="99"/>
          <w:sz w:val="24"/>
          <w:szCs w:val="24"/>
        </w:rPr>
        <w:t>pával ve své dílně v </w:t>
      </w:r>
      <w:proofErr w:type="spellStart"/>
      <w:r w:rsidR="00484BFF" w:rsidRPr="00792FE8">
        <w:rPr>
          <w:color w:val="548DD4" w:themeColor="text2" w:themeTint="99"/>
          <w:sz w:val="24"/>
          <w:szCs w:val="24"/>
        </w:rPr>
        <w:t>Macondu</w:t>
      </w:r>
      <w:proofErr w:type="spellEnd"/>
      <w:r w:rsidR="00484BFF" w:rsidRPr="00792FE8">
        <w:rPr>
          <w:color w:val="548DD4" w:themeColor="text2" w:themeTint="99"/>
          <w:sz w:val="24"/>
          <w:szCs w:val="24"/>
        </w:rPr>
        <w:t>.</w:t>
      </w:r>
    </w:p>
    <w:p w:rsidR="00891AE6" w:rsidRPr="00792FE8" w:rsidRDefault="00553490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Bylo možné, aby to byli jejich starší bratři?</w:t>
      </w:r>
    </w:p>
    <w:p w:rsidR="00553490" w:rsidRPr="00792FE8" w:rsidRDefault="00553490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Bylo však nemyslitelné a nad lidské síly pouze přihlížet a setrvávat v nečinnosti, když všude kolem něho zuřil boj na život a na smrt.</w:t>
      </w:r>
    </w:p>
    <w:p w:rsidR="00553490" w:rsidRPr="00792FE8" w:rsidRDefault="00553490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Soucit mu však nedovoloval mířit na mladé muže, v nichž se sh</w:t>
      </w:r>
      <w:r w:rsidR="00484BFF" w:rsidRPr="00792FE8">
        <w:rPr>
          <w:color w:val="548DD4" w:themeColor="text2" w:themeTint="99"/>
          <w:sz w:val="24"/>
          <w:szCs w:val="24"/>
        </w:rPr>
        <w:t>lížel a s nimiž sympatizoval.</w:t>
      </w:r>
    </w:p>
    <w:p w:rsidR="00553490" w:rsidRPr="00792FE8" w:rsidRDefault="00E552FA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Řekl jsem, že ji znám.</w:t>
      </w:r>
    </w:p>
    <w:p w:rsidR="00E552FA" w:rsidRPr="00792FE8" w:rsidRDefault="00E552FA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lastRenderedPageBreak/>
        <w:t>Ptali se mě, je</w:t>
      </w:r>
      <w:r w:rsidR="00484BFF" w:rsidRPr="00792FE8">
        <w:rPr>
          <w:color w:val="548DD4" w:themeColor="text2" w:themeTint="99"/>
          <w:sz w:val="24"/>
          <w:szCs w:val="24"/>
        </w:rPr>
        <w:t>stli jsem si s ní dopisoval.</w:t>
      </w:r>
    </w:p>
    <w:p w:rsidR="00E552FA" w:rsidRPr="00792FE8" w:rsidRDefault="0064404E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Předpokládal, že by tam nechtěla odjet.</w:t>
      </w:r>
    </w:p>
    <w:p w:rsidR="0064404E" w:rsidRPr="00792FE8" w:rsidRDefault="0064404E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Byla na ulici s fotografickým aparátem a rozdávala snímky zahraničním žurnalistům, kteří se o ně prali.</w:t>
      </w:r>
    </w:p>
    <w:p w:rsidR="0064404E" w:rsidRPr="00792FE8" w:rsidRDefault="0064404E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Vyhrožovali jí, že ji zastřelí, ale sotva ji pustili, odešla znovu do ulic a znovu fotografovala.</w:t>
      </w:r>
    </w:p>
    <w:p w:rsidR="0064404E" w:rsidRPr="00792FE8" w:rsidRDefault="008E1F52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Po šestidenním vězení byl tak zničen, že nemohl mluvit, zajíkal se, lapal po dechu, takže uprostřed jednotlivých vět byly nekonečné pauzy, které trvaly skoro půl minuty.</w:t>
      </w:r>
    </w:p>
    <w:p w:rsidR="0007117B" w:rsidRPr="00792FE8" w:rsidRDefault="0007117B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V pondělí na něho padla tíže, jakou dosud nepoznal.</w:t>
      </w:r>
    </w:p>
    <w:p w:rsidR="0007117B" w:rsidRPr="00792FE8" w:rsidRDefault="0007117B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Zdálo se mu, že stojí proti ní uprostřed sněhové plá</w:t>
      </w:r>
      <w:r w:rsidR="00484BFF" w:rsidRPr="00792FE8">
        <w:rPr>
          <w:color w:val="548DD4" w:themeColor="text2" w:themeTint="99"/>
          <w:sz w:val="24"/>
          <w:szCs w:val="24"/>
        </w:rPr>
        <w:t>ně a že se oba třesou zimou.</w:t>
      </w:r>
    </w:p>
    <w:p w:rsidR="0091357D" w:rsidRPr="00792FE8" w:rsidRDefault="0091357D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Hlídka čekala, až opustíme lidnatý Pohořelec a dosáhneme dlouhého neobydleného úseku pod stadióny.</w:t>
      </w:r>
    </w:p>
    <w:p w:rsidR="0091357D" w:rsidRPr="00792FE8" w:rsidRDefault="0091357D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Beze slova jsme čekali, až k nám dojdou.</w:t>
      </w:r>
    </w:p>
    <w:p w:rsidR="0091357D" w:rsidRPr="00792FE8" w:rsidRDefault="0091357D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Žádám, abyste jí nejdřív umožnili ošetření.</w:t>
      </w:r>
    </w:p>
    <w:p w:rsidR="0091357D" w:rsidRPr="00792FE8" w:rsidRDefault="00A217F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>Ten člověk vypadal, že ho udeří, ale pak jen zaklel a běžel ke svému vozu.</w:t>
      </w:r>
    </w:p>
    <w:p w:rsidR="00016276" w:rsidRDefault="00A217FF" w:rsidP="00016276">
      <w:pPr>
        <w:spacing w:line="480" w:lineRule="auto"/>
        <w:rPr>
          <w:color w:val="548DD4" w:themeColor="text2" w:themeTint="99"/>
          <w:sz w:val="24"/>
          <w:szCs w:val="24"/>
        </w:rPr>
      </w:pPr>
      <w:r w:rsidRPr="00792FE8">
        <w:rPr>
          <w:color w:val="548DD4" w:themeColor="text2" w:themeTint="99"/>
          <w:sz w:val="24"/>
          <w:szCs w:val="24"/>
        </w:rPr>
        <w:t xml:space="preserve">Znělo to, jako </w:t>
      </w:r>
      <w:r w:rsidR="00484BFF" w:rsidRPr="00792FE8">
        <w:rPr>
          <w:color w:val="548DD4" w:themeColor="text2" w:themeTint="99"/>
          <w:sz w:val="24"/>
          <w:szCs w:val="24"/>
        </w:rPr>
        <w:t>by pukala obrovská konzerva.</w:t>
      </w:r>
    </w:p>
    <w:p w:rsidR="00016276" w:rsidRDefault="00016276" w:rsidP="00016276">
      <w:r>
        <w:br w:type="page"/>
      </w:r>
    </w:p>
    <w:p w:rsidR="00327016" w:rsidRPr="00352549" w:rsidRDefault="00327016">
      <w:pPr>
        <w:rPr>
          <w:b/>
          <w:outline/>
          <w:color w:val="C0504D" w:themeColor="accent2"/>
          <w:sz w:val="36"/>
          <w:szCs w:val="36"/>
          <w:u w:val="single"/>
          <w14:textOutline w14:w="9525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</w:pPr>
      <w:r w:rsidRPr="00352549">
        <w:rPr>
          <w:b/>
          <w:outline/>
          <w:color w:val="C0504D" w:themeColor="accent2"/>
          <w:sz w:val="36"/>
          <w:szCs w:val="36"/>
          <w:u w:val="single"/>
          <w14:textOutline w14:w="9525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  <w:lastRenderedPageBreak/>
        <w:t>Doplň souvětí tak, aby vedlejší věta odpovídala zadání:</w:t>
      </w:r>
    </w:p>
    <w:p w:rsidR="00327016" w:rsidRPr="00792FE8" w:rsidRDefault="00327016" w:rsidP="00916242">
      <w:pPr>
        <w:spacing w:line="360" w:lineRule="auto"/>
        <w:rPr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Slyšel jsem,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předmětná</w:t>
      </w:r>
    </w:p>
    <w:p w:rsidR="00327016" w:rsidRPr="00792FE8" w:rsidRDefault="00327016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Přijdeme,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příslovečná podmínková</w:t>
      </w:r>
    </w:p>
    <w:p w:rsidR="00327016" w:rsidRPr="00792FE8" w:rsidRDefault="00327016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Pomohu ti,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příslovečná účelová</w:t>
      </w:r>
    </w:p>
    <w:p w:rsidR="00327016" w:rsidRPr="00792FE8" w:rsidRDefault="00327016" w:rsidP="00916242">
      <w:pPr>
        <w:spacing w:line="360" w:lineRule="auto"/>
        <w:rPr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Ráda tě pozvu,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příslovečná důvodová</w:t>
      </w:r>
    </w:p>
    <w:p w:rsidR="00327016" w:rsidRPr="00792FE8" w:rsidRDefault="00327016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Úkol splní ten,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podmětná</w:t>
      </w:r>
    </w:p>
    <w:p w:rsidR="00327016" w:rsidRPr="00792FE8" w:rsidRDefault="00184574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Přinesl jí kytici,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přívlastková</w:t>
      </w:r>
    </w:p>
    <w:p w:rsidR="00184574" w:rsidRPr="00792FE8" w:rsidRDefault="00184574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Náměstí bylo,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přísudková</w:t>
      </w:r>
    </w:p>
    <w:p w:rsidR="00184574" w:rsidRPr="00792FE8" w:rsidRDefault="000B5287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Pojedeme na výlet tam,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příslovečná místní</w:t>
      </w:r>
    </w:p>
    <w:p w:rsidR="000B5287" w:rsidRPr="00792FE8" w:rsidRDefault="000B5287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Pozorovali jsme kočku,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doplňková</w:t>
      </w:r>
    </w:p>
    <w:p w:rsidR="00016276" w:rsidRDefault="000B5287" w:rsidP="00916242">
      <w:pPr>
        <w:spacing w:line="360" w:lineRule="auto"/>
        <w:rPr>
          <w:i/>
          <w:color w:val="C0504D" w:themeColor="accent2"/>
          <w:sz w:val="24"/>
          <w:szCs w:val="24"/>
        </w:rPr>
      </w:pPr>
      <w:r w:rsidRPr="003A22B4">
        <w:rPr>
          <w:b/>
          <w:color w:val="C0504D" w:themeColor="accent2"/>
          <w:sz w:val="24"/>
          <w:szCs w:val="24"/>
        </w:rPr>
        <w:t>Povídal jsem mu to,</w:t>
      </w:r>
      <w:r w:rsidRPr="00792FE8">
        <w:rPr>
          <w:color w:val="C0504D" w:themeColor="accent2"/>
          <w:sz w:val="24"/>
          <w:szCs w:val="24"/>
        </w:rPr>
        <w:t xml:space="preserve"> </w:t>
      </w:r>
      <w:r w:rsidRPr="00792FE8">
        <w:rPr>
          <w:i/>
          <w:color w:val="C0504D" w:themeColor="accent2"/>
          <w:sz w:val="24"/>
          <w:szCs w:val="24"/>
        </w:rPr>
        <w:t>VV příslovečná časová</w:t>
      </w:r>
    </w:p>
    <w:p w:rsidR="00F81B9C" w:rsidRPr="00016276" w:rsidRDefault="00016276">
      <w:r>
        <w:br w:type="page"/>
      </w:r>
      <w:r w:rsidR="00F81B9C" w:rsidRPr="00916242">
        <w:rPr>
          <w:b/>
          <w:color w:val="83A343"/>
          <w:sz w:val="36"/>
          <w:szCs w:val="36"/>
          <w:u w:val="single"/>
        </w:rPr>
        <w:lastRenderedPageBreak/>
        <w:t>Urči větné členy a načrtni grafy:</w:t>
      </w:r>
    </w:p>
    <w:p w:rsidR="00F81B9C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Probudil jsem se asi v půl desáté.</w:t>
      </w:r>
    </w:p>
    <w:p w:rsidR="009433C0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Konečně jsem náhle vstal.</w:t>
      </w:r>
    </w:p>
    <w:p w:rsidR="009433C0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Z přijímače se ozval nějaký prušácký pochod.</w:t>
      </w:r>
    </w:p>
    <w:p w:rsidR="009433C0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Oknem se nahrnul do pokoje chladný vzduch.</w:t>
      </w:r>
    </w:p>
    <w:p w:rsidR="009433C0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 xml:space="preserve">Naproti na domě stavitele </w:t>
      </w:r>
      <w:proofErr w:type="spellStart"/>
      <w:r w:rsidRPr="00916242">
        <w:rPr>
          <w:color w:val="9BBB59" w:themeColor="accent3"/>
          <w:sz w:val="24"/>
          <w:szCs w:val="24"/>
        </w:rPr>
        <w:t>Baumana</w:t>
      </w:r>
      <w:proofErr w:type="spellEnd"/>
      <w:r w:rsidRPr="00916242">
        <w:rPr>
          <w:color w:val="9BBB59" w:themeColor="accent3"/>
          <w:sz w:val="24"/>
          <w:szCs w:val="24"/>
        </w:rPr>
        <w:t xml:space="preserve"> vlála československá vlajka.</w:t>
      </w:r>
    </w:p>
    <w:p w:rsidR="009433C0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Zalil mě zvláštní pocit.</w:t>
      </w:r>
    </w:p>
    <w:p w:rsidR="009433C0" w:rsidRPr="00916242" w:rsidRDefault="009433C0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Dostal jsem chuť se toho zúčastnit.</w:t>
      </w:r>
    </w:p>
    <w:p w:rsidR="003B0333" w:rsidRPr="00916242" w:rsidRDefault="003B0333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Po ulici a kolem náměstí proudilo úplně nedělní korzo.</w:t>
      </w:r>
    </w:p>
    <w:p w:rsidR="00916242" w:rsidRPr="00916242" w:rsidRDefault="003B0333" w:rsidP="00916242">
      <w:pPr>
        <w:spacing w:line="720" w:lineRule="auto"/>
        <w:rPr>
          <w:color w:val="9BBB59" w:themeColor="accent3"/>
          <w:sz w:val="24"/>
          <w:szCs w:val="24"/>
        </w:rPr>
      </w:pPr>
      <w:r w:rsidRPr="00916242">
        <w:rPr>
          <w:color w:val="9BBB59" w:themeColor="accent3"/>
          <w:sz w:val="24"/>
          <w:szCs w:val="24"/>
        </w:rPr>
        <w:t>Byla to nejkrásnější doba našeho života.</w:t>
      </w:r>
    </w:p>
    <w:p w:rsidR="007D4394" w:rsidRDefault="00327016" w:rsidP="00916242">
      <w:pPr>
        <w:tabs>
          <w:tab w:val="left" w:pos="2955"/>
        </w:tabs>
        <w:rPr>
          <w:i/>
          <w:color w:val="9BBB59" w:themeColor="accent3"/>
          <w:sz w:val="24"/>
          <w:szCs w:val="24"/>
        </w:rPr>
      </w:pPr>
      <w:r w:rsidRPr="00916242">
        <w:rPr>
          <w:i/>
          <w:color w:val="9BBB59" w:themeColor="accent3"/>
          <w:sz w:val="24"/>
          <w:szCs w:val="24"/>
        </w:rPr>
        <w:t>Josef Škvorecký: Zbabělci</w:t>
      </w:r>
    </w:p>
    <w:p w:rsidR="007D4394" w:rsidRDefault="007D4394" w:rsidP="007D4394">
      <w:r>
        <w:br w:type="page"/>
      </w:r>
    </w:p>
    <w:p w:rsidR="007D4394" w:rsidRPr="007D4394" w:rsidRDefault="007D4394" w:rsidP="007D4394">
      <w:pPr>
        <w:tabs>
          <w:tab w:val="left" w:pos="6420"/>
        </w:tabs>
        <w:spacing w:line="360" w:lineRule="auto"/>
        <w:rPr>
          <w:rFonts w:eastAsia="Gulim" w:cstheme="minorHAnsi"/>
          <w:b/>
          <w:sz w:val="28"/>
          <w:szCs w:val="28"/>
          <w:u w:val="single"/>
        </w:rPr>
      </w:pPr>
      <w:r w:rsidRPr="007D4394">
        <w:rPr>
          <w:rFonts w:eastAsia="Gulim" w:cstheme="minorHAnsi"/>
          <w:b/>
          <w:sz w:val="28"/>
          <w:szCs w:val="28"/>
          <w:u w:val="single"/>
        </w:rPr>
        <w:lastRenderedPageBreak/>
        <w:t>Použité zdroje:</w:t>
      </w:r>
    </w:p>
    <w:p w:rsidR="003B0333" w:rsidRPr="00016276" w:rsidRDefault="007D4394" w:rsidP="007D4394">
      <w:pPr>
        <w:spacing w:line="360" w:lineRule="auto"/>
        <w:rPr>
          <w:rFonts w:cstheme="minorHAnsi"/>
          <w:sz w:val="24"/>
        </w:rPr>
      </w:pPr>
      <w:r w:rsidRPr="007D4394">
        <w:rPr>
          <w:rFonts w:eastAsia="Gulim" w:cstheme="minorHAnsi"/>
          <w:sz w:val="24"/>
          <w:szCs w:val="24"/>
        </w:rPr>
        <w:t xml:space="preserve">SOCHROVÁ, M. </w:t>
      </w:r>
      <w:r w:rsidRPr="007D4394">
        <w:rPr>
          <w:rFonts w:eastAsia="Gulim" w:cstheme="minorHAnsi"/>
          <w:i/>
          <w:sz w:val="24"/>
          <w:szCs w:val="24"/>
        </w:rPr>
        <w:t>Čítanka IV. k Literatuře v kostce.</w:t>
      </w:r>
      <w:r w:rsidRPr="007D4394">
        <w:rPr>
          <w:rFonts w:eastAsia="Gulim" w:cstheme="minorHAnsi"/>
          <w:sz w:val="24"/>
          <w:szCs w:val="24"/>
        </w:rPr>
        <w:t xml:space="preserve"> 1. vyd. Praha: Fragment, 2008. 200 s. ISBN 978-80-253-0361-</w:t>
      </w:r>
      <w:r w:rsidRPr="007D4394">
        <w:rPr>
          <w:rFonts w:eastAsia="Batang" w:cstheme="minorHAnsi"/>
          <w:sz w:val="24"/>
          <w:szCs w:val="24"/>
        </w:rPr>
        <w:t>0.</w:t>
      </w:r>
      <w:r w:rsidR="00916242" w:rsidRPr="00016276">
        <w:rPr>
          <w:rFonts w:cstheme="minorHAnsi"/>
          <w:i/>
          <w:color w:val="9BBB59" w:themeColor="accent3"/>
          <w:sz w:val="24"/>
          <w:szCs w:val="24"/>
        </w:rPr>
        <w:tab/>
      </w:r>
    </w:p>
    <w:p w:rsidR="00327016" w:rsidRDefault="00327016"/>
    <w:p w:rsidR="00327016" w:rsidRDefault="00327016"/>
    <w:p w:rsidR="00A217FF" w:rsidRDefault="00A217FF"/>
    <w:p w:rsidR="0064404E" w:rsidRDefault="0064404E"/>
    <w:sectPr w:rsidR="0064404E" w:rsidSect="0035254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50A" w:rsidRDefault="00A6050A" w:rsidP="00352549">
      <w:pPr>
        <w:spacing w:after="0" w:line="240" w:lineRule="auto"/>
      </w:pPr>
      <w:r>
        <w:separator/>
      </w:r>
    </w:p>
  </w:endnote>
  <w:endnote w:type="continuationSeparator" w:id="0">
    <w:p w:rsidR="00A6050A" w:rsidRDefault="00A6050A" w:rsidP="0035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50A" w:rsidRDefault="00A6050A" w:rsidP="00352549">
      <w:pPr>
        <w:spacing w:after="0" w:line="240" w:lineRule="auto"/>
      </w:pPr>
      <w:r>
        <w:separator/>
      </w:r>
    </w:p>
  </w:footnote>
  <w:footnote w:type="continuationSeparator" w:id="0">
    <w:p w:rsidR="00A6050A" w:rsidRDefault="00A6050A" w:rsidP="00352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49040B2A58B48C08D4C454F3AA3916A"/>
      </w:placeholder>
      <w:temporary/>
      <w:showingPlcHdr/>
    </w:sdtPr>
    <w:sdtContent>
      <w:p w:rsidR="00352549" w:rsidRDefault="00352549">
        <w:pPr>
          <w:pStyle w:val="Zhlav"/>
        </w:pPr>
        <w:r>
          <w:t>[Zadejte text.]</w:t>
        </w:r>
      </w:p>
    </w:sdtContent>
  </w:sdt>
  <w:p w:rsidR="00352549" w:rsidRDefault="0035254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549" w:rsidRDefault="00352549">
    <w:pPr>
      <w:pStyle w:val="Zhlav"/>
    </w:pPr>
    <w:r>
      <w:rPr>
        <w:noProof/>
        <w:lang w:eastAsia="cs-CZ"/>
      </w:rPr>
      <w:drawing>
        <wp:inline distT="0" distB="0" distL="0" distR="0" wp14:anchorId="46B60A33" wp14:editId="5E485408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0F5"/>
    <w:rsid w:val="00016276"/>
    <w:rsid w:val="0007117B"/>
    <w:rsid w:val="000B5287"/>
    <w:rsid w:val="000E7834"/>
    <w:rsid w:val="00184574"/>
    <w:rsid w:val="003144DF"/>
    <w:rsid w:val="00327016"/>
    <w:rsid w:val="00352549"/>
    <w:rsid w:val="003A22B4"/>
    <w:rsid w:val="003B0333"/>
    <w:rsid w:val="004550F5"/>
    <w:rsid w:val="00464614"/>
    <w:rsid w:val="00484BFF"/>
    <w:rsid w:val="00497F7A"/>
    <w:rsid w:val="004D2444"/>
    <w:rsid w:val="00553490"/>
    <w:rsid w:val="0064404E"/>
    <w:rsid w:val="00792FE8"/>
    <w:rsid w:val="007D4394"/>
    <w:rsid w:val="00805860"/>
    <w:rsid w:val="00891AE6"/>
    <w:rsid w:val="008E1F52"/>
    <w:rsid w:val="0091357D"/>
    <w:rsid w:val="00916242"/>
    <w:rsid w:val="009433C0"/>
    <w:rsid w:val="00A217FF"/>
    <w:rsid w:val="00A6050A"/>
    <w:rsid w:val="00B56685"/>
    <w:rsid w:val="00B6175F"/>
    <w:rsid w:val="00B96874"/>
    <w:rsid w:val="00E552FA"/>
    <w:rsid w:val="00F77DB9"/>
    <w:rsid w:val="00F8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0F5"/>
  </w:style>
  <w:style w:type="paragraph" w:styleId="Nadpis1">
    <w:name w:val="heading 1"/>
    <w:basedOn w:val="Normln"/>
    <w:next w:val="Normln"/>
    <w:link w:val="Nadpis1Char"/>
    <w:uiPriority w:val="9"/>
    <w:qFormat/>
    <w:rsid w:val="004550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4550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550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550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455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52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2549"/>
  </w:style>
  <w:style w:type="paragraph" w:styleId="Zpat">
    <w:name w:val="footer"/>
    <w:basedOn w:val="Normln"/>
    <w:link w:val="ZpatChar"/>
    <w:uiPriority w:val="99"/>
    <w:unhideWhenUsed/>
    <w:rsid w:val="00352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2549"/>
  </w:style>
  <w:style w:type="paragraph" w:styleId="Textbubliny">
    <w:name w:val="Balloon Text"/>
    <w:basedOn w:val="Normln"/>
    <w:link w:val="TextbublinyChar"/>
    <w:uiPriority w:val="99"/>
    <w:semiHidden/>
    <w:unhideWhenUsed/>
    <w:rsid w:val="00352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5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0F5"/>
  </w:style>
  <w:style w:type="paragraph" w:styleId="Nadpis1">
    <w:name w:val="heading 1"/>
    <w:basedOn w:val="Normln"/>
    <w:next w:val="Normln"/>
    <w:link w:val="Nadpis1Char"/>
    <w:uiPriority w:val="9"/>
    <w:qFormat/>
    <w:rsid w:val="004550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4550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550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550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455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52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2549"/>
  </w:style>
  <w:style w:type="paragraph" w:styleId="Zpat">
    <w:name w:val="footer"/>
    <w:basedOn w:val="Normln"/>
    <w:link w:val="ZpatChar"/>
    <w:uiPriority w:val="99"/>
    <w:unhideWhenUsed/>
    <w:rsid w:val="00352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2549"/>
  </w:style>
  <w:style w:type="paragraph" w:styleId="Textbubliny">
    <w:name w:val="Balloon Text"/>
    <w:basedOn w:val="Normln"/>
    <w:link w:val="TextbublinyChar"/>
    <w:uiPriority w:val="99"/>
    <w:semiHidden/>
    <w:unhideWhenUsed/>
    <w:rsid w:val="00352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5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4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49040B2A58B48C08D4C454F3AA391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5BF56-F67A-4C6E-9AED-EDD54A1DCB60}"/>
      </w:docPartPr>
      <w:docPartBody>
        <w:p w:rsidR="00000000" w:rsidRDefault="00C14915" w:rsidP="00C14915">
          <w:pPr>
            <w:pStyle w:val="F49040B2A58B48C08D4C454F3AA3916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15"/>
    <w:rsid w:val="00C109E8"/>
    <w:rsid w:val="00C1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49040B2A58B48C08D4C454F3AA3916A">
    <w:name w:val="F49040B2A58B48C08D4C454F3AA3916A"/>
    <w:rsid w:val="00C1491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49040B2A58B48C08D4C454F3AA3916A">
    <w:name w:val="F49040B2A58B48C08D4C454F3AA3916A"/>
    <w:rsid w:val="00C149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467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2013-06-17T15:09:00Z</dcterms:created>
  <dcterms:modified xsi:type="dcterms:W3CDTF">2013-06-17T15:09:00Z</dcterms:modified>
</cp:coreProperties>
</file>