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88F" w:rsidRDefault="00CF088F" w:rsidP="00CF088F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38841F52" wp14:editId="3FB25CD0">
            <wp:extent cx="3971925" cy="8667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88F" w:rsidRDefault="00CF088F" w:rsidP="00CF088F">
      <w:pPr>
        <w:rPr>
          <w:rFonts w:cs="Calibri"/>
          <w:sz w:val="28"/>
          <w:szCs w:val="28"/>
        </w:rPr>
      </w:pPr>
    </w:p>
    <w:p w:rsidR="00CF088F" w:rsidRDefault="00CF088F" w:rsidP="00CF088F">
      <w:pPr>
        <w:jc w:val="center"/>
        <w:rPr>
          <w:rFonts w:cs="Calibri"/>
          <w:sz w:val="28"/>
          <w:szCs w:val="28"/>
        </w:rPr>
      </w:pPr>
    </w:p>
    <w:p w:rsidR="00CF088F" w:rsidRDefault="00CF088F" w:rsidP="00CF088F">
      <w:pPr>
        <w:jc w:val="center"/>
        <w:rPr>
          <w:rFonts w:cs="Calibri"/>
          <w:sz w:val="28"/>
          <w:szCs w:val="28"/>
        </w:rPr>
      </w:pPr>
    </w:p>
    <w:p w:rsidR="00CF088F" w:rsidRDefault="00CF088F" w:rsidP="00CF088F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89F711A" wp14:editId="57C2CE9B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2" name="Obrázek 2" descr="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088F" w:rsidRDefault="00CF088F" w:rsidP="00CF088F">
      <w:pPr>
        <w:jc w:val="center"/>
        <w:rPr>
          <w:rFonts w:cs="Calibri"/>
          <w:sz w:val="28"/>
          <w:szCs w:val="28"/>
        </w:rPr>
      </w:pPr>
    </w:p>
    <w:p w:rsidR="00CF088F" w:rsidRDefault="00CF088F" w:rsidP="00CF088F">
      <w:pPr>
        <w:jc w:val="center"/>
        <w:rPr>
          <w:rFonts w:cs="Calibri"/>
          <w:sz w:val="28"/>
          <w:szCs w:val="28"/>
        </w:rPr>
      </w:pPr>
    </w:p>
    <w:p w:rsidR="00CF088F" w:rsidRDefault="00CF088F" w:rsidP="00CF088F">
      <w:pPr>
        <w:jc w:val="center"/>
        <w:rPr>
          <w:rFonts w:cs="Calibri"/>
          <w:sz w:val="28"/>
          <w:szCs w:val="28"/>
        </w:rPr>
      </w:pPr>
    </w:p>
    <w:p w:rsidR="00CF088F" w:rsidRDefault="00CF088F" w:rsidP="00CF088F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CF088F" w:rsidRDefault="00CF088F" w:rsidP="00CF088F">
      <w:pPr>
        <w:rPr>
          <w:rFonts w:cs="Calibri"/>
          <w:sz w:val="28"/>
          <w:szCs w:val="28"/>
        </w:rPr>
      </w:pPr>
    </w:p>
    <w:p w:rsidR="00CF088F" w:rsidRDefault="00CF088F" w:rsidP="00CF088F">
      <w:pPr>
        <w:rPr>
          <w:rFonts w:cs="Calibri"/>
          <w:sz w:val="28"/>
          <w:szCs w:val="28"/>
        </w:rPr>
      </w:pPr>
    </w:p>
    <w:p w:rsidR="00CF088F" w:rsidRDefault="00CF088F" w:rsidP="00CF088F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D47564" w:rsidRDefault="00B22C36" w:rsidP="00CF088F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VY_32_INOVACE_08</w:t>
      </w:r>
      <w:r w:rsidR="00CF088F">
        <w:rPr>
          <w:rFonts w:cs="Calibri"/>
          <w:sz w:val="28"/>
          <w:szCs w:val="28"/>
        </w:rPr>
        <w:t xml:space="preserve">_Umění a kultura (Hudební výchova) _9.ročník </w:t>
      </w:r>
      <w:r w:rsidR="00D47564">
        <w:rPr>
          <w:rFonts w:cs="Calibri"/>
          <w:sz w:val="28"/>
          <w:szCs w:val="28"/>
        </w:rPr>
        <w:t>–</w:t>
      </w:r>
      <w:r w:rsidR="00CF088F">
        <w:rPr>
          <w:rFonts w:cs="Calibri"/>
          <w:sz w:val="28"/>
          <w:szCs w:val="28"/>
        </w:rPr>
        <w:t xml:space="preserve"> </w:t>
      </w:r>
    </w:p>
    <w:p w:rsidR="00CF088F" w:rsidRDefault="00CF088F" w:rsidP="00CF088F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RYTMUS</w:t>
      </w:r>
      <w:r w:rsidR="00D47564">
        <w:rPr>
          <w:rFonts w:cs="Calibri"/>
          <w:sz w:val="28"/>
          <w:szCs w:val="28"/>
        </w:rPr>
        <w:t>, MELODIE</w:t>
      </w:r>
      <w:r w:rsidR="00ED7A50">
        <w:rPr>
          <w:rFonts w:cs="Calibri"/>
          <w:sz w:val="28"/>
          <w:szCs w:val="28"/>
        </w:rPr>
        <w:t>, HARMONIE</w:t>
      </w:r>
    </w:p>
    <w:p w:rsidR="00CF088F" w:rsidRDefault="00CF088F" w:rsidP="00CF088F">
      <w:pPr>
        <w:jc w:val="center"/>
        <w:rPr>
          <w:rFonts w:cs="Calibri"/>
          <w:sz w:val="28"/>
          <w:szCs w:val="28"/>
        </w:rPr>
      </w:pPr>
    </w:p>
    <w:p w:rsidR="00CF088F" w:rsidRDefault="00CF088F" w:rsidP="00CF088F">
      <w:pPr>
        <w:jc w:val="center"/>
        <w:rPr>
          <w:rFonts w:cs="Calibri"/>
          <w:sz w:val="28"/>
          <w:szCs w:val="28"/>
        </w:rPr>
      </w:pPr>
    </w:p>
    <w:p w:rsidR="00CF088F" w:rsidRDefault="00CF088F" w:rsidP="00CF088F">
      <w:pPr>
        <w:jc w:val="center"/>
        <w:rPr>
          <w:rFonts w:cs="Calibri"/>
          <w:sz w:val="28"/>
          <w:szCs w:val="28"/>
        </w:rPr>
      </w:pPr>
    </w:p>
    <w:p w:rsidR="00CF088F" w:rsidRDefault="00CF088F" w:rsidP="00CF088F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Autor: Mgr. Věra Stránská</w:t>
      </w:r>
    </w:p>
    <w:p w:rsidR="00CF088F" w:rsidRDefault="00CF088F" w:rsidP="00CF088F">
      <w:pPr>
        <w:rPr>
          <w:rFonts w:cs="Calibri"/>
          <w:sz w:val="28"/>
          <w:szCs w:val="28"/>
        </w:rPr>
      </w:pPr>
    </w:p>
    <w:p w:rsidR="00CF088F" w:rsidRDefault="00CF088F" w:rsidP="00CF088F">
      <w:pPr>
        <w:rPr>
          <w:rFonts w:cs="Calibri"/>
          <w:sz w:val="28"/>
          <w:szCs w:val="28"/>
        </w:rPr>
      </w:pPr>
    </w:p>
    <w:p w:rsidR="00CF088F" w:rsidRDefault="00CF088F" w:rsidP="00CF088F">
      <w:pPr>
        <w:rPr>
          <w:rFonts w:cs="Calibri"/>
          <w:sz w:val="28"/>
          <w:szCs w:val="28"/>
        </w:rPr>
      </w:pPr>
    </w:p>
    <w:p w:rsidR="00CF088F" w:rsidRDefault="00CF088F" w:rsidP="00CF088F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CF088F" w:rsidRPr="00AC0732" w:rsidRDefault="00CF088F" w:rsidP="00CF088F">
      <w:pPr>
        <w:rPr>
          <w:rFonts w:cs="Calibri"/>
          <w:sz w:val="28"/>
          <w:szCs w:val="28"/>
        </w:rPr>
      </w:pPr>
      <w:r w:rsidRPr="000123B3">
        <w:rPr>
          <w:rFonts w:cs="Calibri"/>
          <w:b/>
          <w:sz w:val="36"/>
          <w:szCs w:val="36"/>
        </w:rPr>
        <w:lastRenderedPageBreak/>
        <w:t>METODIKA</w:t>
      </w:r>
    </w:p>
    <w:p w:rsidR="00CF088F" w:rsidRPr="000123B3" w:rsidRDefault="00CF088F" w:rsidP="00CF088F">
      <w:pPr>
        <w:jc w:val="both"/>
        <w:rPr>
          <w:rFonts w:cs="Calibri"/>
          <w:sz w:val="28"/>
          <w:szCs w:val="28"/>
        </w:rPr>
      </w:pPr>
      <w:r w:rsidRPr="000123B3">
        <w:rPr>
          <w:rFonts w:cs="Calibri"/>
          <w:sz w:val="28"/>
          <w:szCs w:val="28"/>
        </w:rPr>
        <w:t xml:space="preserve">TENTO UČEBNÍ MATERIÁL SLOUŽÍ K VÝUCE HUDEBNÍ VÝCHOVY V 9. ROČNÍKU ZÁKLADNÍ ŠKOLY. JE URČEN NA JEDNU  VYUČOVACÍ  HODINU (45 MIN.). ŽÁKA SEZNAMUJE S NOVOU LÁTKOU, OBSAHUJE  VÝUKOVÝ TEXT (je možné pustit na interaktivní tabuli, žáci si mohou dělat poznámky), HUDEBNÍ UKÁZKY   A </w:t>
      </w:r>
      <w:r>
        <w:rPr>
          <w:rFonts w:cs="Calibri"/>
          <w:sz w:val="28"/>
          <w:szCs w:val="28"/>
        </w:rPr>
        <w:t xml:space="preserve"> </w:t>
      </w:r>
      <w:r w:rsidRPr="000123B3">
        <w:rPr>
          <w:rFonts w:cs="Calibri"/>
          <w:sz w:val="28"/>
          <w:szCs w:val="28"/>
        </w:rPr>
        <w:t>MALÝ KONTROLNÍ TEST NA KONCI HODINY.</w:t>
      </w:r>
    </w:p>
    <w:p w:rsidR="00CF088F" w:rsidRPr="00D47564" w:rsidRDefault="00CF088F" w:rsidP="007F2D67">
      <w:pPr>
        <w:spacing w:after="0" w:line="240" w:lineRule="auto"/>
        <w:jc w:val="both"/>
        <w:outlineLvl w:val="0"/>
        <w:rPr>
          <w:rFonts w:eastAsia="Times New Roman" w:cstheme="minorHAnsi"/>
          <w:b/>
          <w:bCs/>
          <w:color w:val="FF0000"/>
          <w:kern w:val="36"/>
          <w:sz w:val="56"/>
          <w:szCs w:val="56"/>
          <w:lang w:eastAsia="cs-CZ"/>
        </w:rPr>
      </w:pPr>
    </w:p>
    <w:p w:rsidR="007F2D67" w:rsidRPr="00D47564" w:rsidRDefault="007F2D67" w:rsidP="007F2D67">
      <w:pPr>
        <w:spacing w:after="0" w:line="240" w:lineRule="auto"/>
        <w:jc w:val="both"/>
        <w:outlineLvl w:val="0"/>
        <w:rPr>
          <w:rFonts w:eastAsia="Times New Roman" w:cstheme="minorHAnsi"/>
          <w:b/>
          <w:bCs/>
          <w:color w:val="FF0000"/>
          <w:kern w:val="36"/>
          <w:sz w:val="56"/>
          <w:szCs w:val="56"/>
          <w:lang w:eastAsia="cs-CZ"/>
        </w:rPr>
      </w:pPr>
      <w:r w:rsidRPr="00D47564">
        <w:rPr>
          <w:rFonts w:eastAsia="Times New Roman" w:cstheme="minorHAnsi"/>
          <w:b/>
          <w:bCs/>
          <w:color w:val="FF0000"/>
          <w:kern w:val="36"/>
          <w:sz w:val="56"/>
          <w:szCs w:val="56"/>
          <w:lang w:eastAsia="cs-CZ"/>
        </w:rPr>
        <w:t>Rytmus</w:t>
      </w:r>
    </w:p>
    <w:p w:rsidR="007F2D67" w:rsidRPr="007F2D67" w:rsidRDefault="007F2D67" w:rsidP="007F2D67">
      <w:pPr>
        <w:spacing w:after="0" w:line="240" w:lineRule="auto"/>
        <w:jc w:val="both"/>
        <w:outlineLvl w:val="0"/>
        <w:rPr>
          <w:rFonts w:eastAsia="Times New Roman" w:cstheme="minorHAnsi"/>
          <w:b/>
          <w:bCs/>
          <w:color w:val="FF0000"/>
          <w:kern w:val="36"/>
          <w:sz w:val="44"/>
          <w:szCs w:val="44"/>
          <w:lang w:eastAsia="cs-CZ"/>
        </w:rPr>
      </w:pPr>
      <w:r w:rsidRPr="007F2D67">
        <w:rPr>
          <w:rFonts w:eastAsia="Times New Roman" w:cstheme="minorHAnsi"/>
          <w:b/>
          <w:bCs/>
          <w:sz w:val="28"/>
          <w:szCs w:val="28"/>
          <w:lang w:eastAsia="cs-CZ"/>
        </w:rPr>
        <w:t>Rytmus</w:t>
      </w:r>
      <w:r w:rsidRPr="007F2D67">
        <w:rPr>
          <w:rFonts w:eastAsia="Times New Roman" w:cstheme="minorHAnsi"/>
          <w:sz w:val="28"/>
          <w:szCs w:val="28"/>
          <w:lang w:eastAsia="cs-CZ"/>
        </w:rPr>
        <w:t xml:space="preserve"> je pravidelné střídání, či opakování zvuku nebo částí nějakého děje. </w:t>
      </w:r>
      <w:hyperlink r:id="rId9" w:tooltip="Příroda" w:history="1">
        <w:r w:rsidRPr="007F2D67">
          <w:rPr>
            <w:rFonts w:eastAsia="Times New Roman" w:cstheme="minorHAnsi"/>
            <w:sz w:val="28"/>
            <w:szCs w:val="28"/>
            <w:lang w:eastAsia="cs-CZ"/>
          </w:rPr>
          <w:t>Příroda</w:t>
        </w:r>
      </w:hyperlink>
      <w:r w:rsidRPr="007F2D67">
        <w:rPr>
          <w:rFonts w:eastAsia="Times New Roman" w:cstheme="minorHAnsi"/>
          <w:sz w:val="28"/>
          <w:szCs w:val="28"/>
          <w:lang w:eastAsia="cs-CZ"/>
        </w:rPr>
        <w:t xml:space="preserve"> má také své přirozené rytmy v podobě střídání </w:t>
      </w:r>
      <w:hyperlink r:id="rId10" w:tooltip="Den" w:history="1">
        <w:r w:rsidRPr="007F2D67">
          <w:rPr>
            <w:rFonts w:eastAsia="Times New Roman" w:cstheme="minorHAnsi"/>
            <w:sz w:val="28"/>
            <w:szCs w:val="28"/>
            <w:lang w:eastAsia="cs-CZ"/>
          </w:rPr>
          <w:t>dne</w:t>
        </w:r>
      </w:hyperlink>
      <w:r w:rsidRPr="007F2D67">
        <w:rPr>
          <w:rFonts w:eastAsia="Times New Roman" w:cstheme="minorHAnsi"/>
          <w:sz w:val="28"/>
          <w:szCs w:val="28"/>
          <w:lang w:eastAsia="cs-CZ"/>
        </w:rPr>
        <w:t xml:space="preserve"> a </w:t>
      </w:r>
      <w:hyperlink r:id="rId11" w:tooltip="Noc" w:history="1">
        <w:r w:rsidRPr="007F2D67">
          <w:rPr>
            <w:rFonts w:eastAsia="Times New Roman" w:cstheme="minorHAnsi"/>
            <w:sz w:val="28"/>
            <w:szCs w:val="28"/>
            <w:lang w:eastAsia="cs-CZ"/>
          </w:rPr>
          <w:t>noci</w:t>
        </w:r>
      </w:hyperlink>
      <w:r w:rsidRPr="007F2D67">
        <w:rPr>
          <w:rFonts w:eastAsia="Times New Roman" w:cstheme="minorHAnsi"/>
          <w:sz w:val="28"/>
          <w:szCs w:val="28"/>
          <w:lang w:eastAsia="cs-CZ"/>
        </w:rPr>
        <w:t xml:space="preserve">, střídání </w:t>
      </w:r>
      <w:hyperlink r:id="rId12" w:tooltip="Roční období" w:history="1">
        <w:r w:rsidRPr="007F2D67">
          <w:rPr>
            <w:rFonts w:eastAsia="Times New Roman" w:cstheme="minorHAnsi"/>
            <w:sz w:val="28"/>
            <w:szCs w:val="28"/>
            <w:lang w:eastAsia="cs-CZ"/>
          </w:rPr>
          <w:t>ročních období</w:t>
        </w:r>
      </w:hyperlink>
      <w:r w:rsidRPr="007F2D67">
        <w:rPr>
          <w:rFonts w:eastAsia="Times New Roman" w:cstheme="minorHAnsi"/>
          <w:sz w:val="28"/>
          <w:szCs w:val="28"/>
          <w:lang w:eastAsia="cs-CZ"/>
        </w:rPr>
        <w:t xml:space="preserve">. </w:t>
      </w:r>
    </w:p>
    <w:p w:rsidR="007F2D67" w:rsidRPr="007F2D67" w:rsidRDefault="00606FC1" w:rsidP="007F2D67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hyperlink r:id="rId13" w:tooltip="Rytmus (hudba)" w:history="1">
        <w:r w:rsidR="007F2D67" w:rsidRPr="007F2D67">
          <w:rPr>
            <w:rFonts w:eastAsia="Times New Roman" w:cstheme="minorHAnsi"/>
            <w:b/>
            <w:sz w:val="28"/>
            <w:szCs w:val="28"/>
            <w:lang w:eastAsia="cs-CZ"/>
          </w:rPr>
          <w:t>rytmus</w:t>
        </w:r>
        <w:r w:rsidR="007F2D67" w:rsidRPr="007F2D67">
          <w:rPr>
            <w:rFonts w:eastAsia="Times New Roman" w:cstheme="minorHAnsi"/>
            <w:sz w:val="28"/>
            <w:szCs w:val="28"/>
            <w:lang w:eastAsia="cs-CZ"/>
          </w:rPr>
          <w:t xml:space="preserve"> (hudba)</w:t>
        </w:r>
      </w:hyperlink>
      <w:r w:rsidR="007F2D67" w:rsidRPr="007F2D67">
        <w:rPr>
          <w:rFonts w:eastAsia="Times New Roman" w:cstheme="minorHAnsi"/>
          <w:sz w:val="28"/>
          <w:szCs w:val="28"/>
          <w:lang w:eastAsia="cs-CZ"/>
        </w:rPr>
        <w:t xml:space="preserve">: střídání přízvučných a nepřízvučných dob, označení pro </w:t>
      </w:r>
      <w:hyperlink r:id="rId14" w:tooltip="Nota" w:history="1">
        <w:r w:rsidR="007F2D67" w:rsidRPr="007F2D67">
          <w:rPr>
            <w:rFonts w:eastAsia="Times New Roman" w:cstheme="minorHAnsi"/>
            <w:sz w:val="28"/>
            <w:szCs w:val="28"/>
            <w:lang w:eastAsia="cs-CZ"/>
          </w:rPr>
          <w:t>part</w:t>
        </w:r>
      </w:hyperlink>
      <w:r w:rsidR="007F2D67" w:rsidRPr="007F2D67">
        <w:rPr>
          <w:rFonts w:eastAsia="Times New Roman" w:cstheme="minorHAnsi"/>
          <w:sz w:val="28"/>
          <w:szCs w:val="28"/>
          <w:lang w:eastAsia="cs-CZ"/>
        </w:rPr>
        <w:t xml:space="preserve"> hraný </w:t>
      </w:r>
      <w:hyperlink r:id="rId15" w:tooltip="Bicí nástroje" w:history="1">
        <w:r w:rsidR="007F2D67" w:rsidRPr="007F2D67">
          <w:rPr>
            <w:rFonts w:eastAsia="Times New Roman" w:cstheme="minorHAnsi"/>
            <w:sz w:val="28"/>
            <w:szCs w:val="28"/>
            <w:lang w:eastAsia="cs-CZ"/>
          </w:rPr>
          <w:t>bicími nástroji</w:t>
        </w:r>
      </w:hyperlink>
    </w:p>
    <w:p w:rsidR="007F2D67" w:rsidRPr="00D47564" w:rsidRDefault="007F2D67" w:rsidP="007F2D67">
      <w:pPr>
        <w:spacing w:after="0" w:line="240" w:lineRule="auto"/>
        <w:jc w:val="both"/>
        <w:rPr>
          <w:rFonts w:cstheme="minorHAnsi"/>
          <w:b/>
          <w:color w:val="FF0000"/>
          <w:sz w:val="56"/>
          <w:szCs w:val="56"/>
        </w:rPr>
      </w:pPr>
      <w:r w:rsidRPr="00D47564">
        <w:rPr>
          <w:rFonts w:cstheme="minorHAnsi"/>
          <w:b/>
          <w:iCs/>
          <w:color w:val="FF0000"/>
          <w:sz w:val="56"/>
          <w:szCs w:val="56"/>
        </w:rPr>
        <w:t>Harmonie</w:t>
      </w:r>
      <w:r w:rsidRPr="00D47564">
        <w:rPr>
          <w:rFonts w:cstheme="minorHAnsi"/>
          <w:b/>
          <w:color w:val="FF0000"/>
          <w:sz w:val="56"/>
          <w:szCs w:val="56"/>
        </w:rPr>
        <w:t xml:space="preserve"> </w:t>
      </w:r>
    </w:p>
    <w:p w:rsidR="007F2D67" w:rsidRPr="007F2D67" w:rsidRDefault="007F2D67" w:rsidP="007F2D67">
      <w:pPr>
        <w:pStyle w:val="Normlnweb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  <w:r w:rsidRPr="007F2D67">
        <w:rPr>
          <w:rFonts w:asciiTheme="minorHAnsi" w:hAnsiTheme="minorHAnsi" w:cstheme="minorHAnsi"/>
          <w:sz w:val="28"/>
          <w:szCs w:val="28"/>
        </w:rPr>
        <w:t xml:space="preserve">Slovo </w:t>
      </w:r>
      <w:r w:rsidRPr="007F2D67">
        <w:rPr>
          <w:rFonts w:asciiTheme="minorHAnsi" w:hAnsiTheme="minorHAnsi" w:cstheme="minorHAnsi"/>
          <w:bCs/>
          <w:sz w:val="28"/>
          <w:szCs w:val="28"/>
        </w:rPr>
        <w:t>harmonie</w:t>
      </w:r>
      <w:r w:rsidRPr="007F2D67">
        <w:rPr>
          <w:rFonts w:asciiTheme="minorHAnsi" w:hAnsiTheme="minorHAnsi" w:cstheme="minorHAnsi"/>
          <w:sz w:val="28"/>
          <w:szCs w:val="28"/>
        </w:rPr>
        <w:t xml:space="preserve"> znamená obecně </w:t>
      </w:r>
      <w:r w:rsidRPr="007F2D67">
        <w:rPr>
          <w:rFonts w:asciiTheme="minorHAnsi" w:hAnsiTheme="minorHAnsi" w:cstheme="minorHAnsi"/>
          <w:bCs/>
          <w:sz w:val="28"/>
          <w:szCs w:val="28"/>
        </w:rPr>
        <w:t>soulad</w:t>
      </w:r>
      <w:r w:rsidRPr="007F2D67">
        <w:rPr>
          <w:rFonts w:asciiTheme="minorHAnsi" w:hAnsiTheme="minorHAnsi" w:cstheme="minorHAnsi"/>
          <w:sz w:val="28"/>
          <w:szCs w:val="28"/>
        </w:rPr>
        <w:t xml:space="preserve">, </w:t>
      </w:r>
      <w:r w:rsidRPr="007F2D67">
        <w:rPr>
          <w:rFonts w:asciiTheme="minorHAnsi" w:hAnsiTheme="minorHAnsi" w:cstheme="minorHAnsi"/>
          <w:bCs/>
          <w:sz w:val="28"/>
          <w:szCs w:val="28"/>
        </w:rPr>
        <w:t>souzvuk</w:t>
      </w:r>
      <w:r w:rsidRPr="007F2D67">
        <w:rPr>
          <w:rFonts w:asciiTheme="minorHAnsi" w:hAnsiTheme="minorHAnsi" w:cstheme="minorHAnsi"/>
          <w:sz w:val="28"/>
          <w:szCs w:val="28"/>
        </w:rPr>
        <w:t xml:space="preserve">, </w:t>
      </w:r>
      <w:r w:rsidRPr="007F2D67">
        <w:rPr>
          <w:rFonts w:asciiTheme="minorHAnsi" w:hAnsiTheme="minorHAnsi" w:cstheme="minorHAnsi"/>
          <w:bCs/>
          <w:sz w:val="28"/>
          <w:szCs w:val="28"/>
        </w:rPr>
        <w:t>souznění</w:t>
      </w:r>
      <w:r w:rsidRPr="007F2D67">
        <w:rPr>
          <w:rFonts w:asciiTheme="minorHAnsi" w:hAnsiTheme="minorHAnsi" w:cstheme="minorHAnsi"/>
          <w:sz w:val="28"/>
          <w:szCs w:val="28"/>
        </w:rPr>
        <w:t xml:space="preserve">. Jeho nejčastější užití spočívá v </w:t>
      </w:r>
      <w:hyperlink r:id="rId16" w:tooltip="Akustika" w:history="1">
        <w:r w:rsidRPr="007F2D67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akustice</w:t>
        </w:r>
      </w:hyperlink>
      <w:r w:rsidRPr="007F2D67">
        <w:rPr>
          <w:rFonts w:asciiTheme="minorHAnsi" w:hAnsiTheme="minorHAnsi" w:cstheme="minorHAnsi"/>
          <w:sz w:val="28"/>
          <w:szCs w:val="28"/>
        </w:rPr>
        <w:t xml:space="preserve"> při studiu současně znějících </w:t>
      </w:r>
      <w:hyperlink r:id="rId17" w:tooltip="Tón" w:history="1">
        <w:r w:rsidRPr="007F2D67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tónů</w:t>
        </w:r>
      </w:hyperlink>
      <w:r w:rsidRPr="007F2D67">
        <w:rPr>
          <w:rFonts w:asciiTheme="minorHAnsi" w:hAnsiTheme="minorHAnsi" w:cstheme="minorHAnsi"/>
          <w:sz w:val="28"/>
          <w:szCs w:val="28"/>
        </w:rPr>
        <w:t xml:space="preserve"> a </w:t>
      </w:r>
      <w:hyperlink r:id="rId18" w:tooltip="Akord" w:history="1">
        <w:r w:rsidRPr="007F2D67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akordů</w:t>
        </w:r>
      </w:hyperlink>
      <w:r w:rsidRPr="007F2D67">
        <w:rPr>
          <w:rFonts w:asciiTheme="minorHAnsi" w:hAnsiTheme="minorHAnsi" w:cstheme="minorHAnsi"/>
          <w:sz w:val="28"/>
          <w:szCs w:val="28"/>
        </w:rPr>
        <w:t xml:space="preserve"> v </w:t>
      </w:r>
      <w:hyperlink r:id="rId19" w:tooltip="Hudba" w:history="1">
        <w:r w:rsidRPr="007F2D67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hudbě</w:t>
        </w:r>
      </w:hyperlink>
      <w:r w:rsidRPr="007F2D67">
        <w:rPr>
          <w:rFonts w:asciiTheme="minorHAnsi" w:hAnsiTheme="minorHAnsi" w:cstheme="minorHAnsi"/>
          <w:sz w:val="28"/>
          <w:szCs w:val="28"/>
        </w:rPr>
        <w:t xml:space="preserve">, jedná se tedy o název pro </w:t>
      </w:r>
      <w:hyperlink r:id="rId20" w:tooltip="Nauka (такой страницы не существует)" w:history="1">
        <w:r w:rsidRPr="007F2D67">
          <w:rPr>
            <w:rFonts w:asciiTheme="minorHAnsi" w:hAnsiTheme="minorHAnsi" w:cstheme="minorHAnsi"/>
            <w:sz w:val="28"/>
            <w:szCs w:val="28"/>
          </w:rPr>
          <w:t>nauku</w:t>
        </w:r>
      </w:hyperlink>
      <w:r w:rsidRPr="007F2D67">
        <w:rPr>
          <w:rFonts w:asciiTheme="minorHAnsi" w:hAnsiTheme="minorHAnsi" w:cstheme="minorHAnsi"/>
          <w:sz w:val="28"/>
          <w:szCs w:val="28"/>
        </w:rPr>
        <w:t xml:space="preserve"> zabývající se hudební harmonií po </w:t>
      </w:r>
      <w:hyperlink r:id="rId21" w:tooltip="Teorie" w:history="1">
        <w:r w:rsidRPr="007F2D67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teoretické</w:t>
        </w:r>
      </w:hyperlink>
      <w:r w:rsidRPr="007F2D67">
        <w:rPr>
          <w:rFonts w:asciiTheme="minorHAnsi" w:hAnsiTheme="minorHAnsi" w:cstheme="minorHAnsi"/>
          <w:sz w:val="28"/>
          <w:szCs w:val="28"/>
        </w:rPr>
        <w:t xml:space="preserve"> stránce. V praxi se pak o </w:t>
      </w:r>
      <w:r w:rsidRPr="007F2D67">
        <w:rPr>
          <w:rFonts w:asciiTheme="minorHAnsi" w:hAnsiTheme="minorHAnsi" w:cstheme="minorHAnsi"/>
          <w:b/>
          <w:sz w:val="28"/>
          <w:szCs w:val="28"/>
        </w:rPr>
        <w:t>harmonii</w:t>
      </w:r>
      <w:r w:rsidRPr="007F2D67">
        <w:rPr>
          <w:rFonts w:asciiTheme="minorHAnsi" w:hAnsiTheme="minorHAnsi" w:cstheme="minorHAnsi"/>
          <w:sz w:val="28"/>
          <w:szCs w:val="28"/>
        </w:rPr>
        <w:t xml:space="preserve"> hovoří jako o „vertikálním“ </w:t>
      </w:r>
      <w:hyperlink r:id="rId22" w:tooltip="Aspekt" w:history="1">
        <w:r w:rsidRPr="007F2D67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aspektu</w:t>
        </w:r>
      </w:hyperlink>
      <w:r w:rsidRPr="007F2D67">
        <w:rPr>
          <w:rFonts w:asciiTheme="minorHAnsi" w:hAnsiTheme="minorHAnsi" w:cstheme="minorHAnsi"/>
          <w:sz w:val="28"/>
          <w:szCs w:val="28"/>
        </w:rPr>
        <w:t xml:space="preserve"> hudby, zatímco „horizontálním“ aspektem je </w:t>
      </w:r>
      <w:hyperlink r:id="rId23" w:tooltip="Melodie" w:history="1">
        <w:r w:rsidRPr="007F2D67">
          <w:rPr>
            <w:rStyle w:val="Hypertextovodkaz"/>
            <w:rFonts w:asciiTheme="minorHAnsi" w:hAnsiTheme="minorHAnsi" w:cstheme="minorHAnsi"/>
            <w:b/>
            <w:color w:val="auto"/>
            <w:sz w:val="28"/>
            <w:szCs w:val="28"/>
            <w:u w:val="none"/>
          </w:rPr>
          <w:t>melodie</w:t>
        </w:r>
      </w:hyperlink>
      <w:r w:rsidRPr="007F2D67">
        <w:rPr>
          <w:rFonts w:asciiTheme="minorHAnsi" w:hAnsiTheme="minorHAnsi" w:cstheme="minorHAnsi"/>
          <w:sz w:val="28"/>
          <w:szCs w:val="28"/>
        </w:rPr>
        <w:t xml:space="preserve">. Harmonie je považována za určitý protipól </w:t>
      </w:r>
      <w:hyperlink r:id="rId24" w:tooltip="Polyfonie" w:history="1">
        <w:r w:rsidRPr="007F2D67">
          <w:rPr>
            <w:rStyle w:val="Hypertextovodkaz"/>
            <w:rFonts w:asciiTheme="minorHAnsi" w:hAnsiTheme="minorHAnsi" w:cstheme="minorHAnsi"/>
            <w:b/>
            <w:color w:val="auto"/>
            <w:sz w:val="28"/>
            <w:szCs w:val="28"/>
            <w:u w:val="none"/>
          </w:rPr>
          <w:t>polyfonie</w:t>
        </w:r>
      </w:hyperlink>
      <w:r w:rsidRPr="007F2D67">
        <w:rPr>
          <w:rFonts w:asciiTheme="minorHAnsi" w:hAnsiTheme="minorHAnsi" w:cstheme="minorHAnsi"/>
          <w:sz w:val="28"/>
          <w:szCs w:val="28"/>
        </w:rPr>
        <w:t xml:space="preserve">, která je založená na současném znění několika </w:t>
      </w:r>
      <w:hyperlink r:id="rId25" w:tooltip="Melodická linka (такой страницы не существует)" w:history="1">
        <w:r w:rsidRPr="007F2D67">
          <w:rPr>
            <w:rFonts w:asciiTheme="minorHAnsi" w:hAnsiTheme="minorHAnsi" w:cstheme="minorHAnsi"/>
            <w:sz w:val="28"/>
            <w:szCs w:val="28"/>
          </w:rPr>
          <w:t>melodických linek</w:t>
        </w:r>
      </w:hyperlink>
      <w:r w:rsidRPr="007F2D67">
        <w:rPr>
          <w:rFonts w:asciiTheme="minorHAnsi" w:hAnsiTheme="minorHAnsi" w:cstheme="minorHAnsi"/>
          <w:sz w:val="28"/>
          <w:szCs w:val="28"/>
        </w:rPr>
        <w:t xml:space="preserve"> nebo </w:t>
      </w:r>
      <w:hyperlink r:id="rId26" w:tooltip="Motiv" w:history="1">
        <w:r w:rsidRPr="007F2D67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motivů</w:t>
        </w:r>
      </w:hyperlink>
      <w:r w:rsidRPr="007F2D67">
        <w:rPr>
          <w:rFonts w:asciiTheme="minorHAnsi" w:hAnsiTheme="minorHAnsi" w:cstheme="minorHAnsi"/>
          <w:sz w:val="28"/>
          <w:szCs w:val="28"/>
        </w:rPr>
        <w:t>.</w:t>
      </w:r>
    </w:p>
    <w:tbl>
      <w:tblPr>
        <w:tblW w:w="0" w:type="auto"/>
        <w:tblCellSpacing w:w="15" w:type="dxa"/>
        <w:tblInd w:w="-2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25"/>
      </w:tblGrid>
      <w:tr w:rsidR="007F2D67" w:rsidRPr="007F2D67" w:rsidTr="007F2D67">
        <w:trPr>
          <w:tblCellSpacing w:w="15" w:type="dxa"/>
        </w:trPr>
        <w:tc>
          <w:tcPr>
            <w:tcW w:w="5165" w:type="dxa"/>
            <w:vAlign w:val="center"/>
            <w:hideMark/>
          </w:tcPr>
          <w:p w:rsidR="007F2D67" w:rsidRPr="007F2D67" w:rsidRDefault="007F2D67" w:rsidP="007F2D67">
            <w:pPr>
              <w:spacing w:before="100" w:beforeAutospacing="1" w:after="100" w:afterAutospacing="1" w:line="240" w:lineRule="auto"/>
              <w:ind w:left="1080"/>
              <w:jc w:val="both"/>
              <w:rPr>
                <w:rFonts w:cstheme="minorHAnsi"/>
                <w:sz w:val="28"/>
                <w:szCs w:val="28"/>
              </w:rPr>
            </w:pPr>
          </w:p>
        </w:tc>
      </w:tr>
    </w:tbl>
    <w:p w:rsidR="007F2D67" w:rsidRPr="007F2D67" w:rsidRDefault="007F2D67" w:rsidP="007F2D67">
      <w:pPr>
        <w:pStyle w:val="Normlnweb"/>
        <w:jc w:val="both"/>
        <w:rPr>
          <w:rFonts w:asciiTheme="minorHAnsi" w:hAnsiTheme="minorHAnsi" w:cstheme="minorHAnsi"/>
          <w:sz w:val="28"/>
          <w:szCs w:val="28"/>
        </w:rPr>
      </w:pPr>
      <w:r w:rsidRPr="007F2D67">
        <w:rPr>
          <w:rFonts w:asciiTheme="minorHAnsi" w:hAnsiTheme="minorHAnsi" w:cstheme="minorHAnsi"/>
          <w:sz w:val="28"/>
          <w:szCs w:val="28"/>
        </w:rPr>
        <w:t xml:space="preserve">Slovo </w:t>
      </w:r>
      <w:r w:rsidRPr="007F2D67">
        <w:rPr>
          <w:rFonts w:asciiTheme="minorHAnsi" w:hAnsiTheme="minorHAnsi" w:cstheme="minorHAnsi"/>
          <w:b/>
          <w:iCs/>
          <w:sz w:val="28"/>
          <w:szCs w:val="28"/>
        </w:rPr>
        <w:t>harmonie</w:t>
      </w:r>
      <w:r w:rsidRPr="007F2D67">
        <w:rPr>
          <w:rFonts w:asciiTheme="minorHAnsi" w:hAnsiTheme="minorHAnsi" w:cstheme="minorHAnsi"/>
          <w:sz w:val="28"/>
          <w:szCs w:val="28"/>
        </w:rPr>
        <w:t xml:space="preserve"> pochází z</w:t>
      </w:r>
      <w:r>
        <w:rPr>
          <w:rFonts w:asciiTheme="minorHAnsi" w:hAnsiTheme="minorHAnsi" w:cstheme="minorHAnsi"/>
          <w:sz w:val="28"/>
          <w:szCs w:val="28"/>
        </w:rPr>
        <w:t> </w:t>
      </w:r>
      <w:r w:rsidRPr="007F2D67">
        <w:rPr>
          <w:rFonts w:asciiTheme="minorHAnsi" w:hAnsiTheme="minorHAnsi" w:cstheme="minorHAnsi"/>
          <w:sz w:val="28"/>
          <w:szCs w:val="28"/>
        </w:rPr>
        <w:t>řečtiny</w:t>
      </w:r>
      <w:r>
        <w:rPr>
          <w:rFonts w:asciiTheme="minorHAnsi" w:hAnsiTheme="minorHAnsi" w:cstheme="minorHAnsi"/>
          <w:sz w:val="28"/>
          <w:szCs w:val="28"/>
        </w:rPr>
        <w:t xml:space="preserve">, </w:t>
      </w:r>
      <w:r w:rsidRPr="007F2D67">
        <w:rPr>
          <w:rFonts w:asciiTheme="minorHAnsi" w:hAnsiTheme="minorHAnsi" w:cstheme="minorHAnsi"/>
          <w:sz w:val="28"/>
          <w:szCs w:val="28"/>
        </w:rPr>
        <w:t xml:space="preserve">které znamená „hodit se k sobě nebo spojovat“. </w:t>
      </w:r>
    </w:p>
    <w:p w:rsidR="007F2D67" w:rsidRPr="007F2D67" w:rsidRDefault="007F2D67" w:rsidP="007F2D67">
      <w:pPr>
        <w:pStyle w:val="Normlnweb"/>
        <w:jc w:val="both"/>
        <w:rPr>
          <w:rFonts w:asciiTheme="minorHAnsi" w:hAnsiTheme="minorHAnsi" w:cstheme="minorHAnsi"/>
          <w:sz w:val="28"/>
          <w:szCs w:val="28"/>
        </w:rPr>
      </w:pPr>
      <w:r w:rsidRPr="007F2D67">
        <w:rPr>
          <w:rFonts w:asciiTheme="minorHAnsi" w:hAnsiTheme="minorHAnsi" w:cstheme="minorHAnsi"/>
          <w:b/>
          <w:sz w:val="28"/>
          <w:szCs w:val="28"/>
        </w:rPr>
        <w:t>Harmonie</w:t>
      </w:r>
      <w:r w:rsidRPr="007F2D67">
        <w:rPr>
          <w:rFonts w:asciiTheme="minorHAnsi" w:hAnsiTheme="minorHAnsi" w:cstheme="minorHAnsi"/>
          <w:sz w:val="28"/>
          <w:szCs w:val="28"/>
        </w:rPr>
        <w:t xml:space="preserve"> je nejčastěji výsledkem současného souznění dvou nebo více </w:t>
      </w:r>
      <w:hyperlink r:id="rId27" w:tooltip="Tón" w:history="1">
        <w:r w:rsidRPr="007F2D67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tónů</w:t>
        </w:r>
      </w:hyperlink>
      <w:r w:rsidRPr="007F2D67">
        <w:rPr>
          <w:rFonts w:asciiTheme="minorHAnsi" w:hAnsiTheme="minorHAnsi" w:cstheme="minorHAnsi"/>
          <w:sz w:val="28"/>
          <w:szCs w:val="28"/>
        </w:rPr>
        <w:t xml:space="preserve">, přesto je možné tvořit harmonii i s použitím pouze jediné </w:t>
      </w:r>
      <w:hyperlink r:id="rId28" w:tooltip="Melodie" w:history="1">
        <w:r w:rsidRPr="007F2D67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melodické</w:t>
        </w:r>
      </w:hyperlink>
      <w:r w:rsidRPr="007F2D67">
        <w:rPr>
          <w:rFonts w:asciiTheme="minorHAnsi" w:hAnsiTheme="minorHAnsi" w:cstheme="minorHAnsi"/>
          <w:sz w:val="28"/>
          <w:szCs w:val="28"/>
        </w:rPr>
        <w:t xml:space="preserve"> linky. Existuje mnoho skladeb pro sólové </w:t>
      </w:r>
      <w:hyperlink r:id="rId29" w:tooltip="Hudební nástroj" w:history="1">
        <w:r w:rsidRPr="007F2D67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nástroje</w:t>
        </w:r>
      </w:hyperlink>
      <w:r w:rsidRPr="007F2D67">
        <w:rPr>
          <w:rFonts w:asciiTheme="minorHAnsi" w:hAnsiTheme="minorHAnsi" w:cstheme="minorHAnsi"/>
          <w:sz w:val="28"/>
          <w:szCs w:val="28"/>
        </w:rPr>
        <w:t xml:space="preserve"> (např. </w:t>
      </w:r>
      <w:hyperlink r:id="rId30" w:tooltip="Housle" w:history="1">
        <w:r w:rsidRPr="007F2D67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housle</w:t>
        </w:r>
      </w:hyperlink>
      <w:r w:rsidRPr="007F2D67">
        <w:rPr>
          <w:rFonts w:asciiTheme="minorHAnsi" w:hAnsiTheme="minorHAnsi" w:cstheme="minorHAnsi"/>
          <w:sz w:val="28"/>
          <w:szCs w:val="28"/>
        </w:rPr>
        <w:t xml:space="preserve">), kde je použití </w:t>
      </w:r>
      <w:hyperlink r:id="rId31" w:tooltip="Akord" w:history="1">
        <w:r w:rsidRPr="007F2D67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akordů</w:t>
        </w:r>
      </w:hyperlink>
      <w:r w:rsidRPr="007F2D67">
        <w:rPr>
          <w:rFonts w:asciiTheme="minorHAnsi" w:hAnsiTheme="minorHAnsi" w:cstheme="minorHAnsi"/>
          <w:sz w:val="28"/>
          <w:szCs w:val="28"/>
        </w:rPr>
        <w:t xml:space="preserve"> velmi vzácné, přesto vytvářejí dojem plné harmonie.</w:t>
      </w:r>
    </w:p>
    <w:p w:rsidR="007F2D67" w:rsidRPr="00D47564" w:rsidRDefault="007F2D67" w:rsidP="007F2D67">
      <w:pPr>
        <w:pStyle w:val="Nadpis2"/>
        <w:numPr>
          <w:ilvl w:val="0"/>
          <w:numId w:val="15"/>
        </w:numPr>
        <w:jc w:val="both"/>
        <w:rPr>
          <w:rFonts w:cstheme="minorHAnsi"/>
          <w:sz w:val="28"/>
          <w:szCs w:val="28"/>
        </w:rPr>
      </w:pPr>
      <w:r w:rsidRPr="007F2D67">
        <w:rPr>
          <w:rFonts w:asciiTheme="minorHAnsi" w:hAnsiTheme="minorHAnsi" w:cstheme="minorHAnsi"/>
          <w:b w:val="0"/>
          <w:sz w:val="28"/>
          <w:szCs w:val="28"/>
        </w:rPr>
        <w:t xml:space="preserve">opakem je </w:t>
      </w:r>
      <w:r w:rsidRPr="007F2D67">
        <w:rPr>
          <w:rFonts w:asciiTheme="minorHAnsi" w:hAnsiTheme="minorHAnsi" w:cstheme="minorHAnsi"/>
          <w:bCs w:val="0"/>
          <w:sz w:val="28"/>
          <w:szCs w:val="28"/>
        </w:rPr>
        <w:t>disharmonie</w:t>
      </w:r>
    </w:p>
    <w:p w:rsidR="00D47564" w:rsidRDefault="00D47564" w:rsidP="00D47564">
      <w:pPr>
        <w:pStyle w:val="Nadpis2"/>
        <w:jc w:val="both"/>
        <w:rPr>
          <w:rFonts w:asciiTheme="minorHAnsi" w:hAnsiTheme="minorHAnsi" w:cstheme="minorHAnsi"/>
          <w:bCs w:val="0"/>
          <w:sz w:val="28"/>
          <w:szCs w:val="28"/>
        </w:rPr>
      </w:pPr>
    </w:p>
    <w:p w:rsidR="007F2D67" w:rsidRPr="00D47564" w:rsidRDefault="007F2D67" w:rsidP="007F2D67">
      <w:pPr>
        <w:spacing w:after="0" w:line="240" w:lineRule="auto"/>
        <w:jc w:val="both"/>
        <w:rPr>
          <w:rFonts w:eastAsia="Times New Roman" w:cstheme="minorHAnsi"/>
          <w:b/>
          <w:bCs/>
          <w:sz w:val="56"/>
          <w:szCs w:val="56"/>
          <w:lang w:eastAsia="cs-CZ"/>
        </w:rPr>
      </w:pPr>
      <w:r w:rsidRPr="00D47564">
        <w:rPr>
          <w:rFonts w:eastAsia="Times New Roman" w:cstheme="minorHAnsi"/>
          <w:b/>
          <w:bCs/>
          <w:color w:val="FF0000"/>
          <w:sz w:val="56"/>
          <w:szCs w:val="56"/>
          <w:lang w:eastAsia="cs-CZ"/>
        </w:rPr>
        <w:lastRenderedPageBreak/>
        <w:t>Melodie</w:t>
      </w:r>
    </w:p>
    <w:p w:rsidR="007F2D67" w:rsidRPr="007F2D67" w:rsidRDefault="007F2D67" w:rsidP="007F2D67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7F2D67">
        <w:rPr>
          <w:rFonts w:eastAsia="Times New Roman" w:cstheme="minorHAnsi"/>
          <w:b/>
          <w:bCs/>
          <w:sz w:val="28"/>
          <w:szCs w:val="28"/>
          <w:lang w:eastAsia="cs-CZ"/>
        </w:rPr>
        <w:t>Melodii</w:t>
      </w:r>
      <w:r w:rsidRPr="007F2D67">
        <w:rPr>
          <w:rFonts w:eastAsia="Times New Roman" w:cstheme="minorHAnsi"/>
          <w:sz w:val="28"/>
          <w:szCs w:val="28"/>
          <w:lang w:eastAsia="cs-CZ"/>
        </w:rPr>
        <w:t xml:space="preserve"> chápeme jako</w:t>
      </w:r>
    </w:p>
    <w:p w:rsidR="007F2D67" w:rsidRPr="007F2D67" w:rsidRDefault="007F2D67" w:rsidP="007F2D67">
      <w:pPr>
        <w:numPr>
          <w:ilvl w:val="0"/>
          <w:numId w:val="11"/>
        </w:num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7F2D67">
        <w:rPr>
          <w:rFonts w:eastAsia="Times New Roman" w:cstheme="minorHAnsi"/>
          <w:sz w:val="28"/>
          <w:szCs w:val="28"/>
          <w:lang w:eastAsia="cs-CZ"/>
        </w:rPr>
        <w:t xml:space="preserve">skladatelem rytmicky organizovanou sekvenci jednotlivých </w:t>
      </w:r>
      <w:hyperlink r:id="rId32" w:tooltip="Tón" w:history="1">
        <w:r w:rsidRPr="007F2D67">
          <w:rPr>
            <w:rFonts w:eastAsia="Times New Roman" w:cstheme="minorHAnsi"/>
            <w:sz w:val="28"/>
            <w:szCs w:val="28"/>
            <w:lang w:eastAsia="cs-CZ"/>
          </w:rPr>
          <w:t>tónů</w:t>
        </w:r>
      </w:hyperlink>
      <w:r w:rsidRPr="007F2D67">
        <w:rPr>
          <w:rFonts w:eastAsia="Times New Roman" w:cstheme="minorHAnsi"/>
          <w:sz w:val="28"/>
          <w:szCs w:val="28"/>
          <w:lang w:eastAsia="cs-CZ"/>
        </w:rPr>
        <w:t>, navazujících na sebe tak, aby byla vyjádřena hudební myšlenka nebo její frakce.</w:t>
      </w:r>
    </w:p>
    <w:p w:rsidR="007F2D67" w:rsidRPr="007F2D67" w:rsidRDefault="007F2D67" w:rsidP="007F2D67">
      <w:pPr>
        <w:numPr>
          <w:ilvl w:val="0"/>
          <w:numId w:val="11"/>
        </w:num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7F2D67">
        <w:rPr>
          <w:rFonts w:eastAsia="Times New Roman" w:cstheme="minorHAnsi"/>
          <w:sz w:val="28"/>
          <w:szCs w:val="28"/>
          <w:lang w:eastAsia="cs-CZ"/>
        </w:rPr>
        <w:t>tónovou strukturu s přihlédnutím k uspořádání jednotlivých tónů v určitém sledu</w:t>
      </w:r>
    </w:p>
    <w:p w:rsidR="007F2D67" w:rsidRPr="007F2D67" w:rsidRDefault="007F2D67" w:rsidP="007F2D67">
      <w:pPr>
        <w:numPr>
          <w:ilvl w:val="0"/>
          <w:numId w:val="11"/>
        </w:num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7F2D67">
        <w:rPr>
          <w:rFonts w:eastAsia="Times New Roman" w:cstheme="minorHAnsi"/>
          <w:sz w:val="28"/>
          <w:szCs w:val="28"/>
          <w:lang w:eastAsia="cs-CZ"/>
        </w:rPr>
        <w:t>základní atribut kompozice s doprovodem (v evropské hudbě)</w:t>
      </w:r>
    </w:p>
    <w:p w:rsidR="007F2D67" w:rsidRDefault="007F2D67" w:rsidP="007F2D67">
      <w:pPr>
        <w:pBdr>
          <w:bottom w:val="single" w:sz="12" w:space="1" w:color="auto"/>
        </w:pBd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7F2D67">
        <w:rPr>
          <w:rFonts w:eastAsia="Times New Roman" w:cstheme="minorHAnsi"/>
          <w:b/>
          <w:sz w:val="28"/>
          <w:szCs w:val="28"/>
          <w:lang w:eastAsia="cs-CZ"/>
        </w:rPr>
        <w:t>Melodie</w:t>
      </w:r>
      <w:r w:rsidRPr="007F2D67">
        <w:rPr>
          <w:rFonts w:eastAsia="Times New Roman" w:cstheme="minorHAnsi"/>
          <w:sz w:val="28"/>
          <w:szCs w:val="28"/>
          <w:lang w:eastAsia="cs-CZ"/>
        </w:rPr>
        <w:t xml:space="preserve"> patří spolu s </w:t>
      </w:r>
      <w:hyperlink r:id="rId33" w:tooltip="Rytmus (hudba)" w:history="1">
        <w:r w:rsidRPr="00853CEA">
          <w:rPr>
            <w:rFonts w:eastAsia="Times New Roman" w:cstheme="minorHAnsi"/>
            <w:b/>
            <w:sz w:val="28"/>
            <w:szCs w:val="28"/>
            <w:lang w:eastAsia="cs-CZ"/>
          </w:rPr>
          <w:t>rytmem</w:t>
        </w:r>
      </w:hyperlink>
      <w:r w:rsidRPr="007F2D67">
        <w:rPr>
          <w:rFonts w:eastAsia="Times New Roman" w:cstheme="minorHAnsi"/>
          <w:b/>
          <w:sz w:val="28"/>
          <w:szCs w:val="28"/>
          <w:lang w:eastAsia="cs-CZ"/>
        </w:rPr>
        <w:t xml:space="preserve"> </w:t>
      </w:r>
      <w:r w:rsidRPr="007F2D67">
        <w:rPr>
          <w:rFonts w:eastAsia="Times New Roman" w:cstheme="minorHAnsi"/>
          <w:sz w:val="28"/>
          <w:szCs w:val="28"/>
          <w:lang w:eastAsia="cs-CZ"/>
        </w:rPr>
        <w:t>a</w:t>
      </w:r>
      <w:r w:rsidRPr="007F2D67">
        <w:rPr>
          <w:rFonts w:eastAsia="Times New Roman" w:cstheme="minorHAnsi"/>
          <w:b/>
          <w:sz w:val="28"/>
          <w:szCs w:val="28"/>
          <w:lang w:eastAsia="cs-CZ"/>
        </w:rPr>
        <w:t xml:space="preserve"> </w:t>
      </w:r>
      <w:hyperlink r:id="rId34" w:tooltip="Harmonie (hudba)" w:history="1">
        <w:r w:rsidRPr="00853CEA">
          <w:rPr>
            <w:rFonts w:eastAsia="Times New Roman" w:cstheme="minorHAnsi"/>
            <w:b/>
            <w:sz w:val="28"/>
            <w:szCs w:val="28"/>
            <w:lang w:eastAsia="cs-CZ"/>
          </w:rPr>
          <w:t>harmonií</w:t>
        </w:r>
      </w:hyperlink>
      <w:r w:rsidRPr="007F2D67">
        <w:rPr>
          <w:rFonts w:eastAsia="Times New Roman" w:cstheme="minorHAnsi"/>
          <w:sz w:val="28"/>
          <w:szCs w:val="28"/>
          <w:lang w:eastAsia="cs-CZ"/>
        </w:rPr>
        <w:t xml:space="preserve"> k základním prvkům, definujícím celkový hudební projev.</w:t>
      </w:r>
    </w:p>
    <w:p w:rsidR="000C2FCB" w:rsidRDefault="000C2FCB" w:rsidP="009D3976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</w:p>
    <w:p w:rsidR="000C2FCB" w:rsidRDefault="000C2FCB" w:rsidP="009D3976">
      <w:pPr>
        <w:pBdr>
          <w:bottom w:val="single" w:sz="12" w:space="1" w:color="auto"/>
        </w:pBdr>
        <w:spacing w:after="0" w:line="240" w:lineRule="auto"/>
        <w:jc w:val="both"/>
        <w:rPr>
          <w:b/>
          <w:color w:val="FF0000"/>
          <w:sz w:val="36"/>
          <w:szCs w:val="36"/>
        </w:rPr>
      </w:pPr>
      <w:r w:rsidRPr="00E70452">
        <w:rPr>
          <w:b/>
          <w:color w:val="FF0000"/>
          <w:sz w:val="36"/>
          <w:szCs w:val="36"/>
        </w:rPr>
        <w:t>HUDEBNÍ UKÁZKY:</w:t>
      </w:r>
    </w:p>
    <w:p w:rsidR="009D3976" w:rsidRPr="009D3976" w:rsidRDefault="009D3976" w:rsidP="009D3976">
      <w:pPr>
        <w:pBdr>
          <w:bottom w:val="single" w:sz="12" w:space="1" w:color="auto"/>
        </w:pBdr>
        <w:spacing w:after="0" w:line="240" w:lineRule="auto"/>
        <w:jc w:val="both"/>
        <w:rPr>
          <w:sz w:val="28"/>
          <w:szCs w:val="28"/>
        </w:rPr>
      </w:pPr>
      <w:r w:rsidRPr="009D3976">
        <w:rPr>
          <w:sz w:val="28"/>
          <w:szCs w:val="28"/>
        </w:rPr>
        <w:t>POCHOD RADECKÉHO</w:t>
      </w:r>
    </w:p>
    <w:p w:rsidR="009D3976" w:rsidRPr="009D3976" w:rsidRDefault="00606FC1" w:rsidP="009D3976">
      <w:pPr>
        <w:pBdr>
          <w:bottom w:val="single" w:sz="12" w:space="1" w:color="auto"/>
        </w:pBdr>
        <w:spacing w:after="0" w:line="240" w:lineRule="auto"/>
        <w:jc w:val="both"/>
        <w:rPr>
          <w:b/>
          <w:color w:val="FF0000"/>
          <w:sz w:val="28"/>
          <w:szCs w:val="28"/>
        </w:rPr>
      </w:pPr>
      <w:hyperlink r:id="rId35" w:history="1">
        <w:r w:rsidR="009D3976" w:rsidRPr="009D3976">
          <w:rPr>
            <w:rStyle w:val="Hypertextovodkaz"/>
            <w:b/>
            <w:sz w:val="28"/>
            <w:szCs w:val="28"/>
          </w:rPr>
          <w:t>http://www.youtube.com/watch?v=mEjKIxQl7cA</w:t>
        </w:r>
      </w:hyperlink>
    </w:p>
    <w:p w:rsidR="009D3976" w:rsidRPr="009D3976" w:rsidRDefault="009D3976" w:rsidP="009D3976">
      <w:pPr>
        <w:pBdr>
          <w:bottom w:val="single" w:sz="12" w:space="1" w:color="auto"/>
        </w:pBdr>
        <w:spacing w:after="0" w:line="240" w:lineRule="auto"/>
        <w:jc w:val="both"/>
        <w:rPr>
          <w:sz w:val="28"/>
          <w:szCs w:val="28"/>
        </w:rPr>
      </w:pPr>
      <w:r w:rsidRPr="009D3976">
        <w:rPr>
          <w:sz w:val="28"/>
          <w:szCs w:val="28"/>
        </w:rPr>
        <w:t>hra na buben</w:t>
      </w:r>
    </w:p>
    <w:p w:rsidR="009D3976" w:rsidRPr="009D3976" w:rsidRDefault="00606FC1" w:rsidP="009D3976">
      <w:pPr>
        <w:pBdr>
          <w:bottom w:val="single" w:sz="12" w:space="1" w:color="auto"/>
        </w:pBdr>
        <w:spacing w:after="0" w:line="240" w:lineRule="auto"/>
        <w:jc w:val="both"/>
        <w:rPr>
          <w:b/>
          <w:color w:val="FF0000"/>
          <w:sz w:val="28"/>
          <w:szCs w:val="28"/>
        </w:rPr>
      </w:pPr>
      <w:hyperlink r:id="rId36" w:history="1">
        <w:r w:rsidR="009D3976" w:rsidRPr="009D3976">
          <w:rPr>
            <w:rStyle w:val="Hypertextovodkaz"/>
            <w:b/>
            <w:sz w:val="28"/>
            <w:szCs w:val="28"/>
          </w:rPr>
          <w:t>http://www.youtube.com/watch?v=ghTw9WgWiBU&amp;feature=related</w:t>
        </w:r>
      </w:hyperlink>
    </w:p>
    <w:p w:rsidR="009D3976" w:rsidRPr="009D3976" w:rsidRDefault="009D3976" w:rsidP="009D3976">
      <w:pPr>
        <w:pBdr>
          <w:bottom w:val="single" w:sz="12" w:space="1" w:color="auto"/>
        </w:pBdr>
        <w:spacing w:after="0" w:line="240" w:lineRule="auto"/>
        <w:jc w:val="both"/>
        <w:rPr>
          <w:b/>
          <w:color w:val="FF0000"/>
          <w:sz w:val="36"/>
          <w:szCs w:val="36"/>
        </w:rPr>
      </w:pPr>
    </w:p>
    <w:p w:rsidR="00606FC1" w:rsidRDefault="00606FC1" w:rsidP="000C2FCB">
      <w:pPr>
        <w:spacing w:after="0"/>
        <w:jc w:val="both"/>
        <w:rPr>
          <w:rFonts w:cs="Arial"/>
          <w:b/>
          <w:color w:val="31849B"/>
          <w:sz w:val="28"/>
          <w:szCs w:val="28"/>
        </w:rPr>
      </w:pPr>
    </w:p>
    <w:p w:rsidR="000C2FCB" w:rsidRPr="00531019" w:rsidRDefault="000C2FCB" w:rsidP="000C2FCB">
      <w:pPr>
        <w:spacing w:after="0"/>
        <w:jc w:val="both"/>
        <w:rPr>
          <w:rFonts w:cs="Arial"/>
          <w:b/>
          <w:color w:val="31849B"/>
          <w:sz w:val="28"/>
          <w:szCs w:val="28"/>
        </w:rPr>
      </w:pPr>
      <w:r w:rsidRPr="00531019">
        <w:rPr>
          <w:rFonts w:cs="Arial"/>
          <w:b/>
          <w:color w:val="31849B"/>
          <w:sz w:val="28"/>
          <w:szCs w:val="28"/>
        </w:rPr>
        <w:t>Používané zdroje informací:</w:t>
      </w:r>
    </w:p>
    <w:p w:rsidR="000C2FCB" w:rsidRPr="00531019" w:rsidRDefault="000C2FCB" w:rsidP="000C2FCB">
      <w:pPr>
        <w:spacing w:after="0"/>
        <w:jc w:val="both"/>
        <w:rPr>
          <w:rFonts w:cs="Arial"/>
          <w:color w:val="31849B"/>
          <w:sz w:val="28"/>
          <w:szCs w:val="28"/>
        </w:rPr>
      </w:pPr>
      <w:r w:rsidRPr="00531019">
        <w:rPr>
          <w:rFonts w:cs="Arial"/>
          <w:color w:val="31849B"/>
          <w:sz w:val="28"/>
          <w:szCs w:val="28"/>
        </w:rPr>
        <w:t>SLOVNÍČEK ZÁKLADNÍCH HUDEBNÍCH POJMŮ, L.</w:t>
      </w:r>
      <w:r>
        <w:rPr>
          <w:rFonts w:cs="Arial"/>
          <w:color w:val="31849B"/>
          <w:sz w:val="28"/>
          <w:szCs w:val="28"/>
        </w:rPr>
        <w:t xml:space="preserve"> </w:t>
      </w:r>
      <w:r w:rsidRPr="00531019">
        <w:rPr>
          <w:rFonts w:cs="Arial"/>
          <w:color w:val="31849B"/>
          <w:sz w:val="28"/>
          <w:szCs w:val="28"/>
        </w:rPr>
        <w:t>Vrkočová 1995</w:t>
      </w:r>
    </w:p>
    <w:p w:rsidR="000C2FCB" w:rsidRPr="00531019" w:rsidRDefault="000C2FCB" w:rsidP="000C2FCB">
      <w:pPr>
        <w:spacing w:after="0"/>
        <w:jc w:val="both"/>
        <w:rPr>
          <w:rFonts w:cs="Arial"/>
          <w:color w:val="31849B"/>
          <w:sz w:val="28"/>
          <w:szCs w:val="28"/>
        </w:rPr>
      </w:pPr>
      <w:r w:rsidRPr="00531019">
        <w:rPr>
          <w:rFonts w:cs="Arial"/>
          <w:color w:val="31849B"/>
          <w:sz w:val="28"/>
          <w:szCs w:val="28"/>
        </w:rPr>
        <w:t xml:space="preserve">ZÁZRAK ZVANÝ HUDBA, </w:t>
      </w:r>
      <w:proofErr w:type="spellStart"/>
      <w:r w:rsidRPr="00531019">
        <w:rPr>
          <w:rFonts w:cs="Arial"/>
          <w:color w:val="31849B"/>
          <w:sz w:val="28"/>
          <w:szCs w:val="28"/>
        </w:rPr>
        <w:t>Knihcentrum</w:t>
      </w:r>
      <w:proofErr w:type="spellEnd"/>
      <w:r w:rsidRPr="00531019">
        <w:rPr>
          <w:rFonts w:cs="Arial"/>
          <w:color w:val="31849B"/>
          <w:sz w:val="28"/>
          <w:szCs w:val="28"/>
        </w:rPr>
        <w:t xml:space="preserve"> 1997</w:t>
      </w:r>
    </w:p>
    <w:p w:rsidR="000C2FCB" w:rsidRPr="00531019" w:rsidRDefault="000C2FCB" w:rsidP="000C2FCB">
      <w:pPr>
        <w:spacing w:after="0"/>
        <w:jc w:val="both"/>
        <w:rPr>
          <w:rFonts w:cs="Arial"/>
          <w:color w:val="31849B"/>
          <w:sz w:val="28"/>
          <w:szCs w:val="28"/>
        </w:rPr>
      </w:pPr>
      <w:r w:rsidRPr="00531019">
        <w:rPr>
          <w:rFonts w:cs="Arial"/>
          <w:color w:val="31849B"/>
          <w:sz w:val="28"/>
          <w:szCs w:val="28"/>
        </w:rPr>
        <w:t>KDO BYL  KDO, Albatros 1975</w:t>
      </w:r>
    </w:p>
    <w:p w:rsidR="000C2FCB" w:rsidRPr="00531019" w:rsidRDefault="000C2FCB" w:rsidP="000C2FCB">
      <w:pPr>
        <w:spacing w:after="0"/>
        <w:jc w:val="both"/>
        <w:rPr>
          <w:rFonts w:cs="Arial"/>
          <w:color w:val="31849B"/>
          <w:sz w:val="28"/>
          <w:szCs w:val="28"/>
        </w:rPr>
      </w:pPr>
      <w:r w:rsidRPr="00531019">
        <w:rPr>
          <w:rFonts w:cs="Arial"/>
          <w:color w:val="31849B"/>
          <w:sz w:val="28"/>
          <w:szCs w:val="28"/>
        </w:rPr>
        <w:t>SBOHEM, MŮJ KRÁSNÝ PLAMENI, Z.</w:t>
      </w:r>
      <w:r>
        <w:rPr>
          <w:rFonts w:cs="Arial"/>
          <w:color w:val="31849B"/>
          <w:sz w:val="28"/>
          <w:szCs w:val="28"/>
        </w:rPr>
        <w:t xml:space="preserve"> </w:t>
      </w:r>
      <w:r w:rsidRPr="00531019">
        <w:rPr>
          <w:rFonts w:cs="Arial"/>
          <w:color w:val="31849B"/>
          <w:sz w:val="28"/>
          <w:szCs w:val="28"/>
        </w:rPr>
        <w:t>Mahler, Albatros 1984</w:t>
      </w:r>
    </w:p>
    <w:p w:rsidR="000C2FCB" w:rsidRPr="00531019" w:rsidRDefault="000C2FCB" w:rsidP="000C2FCB">
      <w:pPr>
        <w:spacing w:after="0"/>
        <w:jc w:val="both"/>
        <w:rPr>
          <w:rFonts w:cs="Arial"/>
          <w:color w:val="31849B"/>
          <w:sz w:val="28"/>
          <w:szCs w:val="28"/>
        </w:rPr>
      </w:pPr>
      <w:r w:rsidRPr="00531019">
        <w:rPr>
          <w:rFonts w:cs="Arial"/>
          <w:color w:val="31849B"/>
          <w:sz w:val="28"/>
          <w:szCs w:val="28"/>
        </w:rPr>
        <w:t>VŠEOBECNÁ ENCYKLOPEDIE, Diderot, 1999</w:t>
      </w:r>
    </w:p>
    <w:p w:rsidR="000C2FCB" w:rsidRDefault="000C2FCB" w:rsidP="000C2FCB">
      <w:pPr>
        <w:pBdr>
          <w:bottom w:val="single" w:sz="12" w:space="1" w:color="auto"/>
        </w:pBdr>
        <w:spacing w:after="0"/>
        <w:jc w:val="both"/>
        <w:rPr>
          <w:rFonts w:cs="Arial"/>
          <w:color w:val="31849B"/>
          <w:sz w:val="28"/>
          <w:szCs w:val="28"/>
        </w:rPr>
      </w:pPr>
      <w:r w:rsidRPr="00531019">
        <w:rPr>
          <w:rFonts w:cs="Arial"/>
          <w:color w:val="31849B"/>
          <w:sz w:val="28"/>
          <w:szCs w:val="28"/>
        </w:rPr>
        <w:t>INTERNET, WIKIPEDIE</w:t>
      </w:r>
    </w:p>
    <w:p w:rsidR="009D3976" w:rsidRDefault="009D3976" w:rsidP="000C2FCB">
      <w:pPr>
        <w:spacing w:after="0"/>
        <w:jc w:val="both"/>
        <w:rPr>
          <w:rFonts w:cs="Arial"/>
          <w:b/>
          <w:sz w:val="48"/>
          <w:szCs w:val="48"/>
        </w:rPr>
      </w:pPr>
    </w:p>
    <w:p w:rsidR="000C2FCB" w:rsidRPr="00531019" w:rsidRDefault="000C2FCB" w:rsidP="000C2FCB">
      <w:pPr>
        <w:spacing w:after="0"/>
        <w:jc w:val="both"/>
        <w:rPr>
          <w:rFonts w:cs="Arial"/>
          <w:b/>
          <w:sz w:val="48"/>
          <w:szCs w:val="48"/>
        </w:rPr>
      </w:pPr>
      <w:r w:rsidRPr="00531019">
        <w:rPr>
          <w:rFonts w:cs="Arial"/>
          <w:b/>
          <w:sz w:val="48"/>
          <w:szCs w:val="48"/>
        </w:rPr>
        <w:t>TEST:</w:t>
      </w:r>
    </w:p>
    <w:p w:rsidR="009D3976" w:rsidRDefault="009D3976" w:rsidP="000C2FCB">
      <w:pPr>
        <w:spacing w:after="0"/>
        <w:jc w:val="both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RYTMUS JE:</w:t>
      </w:r>
    </w:p>
    <w:p w:rsidR="009D3976" w:rsidRPr="009D3976" w:rsidRDefault="009D3976" w:rsidP="000C2FCB">
      <w:pPr>
        <w:spacing w:after="0"/>
        <w:jc w:val="both"/>
        <w:rPr>
          <w:rFonts w:cs="Arial"/>
          <w:sz w:val="28"/>
          <w:szCs w:val="28"/>
        </w:rPr>
      </w:pPr>
      <w:r w:rsidRPr="009D3976">
        <w:rPr>
          <w:rFonts w:cs="Arial"/>
          <w:sz w:val="28"/>
          <w:szCs w:val="28"/>
        </w:rPr>
        <w:t>A/</w:t>
      </w:r>
      <w:r>
        <w:rPr>
          <w:rFonts w:cs="Arial"/>
          <w:sz w:val="28"/>
          <w:szCs w:val="28"/>
        </w:rPr>
        <w:t xml:space="preserve"> SOUZNĚNÍ DVOU ČI VÍCE TÓNŮ</w:t>
      </w:r>
    </w:p>
    <w:p w:rsidR="009D3976" w:rsidRPr="009D3976" w:rsidRDefault="009D3976" w:rsidP="000C2FCB">
      <w:pPr>
        <w:spacing w:after="0"/>
        <w:jc w:val="both"/>
        <w:rPr>
          <w:rFonts w:cs="Arial"/>
          <w:color w:val="0070C0"/>
          <w:sz w:val="28"/>
          <w:szCs w:val="28"/>
        </w:rPr>
      </w:pPr>
      <w:r w:rsidRPr="009D3976">
        <w:rPr>
          <w:rFonts w:cs="Arial"/>
          <w:color w:val="0070C0"/>
          <w:sz w:val="28"/>
          <w:szCs w:val="28"/>
        </w:rPr>
        <w:t>B/</w:t>
      </w:r>
      <w:r>
        <w:rPr>
          <w:rFonts w:cs="Arial"/>
          <w:color w:val="0070C0"/>
          <w:sz w:val="28"/>
          <w:szCs w:val="28"/>
        </w:rPr>
        <w:t xml:space="preserve"> PRAVIDELNÉ STŘÍDÁNÍ ZVUKU</w:t>
      </w:r>
    </w:p>
    <w:p w:rsidR="009D3976" w:rsidRDefault="009D3976" w:rsidP="000C2FCB">
      <w:pPr>
        <w:spacing w:after="0"/>
        <w:jc w:val="both"/>
        <w:rPr>
          <w:rFonts w:cs="Arial"/>
          <w:sz w:val="28"/>
          <w:szCs w:val="28"/>
        </w:rPr>
      </w:pPr>
      <w:r w:rsidRPr="009D3976">
        <w:rPr>
          <w:rFonts w:cs="Arial"/>
          <w:sz w:val="28"/>
          <w:szCs w:val="28"/>
        </w:rPr>
        <w:t>C/</w:t>
      </w:r>
      <w:r>
        <w:rPr>
          <w:rFonts w:cs="Arial"/>
          <w:sz w:val="28"/>
          <w:szCs w:val="28"/>
        </w:rPr>
        <w:t xml:space="preserve"> HRA NA BUBNY</w:t>
      </w:r>
    </w:p>
    <w:p w:rsidR="00606FC1" w:rsidRDefault="00606FC1" w:rsidP="000C2FCB">
      <w:pPr>
        <w:spacing w:after="0"/>
        <w:jc w:val="both"/>
        <w:rPr>
          <w:rFonts w:cs="Arial"/>
          <w:sz w:val="28"/>
          <w:szCs w:val="28"/>
        </w:rPr>
      </w:pPr>
      <w:bookmarkStart w:id="0" w:name="_GoBack"/>
      <w:bookmarkEnd w:id="0"/>
    </w:p>
    <w:p w:rsidR="009D3976" w:rsidRPr="009D3976" w:rsidRDefault="009D3976" w:rsidP="000C2FCB">
      <w:pPr>
        <w:spacing w:after="0"/>
        <w:jc w:val="both"/>
        <w:rPr>
          <w:rFonts w:cs="Arial"/>
          <w:b/>
          <w:sz w:val="28"/>
          <w:szCs w:val="28"/>
        </w:rPr>
      </w:pPr>
    </w:p>
    <w:p w:rsidR="009D3976" w:rsidRPr="009D3976" w:rsidRDefault="009D3976" w:rsidP="000C2FCB">
      <w:pPr>
        <w:spacing w:after="0"/>
        <w:jc w:val="both"/>
        <w:rPr>
          <w:rFonts w:cs="Arial"/>
          <w:b/>
          <w:sz w:val="28"/>
          <w:szCs w:val="28"/>
        </w:rPr>
      </w:pPr>
      <w:r w:rsidRPr="009D3976">
        <w:rPr>
          <w:rFonts w:cs="Arial"/>
          <w:b/>
          <w:sz w:val="28"/>
          <w:szCs w:val="28"/>
        </w:rPr>
        <w:lastRenderedPageBreak/>
        <w:t>HARMONIE ZNAMENÁ:</w:t>
      </w:r>
    </w:p>
    <w:p w:rsidR="009D3976" w:rsidRPr="009D3976" w:rsidRDefault="009D3976" w:rsidP="000C2FCB">
      <w:pPr>
        <w:spacing w:after="0"/>
        <w:jc w:val="both"/>
        <w:rPr>
          <w:rFonts w:cs="Arial"/>
          <w:color w:val="0070C0"/>
          <w:sz w:val="28"/>
          <w:szCs w:val="28"/>
        </w:rPr>
      </w:pPr>
      <w:r w:rsidRPr="009D3976">
        <w:rPr>
          <w:rFonts w:cs="Arial"/>
          <w:color w:val="0070C0"/>
          <w:sz w:val="28"/>
          <w:szCs w:val="28"/>
        </w:rPr>
        <w:t>A/</w:t>
      </w:r>
      <w:r>
        <w:rPr>
          <w:rFonts w:cs="Arial"/>
          <w:color w:val="0070C0"/>
          <w:sz w:val="28"/>
          <w:szCs w:val="28"/>
        </w:rPr>
        <w:t xml:space="preserve"> SOULAD, SOUZVUK, SOUZNĚNÍ</w:t>
      </w:r>
    </w:p>
    <w:p w:rsidR="009D3976" w:rsidRDefault="009D3976" w:rsidP="000C2FCB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B/ RYTMICKÁ SKLADBA</w:t>
      </w:r>
    </w:p>
    <w:p w:rsidR="009D3976" w:rsidRPr="009D3976" w:rsidRDefault="009D3976" w:rsidP="000C2FCB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C/ MELODIE HRANÁ NA HARMONIKU</w:t>
      </w:r>
    </w:p>
    <w:p w:rsidR="009D3976" w:rsidRDefault="009D3976" w:rsidP="000C2FCB">
      <w:pPr>
        <w:spacing w:after="0"/>
        <w:jc w:val="both"/>
        <w:rPr>
          <w:rFonts w:cs="Arial"/>
          <w:b/>
          <w:sz w:val="28"/>
          <w:szCs w:val="28"/>
        </w:rPr>
      </w:pPr>
    </w:p>
    <w:p w:rsidR="000C2FCB" w:rsidRPr="00531019" w:rsidRDefault="009D3976" w:rsidP="000C2FCB">
      <w:pPr>
        <w:spacing w:after="0"/>
        <w:jc w:val="both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OPAKEM HARMONIE JE</w:t>
      </w:r>
      <w:r w:rsidR="000C2FCB" w:rsidRPr="00531019">
        <w:rPr>
          <w:rFonts w:cs="Arial"/>
          <w:b/>
          <w:sz w:val="28"/>
          <w:szCs w:val="28"/>
        </w:rPr>
        <w:t xml:space="preserve"> :</w:t>
      </w:r>
    </w:p>
    <w:p w:rsidR="000C2FCB" w:rsidRPr="00531019" w:rsidRDefault="000C2FCB" w:rsidP="000C2FCB">
      <w:pPr>
        <w:spacing w:after="0"/>
        <w:jc w:val="both"/>
        <w:rPr>
          <w:rFonts w:cs="Arial"/>
          <w:sz w:val="28"/>
          <w:szCs w:val="28"/>
        </w:rPr>
      </w:pPr>
      <w:r w:rsidRPr="00531019">
        <w:rPr>
          <w:rFonts w:cs="Arial"/>
          <w:sz w:val="28"/>
          <w:szCs w:val="28"/>
        </w:rPr>
        <w:t xml:space="preserve">A/  </w:t>
      </w:r>
      <w:r w:rsidR="009D3976">
        <w:rPr>
          <w:rFonts w:cs="Arial"/>
          <w:sz w:val="28"/>
          <w:szCs w:val="28"/>
        </w:rPr>
        <w:t>MELODIE</w:t>
      </w:r>
    </w:p>
    <w:p w:rsidR="000C2FCB" w:rsidRPr="00531019" w:rsidRDefault="000C2FCB" w:rsidP="000C2FCB">
      <w:pPr>
        <w:spacing w:after="0"/>
        <w:jc w:val="both"/>
        <w:rPr>
          <w:rFonts w:cs="Arial"/>
          <w:sz w:val="28"/>
          <w:szCs w:val="28"/>
        </w:rPr>
      </w:pPr>
      <w:r w:rsidRPr="00531019">
        <w:rPr>
          <w:rFonts w:cs="Arial"/>
          <w:sz w:val="28"/>
          <w:szCs w:val="28"/>
        </w:rPr>
        <w:t>B</w:t>
      </w:r>
      <w:r>
        <w:rPr>
          <w:rFonts w:cs="Arial"/>
          <w:sz w:val="28"/>
          <w:szCs w:val="28"/>
        </w:rPr>
        <w:t>/</w:t>
      </w:r>
      <w:r w:rsidR="009D3976">
        <w:rPr>
          <w:rFonts w:cs="Arial"/>
          <w:sz w:val="28"/>
          <w:szCs w:val="28"/>
        </w:rPr>
        <w:t xml:space="preserve"> ARYTMIE</w:t>
      </w:r>
    </w:p>
    <w:p w:rsidR="000C2FCB" w:rsidRPr="00531019" w:rsidRDefault="000C2FCB" w:rsidP="000C2FCB">
      <w:pPr>
        <w:spacing w:after="0"/>
        <w:jc w:val="both"/>
        <w:rPr>
          <w:rFonts w:cs="Arial"/>
          <w:color w:val="0070C0"/>
          <w:sz w:val="28"/>
          <w:szCs w:val="28"/>
        </w:rPr>
      </w:pPr>
      <w:r w:rsidRPr="00531019">
        <w:rPr>
          <w:rFonts w:cs="Arial"/>
          <w:color w:val="0070C0"/>
          <w:sz w:val="28"/>
          <w:szCs w:val="28"/>
        </w:rPr>
        <w:t xml:space="preserve">C/ </w:t>
      </w:r>
      <w:r w:rsidR="009D3976">
        <w:rPr>
          <w:rFonts w:cs="Arial"/>
          <w:color w:val="0070C0"/>
          <w:sz w:val="28"/>
          <w:szCs w:val="28"/>
        </w:rPr>
        <w:t>DISHARMONIE</w:t>
      </w:r>
    </w:p>
    <w:p w:rsidR="000C2FCB" w:rsidRPr="00531019" w:rsidRDefault="000C2FCB" w:rsidP="000C2FCB">
      <w:pPr>
        <w:spacing w:after="0"/>
        <w:jc w:val="both"/>
        <w:rPr>
          <w:rFonts w:cs="Arial"/>
          <w:sz w:val="28"/>
          <w:szCs w:val="28"/>
        </w:rPr>
      </w:pPr>
    </w:p>
    <w:p w:rsidR="000C2FCB" w:rsidRPr="00531019" w:rsidRDefault="000C2FCB" w:rsidP="000C2FCB">
      <w:pPr>
        <w:spacing w:after="0"/>
        <w:jc w:val="both"/>
        <w:rPr>
          <w:rFonts w:cs="Arial"/>
          <w:sz w:val="28"/>
          <w:szCs w:val="28"/>
        </w:rPr>
      </w:pPr>
    </w:p>
    <w:p w:rsidR="000C2FCB" w:rsidRDefault="000C2FCB" w:rsidP="007F2D67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</w:p>
    <w:p w:rsidR="00853CEA" w:rsidRPr="007F2D67" w:rsidRDefault="00853CEA" w:rsidP="007F2D67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</w:p>
    <w:p w:rsidR="007F2D67" w:rsidRPr="00853CEA" w:rsidRDefault="007F2D67" w:rsidP="00853CEA">
      <w:pPr>
        <w:pStyle w:val="Normlnweb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</w:p>
    <w:sectPr w:rsidR="007F2D67" w:rsidRPr="00853C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744AB"/>
    <w:multiLevelType w:val="multilevel"/>
    <w:tmpl w:val="15F0F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E369EF"/>
    <w:multiLevelType w:val="multilevel"/>
    <w:tmpl w:val="8DF09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2F033E"/>
    <w:multiLevelType w:val="multilevel"/>
    <w:tmpl w:val="16949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F1464C"/>
    <w:multiLevelType w:val="multilevel"/>
    <w:tmpl w:val="2D4C3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43950E8"/>
    <w:multiLevelType w:val="multilevel"/>
    <w:tmpl w:val="39469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68E1DBC"/>
    <w:multiLevelType w:val="multilevel"/>
    <w:tmpl w:val="CF30F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8EB5D57"/>
    <w:multiLevelType w:val="multilevel"/>
    <w:tmpl w:val="2E723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40A7A6D"/>
    <w:multiLevelType w:val="hybridMultilevel"/>
    <w:tmpl w:val="839EE4D8"/>
    <w:lvl w:ilvl="0" w:tplc="8D5A2D9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B108A9"/>
    <w:multiLevelType w:val="multilevel"/>
    <w:tmpl w:val="EA242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5CF6593"/>
    <w:multiLevelType w:val="multilevel"/>
    <w:tmpl w:val="15CC7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8E301A9"/>
    <w:multiLevelType w:val="multilevel"/>
    <w:tmpl w:val="C07CD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EEE554D"/>
    <w:multiLevelType w:val="multilevel"/>
    <w:tmpl w:val="45646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08F0E09"/>
    <w:multiLevelType w:val="multilevel"/>
    <w:tmpl w:val="50A8B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AB2074F"/>
    <w:multiLevelType w:val="multilevel"/>
    <w:tmpl w:val="3662C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94B0297"/>
    <w:multiLevelType w:val="multilevel"/>
    <w:tmpl w:val="08EA6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0"/>
  </w:num>
  <w:num w:numId="3">
    <w:abstractNumId w:val="14"/>
  </w:num>
  <w:num w:numId="4">
    <w:abstractNumId w:val="11"/>
  </w:num>
  <w:num w:numId="5">
    <w:abstractNumId w:val="12"/>
  </w:num>
  <w:num w:numId="6">
    <w:abstractNumId w:val="1"/>
  </w:num>
  <w:num w:numId="7">
    <w:abstractNumId w:val="2"/>
  </w:num>
  <w:num w:numId="8">
    <w:abstractNumId w:val="9"/>
  </w:num>
  <w:num w:numId="9">
    <w:abstractNumId w:val="6"/>
  </w:num>
  <w:num w:numId="10">
    <w:abstractNumId w:val="0"/>
  </w:num>
  <w:num w:numId="11">
    <w:abstractNumId w:val="3"/>
  </w:num>
  <w:num w:numId="12">
    <w:abstractNumId w:val="5"/>
  </w:num>
  <w:num w:numId="13">
    <w:abstractNumId w:val="8"/>
  </w:num>
  <w:num w:numId="14">
    <w:abstractNumId w:val="13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D67"/>
    <w:rsid w:val="000C2FCB"/>
    <w:rsid w:val="003C6F14"/>
    <w:rsid w:val="00606FC1"/>
    <w:rsid w:val="00665E17"/>
    <w:rsid w:val="007F2D67"/>
    <w:rsid w:val="00853CEA"/>
    <w:rsid w:val="009D3976"/>
    <w:rsid w:val="00B22C36"/>
    <w:rsid w:val="00CF088F"/>
    <w:rsid w:val="00D47564"/>
    <w:rsid w:val="00ED7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7F2D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7F2D6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F2D6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F2D67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7F2D6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F2D6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7F2D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ditsection">
    <w:name w:val="editsection"/>
    <w:basedOn w:val="Standardnpsmoodstavce"/>
    <w:rsid w:val="007F2D67"/>
  </w:style>
  <w:style w:type="character" w:customStyle="1" w:styleId="mw-headline">
    <w:name w:val="mw-headline"/>
    <w:basedOn w:val="Standardnpsmoodstavce"/>
    <w:rsid w:val="007F2D67"/>
  </w:style>
  <w:style w:type="character" w:customStyle="1" w:styleId="Nadpis3Char">
    <w:name w:val="Nadpis 3 Char"/>
    <w:basedOn w:val="Standardnpsmoodstavce"/>
    <w:link w:val="Nadpis3"/>
    <w:uiPriority w:val="9"/>
    <w:semiHidden/>
    <w:rsid w:val="007F2D6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ocnumber">
    <w:name w:val="tocnumber"/>
    <w:basedOn w:val="Standardnpsmoodstavce"/>
    <w:rsid w:val="007F2D67"/>
  </w:style>
  <w:style w:type="character" w:customStyle="1" w:styleId="toctoggle2">
    <w:name w:val="toctoggle2"/>
    <w:basedOn w:val="Standardnpsmoodstavce"/>
    <w:rsid w:val="007F2D67"/>
  </w:style>
  <w:style w:type="character" w:customStyle="1" w:styleId="toctext">
    <w:name w:val="toctext"/>
    <w:basedOn w:val="Standardnpsmoodstavce"/>
    <w:rsid w:val="007F2D67"/>
  </w:style>
  <w:style w:type="paragraph" w:styleId="Textbubliny">
    <w:name w:val="Balloon Text"/>
    <w:basedOn w:val="Normln"/>
    <w:link w:val="TextbublinyChar"/>
    <w:uiPriority w:val="99"/>
    <w:semiHidden/>
    <w:unhideWhenUsed/>
    <w:rsid w:val="007F2D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2D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7F2D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7F2D6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F2D6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F2D67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7F2D6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F2D6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7F2D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ditsection">
    <w:name w:val="editsection"/>
    <w:basedOn w:val="Standardnpsmoodstavce"/>
    <w:rsid w:val="007F2D67"/>
  </w:style>
  <w:style w:type="character" w:customStyle="1" w:styleId="mw-headline">
    <w:name w:val="mw-headline"/>
    <w:basedOn w:val="Standardnpsmoodstavce"/>
    <w:rsid w:val="007F2D67"/>
  </w:style>
  <w:style w:type="character" w:customStyle="1" w:styleId="Nadpis3Char">
    <w:name w:val="Nadpis 3 Char"/>
    <w:basedOn w:val="Standardnpsmoodstavce"/>
    <w:link w:val="Nadpis3"/>
    <w:uiPriority w:val="9"/>
    <w:semiHidden/>
    <w:rsid w:val="007F2D6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ocnumber">
    <w:name w:val="tocnumber"/>
    <w:basedOn w:val="Standardnpsmoodstavce"/>
    <w:rsid w:val="007F2D67"/>
  </w:style>
  <w:style w:type="character" w:customStyle="1" w:styleId="toctoggle2">
    <w:name w:val="toctoggle2"/>
    <w:basedOn w:val="Standardnpsmoodstavce"/>
    <w:rsid w:val="007F2D67"/>
  </w:style>
  <w:style w:type="character" w:customStyle="1" w:styleId="toctext">
    <w:name w:val="toctext"/>
    <w:basedOn w:val="Standardnpsmoodstavce"/>
    <w:rsid w:val="007F2D67"/>
  </w:style>
  <w:style w:type="paragraph" w:styleId="Textbubliny">
    <w:name w:val="Balloon Text"/>
    <w:basedOn w:val="Normln"/>
    <w:link w:val="TextbublinyChar"/>
    <w:uiPriority w:val="99"/>
    <w:semiHidden/>
    <w:unhideWhenUsed/>
    <w:rsid w:val="007F2D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2D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3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05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92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88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16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25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871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02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87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05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455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04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094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23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89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887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30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848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916088">
                      <w:marLeft w:val="4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055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021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9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9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562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25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37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310909">
                      <w:marLeft w:val="4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21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644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240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034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93458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621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2958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4639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62018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858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cs.wikipedia.org/wiki/Rytmus_(hudba)" TargetMode="External"/><Relationship Id="rId18" Type="http://schemas.openxmlformats.org/officeDocument/2006/relationships/hyperlink" Target="http://cs.wikipedia.org/wiki/Akord" TargetMode="External"/><Relationship Id="rId26" Type="http://schemas.openxmlformats.org/officeDocument/2006/relationships/hyperlink" Target="http://cs.wikipedia.org/wiki/Motiv" TargetMode="External"/><Relationship Id="rId3" Type="http://schemas.openxmlformats.org/officeDocument/2006/relationships/styles" Target="styles.xml"/><Relationship Id="rId21" Type="http://schemas.openxmlformats.org/officeDocument/2006/relationships/hyperlink" Target="http://cs.wikipedia.org/wiki/Teorie" TargetMode="External"/><Relationship Id="rId34" Type="http://schemas.openxmlformats.org/officeDocument/2006/relationships/hyperlink" Target="http://cs.wikipedia.org/wiki/Harmonie_(hudba)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cs.wikipedia.org/wiki/Ro%C4%8Dn%C3%AD_obdob%C3%AD" TargetMode="External"/><Relationship Id="rId17" Type="http://schemas.openxmlformats.org/officeDocument/2006/relationships/hyperlink" Target="http://cs.wikipedia.org/wiki/T%C3%B3n" TargetMode="External"/><Relationship Id="rId25" Type="http://schemas.openxmlformats.org/officeDocument/2006/relationships/hyperlink" Target="http://cs.wikipedia.org/w/index.php?title=Melodick%C3%A1_linka&amp;action=edit&amp;redlink=1" TargetMode="External"/><Relationship Id="rId33" Type="http://schemas.openxmlformats.org/officeDocument/2006/relationships/hyperlink" Target="http://cs.wikipedia.org/wiki/Rytmus_(hudba)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Akustika" TargetMode="External"/><Relationship Id="rId20" Type="http://schemas.openxmlformats.org/officeDocument/2006/relationships/hyperlink" Target="http://cs.wikipedia.org/w/index.php?title=Nauka&amp;action=edit&amp;redlink=1" TargetMode="External"/><Relationship Id="rId29" Type="http://schemas.openxmlformats.org/officeDocument/2006/relationships/hyperlink" Target="http://cs.wikipedia.org/wiki/Hudebn%C3%AD_n%C3%A1stroj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.wikipedia.org/wiki/Noc" TargetMode="External"/><Relationship Id="rId24" Type="http://schemas.openxmlformats.org/officeDocument/2006/relationships/hyperlink" Target="http://cs.wikipedia.org/wiki/Polyfonie" TargetMode="External"/><Relationship Id="rId32" Type="http://schemas.openxmlformats.org/officeDocument/2006/relationships/hyperlink" Target="http://cs.wikipedia.org/wiki/T%C3%B3n" TargetMode="External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cs.wikipedia.org/wiki/Bic%C3%AD_n%C3%A1stroje" TargetMode="External"/><Relationship Id="rId23" Type="http://schemas.openxmlformats.org/officeDocument/2006/relationships/hyperlink" Target="http://cs.wikipedia.org/wiki/Melodie" TargetMode="External"/><Relationship Id="rId28" Type="http://schemas.openxmlformats.org/officeDocument/2006/relationships/hyperlink" Target="http://cs.wikipedia.org/wiki/Melodie" TargetMode="External"/><Relationship Id="rId36" Type="http://schemas.openxmlformats.org/officeDocument/2006/relationships/hyperlink" Target="http://www.youtube.com/watch?v=ghTw9WgWiBU&amp;feature=related" TargetMode="External"/><Relationship Id="rId10" Type="http://schemas.openxmlformats.org/officeDocument/2006/relationships/hyperlink" Target="http://cs.wikipedia.org/wiki/Den" TargetMode="External"/><Relationship Id="rId19" Type="http://schemas.openxmlformats.org/officeDocument/2006/relationships/hyperlink" Target="http://cs.wikipedia.org/wiki/Hudba" TargetMode="External"/><Relationship Id="rId31" Type="http://schemas.openxmlformats.org/officeDocument/2006/relationships/hyperlink" Target="http://cs.wikipedia.org/wiki/Akord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cs.wikipedia.org/wiki/P%C5%99%C3%ADroda" TargetMode="External"/><Relationship Id="rId14" Type="http://schemas.openxmlformats.org/officeDocument/2006/relationships/hyperlink" Target="http://cs.wikipedia.org/wiki/Nota" TargetMode="External"/><Relationship Id="rId22" Type="http://schemas.openxmlformats.org/officeDocument/2006/relationships/hyperlink" Target="http://cs.wikipedia.org/wiki/Aspekt" TargetMode="External"/><Relationship Id="rId27" Type="http://schemas.openxmlformats.org/officeDocument/2006/relationships/hyperlink" Target="http://cs.wikipedia.org/wiki/T%C3%B3n" TargetMode="External"/><Relationship Id="rId30" Type="http://schemas.openxmlformats.org/officeDocument/2006/relationships/hyperlink" Target="http://cs.wikipedia.org/wiki/Housle" TargetMode="External"/><Relationship Id="rId35" Type="http://schemas.openxmlformats.org/officeDocument/2006/relationships/hyperlink" Target="http://www.youtube.com/watch?v=mEjKIxQl7cA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6B706A-8AEE-4010-856B-AF412D314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710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4892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Věra Stránská</dc:creator>
  <cp:keywords/>
  <dc:description/>
  <cp:lastModifiedBy>Věra Stránská</cp:lastModifiedBy>
  <cp:revision>9</cp:revision>
  <dcterms:created xsi:type="dcterms:W3CDTF">2012-03-01T11:28:00Z</dcterms:created>
  <dcterms:modified xsi:type="dcterms:W3CDTF">2012-06-06T07:16:00Z</dcterms:modified>
</cp:coreProperties>
</file>