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EC" w:rsidRDefault="0087073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185420</wp:posOffset>
            </wp:positionH>
            <wp:positionV relativeFrom="paragraph">
              <wp:posOffset>-1255395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6" name="Obrázek 5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32E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1CF3" w:rsidRDefault="00EC32EC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E512CF" w:rsidRDefault="00E512CF" w:rsidP="00E512CF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EC32EC" w:rsidRDefault="00EC32EC">
      <w:pPr>
        <w:rPr>
          <w:sz w:val="28"/>
          <w:szCs w:val="28"/>
        </w:rPr>
      </w:pPr>
    </w:p>
    <w:p w:rsidR="00EC32EC" w:rsidRPr="004B0062" w:rsidRDefault="00C2450A" w:rsidP="00EC32EC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Ryby</w:t>
      </w:r>
    </w:p>
    <w:p w:rsidR="00EC32EC" w:rsidRPr="005F1B5D" w:rsidRDefault="00EC32EC" w:rsidP="00EC32EC">
      <w:pPr>
        <w:jc w:val="center"/>
        <w:rPr>
          <w:sz w:val="28"/>
          <w:szCs w:val="28"/>
        </w:rPr>
      </w:pPr>
      <w:r w:rsidRPr="005F1B5D">
        <w:rPr>
          <w:sz w:val="28"/>
          <w:szCs w:val="28"/>
        </w:rPr>
        <w:t>Výukový materiál</w:t>
      </w:r>
      <w:r w:rsidR="0091108F" w:rsidRPr="005F1B5D">
        <w:rPr>
          <w:sz w:val="28"/>
          <w:szCs w:val="28"/>
        </w:rPr>
        <w:t xml:space="preserve"> č.: </w:t>
      </w:r>
      <w:r w:rsidR="004B0062" w:rsidRPr="005F1B5D">
        <w:rPr>
          <w:sz w:val="28"/>
          <w:szCs w:val="28"/>
        </w:rPr>
        <w:t>VY_INOVACE_32_</w:t>
      </w:r>
      <w:r w:rsidR="00C2450A" w:rsidRPr="005F1B5D">
        <w:rPr>
          <w:sz w:val="28"/>
          <w:szCs w:val="28"/>
        </w:rPr>
        <w:t>2</w:t>
      </w:r>
      <w:r w:rsidR="005F1B5D" w:rsidRPr="005F1B5D">
        <w:rPr>
          <w:sz w:val="28"/>
          <w:szCs w:val="28"/>
        </w:rPr>
        <w:t>_Ryby</w:t>
      </w:r>
    </w:p>
    <w:p w:rsidR="0091108F" w:rsidRDefault="0091108F" w:rsidP="00EC32EC">
      <w:pPr>
        <w:jc w:val="center"/>
        <w:rPr>
          <w:sz w:val="28"/>
          <w:szCs w:val="28"/>
        </w:rPr>
      </w:pPr>
    </w:p>
    <w:p w:rsidR="0091108F" w:rsidRPr="004B0062" w:rsidRDefault="005F1B5D" w:rsidP="00EC32EC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</w:t>
      </w:r>
      <w:r w:rsidR="0091108F">
        <w:rPr>
          <w:sz w:val="28"/>
          <w:szCs w:val="28"/>
        </w:rPr>
        <w:t xml:space="preserve">: </w:t>
      </w:r>
      <w:r w:rsidR="00C2450A" w:rsidRPr="00C2450A">
        <w:rPr>
          <w:b/>
          <w:sz w:val="32"/>
          <w:szCs w:val="32"/>
        </w:rPr>
        <w:t xml:space="preserve">Mgr. Ondřej </w:t>
      </w:r>
      <w:proofErr w:type="spellStart"/>
      <w:r w:rsidR="00C2450A" w:rsidRPr="00C2450A">
        <w:rPr>
          <w:b/>
          <w:sz w:val="32"/>
          <w:szCs w:val="32"/>
        </w:rPr>
        <w:t>Vraj</w:t>
      </w:r>
      <w:proofErr w:type="spellEnd"/>
    </w:p>
    <w:p w:rsidR="00191F0F" w:rsidRDefault="00191F0F">
      <w:pPr>
        <w:rPr>
          <w:sz w:val="28"/>
          <w:szCs w:val="28"/>
        </w:rPr>
      </w:pPr>
    </w:p>
    <w:p w:rsidR="00EC32EC" w:rsidRDefault="004B0062">
      <w:pPr>
        <w:rPr>
          <w:i/>
          <w:sz w:val="28"/>
          <w:szCs w:val="28"/>
        </w:rPr>
      </w:pPr>
      <w:r w:rsidRPr="004B0062">
        <w:rPr>
          <w:sz w:val="28"/>
          <w:szCs w:val="28"/>
        </w:rPr>
        <w:t xml:space="preserve">Určeno pro </w:t>
      </w:r>
      <w:r w:rsidR="00C2450A">
        <w:rPr>
          <w:sz w:val="28"/>
          <w:szCs w:val="28"/>
        </w:rPr>
        <w:t xml:space="preserve">8. </w:t>
      </w:r>
      <w:r w:rsidRPr="004B0062">
        <w:rPr>
          <w:sz w:val="28"/>
          <w:szCs w:val="28"/>
        </w:rPr>
        <w:t xml:space="preserve">ročník </w:t>
      </w:r>
      <w:r w:rsidRPr="004B0062">
        <w:rPr>
          <w:i/>
          <w:sz w:val="28"/>
          <w:szCs w:val="28"/>
        </w:rPr>
        <w:t>ZŠ</w:t>
      </w:r>
      <w:r w:rsidR="00C2450A">
        <w:rPr>
          <w:i/>
          <w:sz w:val="28"/>
          <w:szCs w:val="28"/>
        </w:rPr>
        <w:t xml:space="preserve"> </w:t>
      </w:r>
      <w:r w:rsidR="00C2450A">
        <w:rPr>
          <w:sz w:val="28"/>
          <w:szCs w:val="28"/>
        </w:rPr>
        <w:t>p</w:t>
      </w:r>
      <w:r w:rsidR="00C2450A" w:rsidRPr="00C2450A">
        <w:rPr>
          <w:sz w:val="28"/>
          <w:szCs w:val="28"/>
        </w:rPr>
        <w:t>raktické</w:t>
      </w:r>
    </w:p>
    <w:p w:rsidR="00191F0F" w:rsidRPr="00191F0F" w:rsidRDefault="00C2450A">
      <w:pPr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191F0F" w:rsidRPr="00191F0F" w:rsidRDefault="00C2450A">
      <w:pPr>
        <w:rPr>
          <w:sz w:val="32"/>
          <w:szCs w:val="32"/>
        </w:rPr>
      </w:pPr>
      <w:r>
        <w:rPr>
          <w:sz w:val="32"/>
          <w:szCs w:val="32"/>
        </w:rPr>
        <w:t>Vzdělávací obor: Přírodopis</w:t>
      </w:r>
    </w:p>
    <w:p w:rsidR="00656140" w:rsidRDefault="00191F0F">
      <w:pPr>
        <w:rPr>
          <w:sz w:val="32"/>
          <w:szCs w:val="32"/>
        </w:rPr>
      </w:pPr>
      <w:r>
        <w:rPr>
          <w:sz w:val="32"/>
          <w:szCs w:val="32"/>
        </w:rPr>
        <w:t>Te</w:t>
      </w:r>
      <w:r w:rsidR="00C2450A">
        <w:rPr>
          <w:sz w:val="32"/>
          <w:szCs w:val="32"/>
        </w:rPr>
        <w:t xml:space="preserve">matický okruh: </w:t>
      </w:r>
      <w:r w:rsidR="00656140">
        <w:rPr>
          <w:sz w:val="32"/>
          <w:szCs w:val="32"/>
        </w:rPr>
        <w:t>Přírodopis pro 8. ročník ZŠ praktické</w:t>
      </w:r>
    </w:p>
    <w:p w:rsidR="00756EF1" w:rsidRDefault="00C2450A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31. </w:t>
      </w:r>
      <w:proofErr w:type="gramStart"/>
      <w:r>
        <w:rPr>
          <w:sz w:val="32"/>
          <w:szCs w:val="32"/>
        </w:rPr>
        <w:t>10 . 2011</w:t>
      </w:r>
      <w:proofErr w:type="gramEnd"/>
    </w:p>
    <w:p w:rsidR="00756EF1" w:rsidRDefault="00756EF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C2450A">
        <w:rPr>
          <w:sz w:val="32"/>
          <w:szCs w:val="32"/>
        </w:rPr>
        <w:t>1. 11. 2011</w:t>
      </w:r>
    </w:p>
    <w:p w:rsidR="00C2450A" w:rsidRDefault="005F1B5D">
      <w:pPr>
        <w:rPr>
          <w:sz w:val="32"/>
          <w:szCs w:val="32"/>
        </w:rPr>
      </w:pPr>
      <w:r>
        <w:rPr>
          <w:sz w:val="32"/>
          <w:szCs w:val="32"/>
        </w:rPr>
        <w:t>Anotace: Výukový materiál určený k výuce látky o rybách a následnému zopakování probírané látky. Druhá část je vytvořena jako pracovní listy určené k vytištění a individuální práci žáků.</w:t>
      </w:r>
    </w:p>
    <w:p w:rsidR="00C2450A" w:rsidRDefault="00C2450A">
      <w:pPr>
        <w:rPr>
          <w:sz w:val="32"/>
          <w:szCs w:val="32"/>
        </w:rPr>
      </w:pPr>
    </w:p>
    <w:p w:rsidR="00C2450A" w:rsidRDefault="00C2450A">
      <w:pPr>
        <w:rPr>
          <w:sz w:val="32"/>
          <w:szCs w:val="32"/>
        </w:rPr>
      </w:pPr>
    </w:p>
    <w:p w:rsidR="00C2450A" w:rsidRDefault="00C2450A">
      <w:pPr>
        <w:rPr>
          <w:sz w:val="32"/>
          <w:szCs w:val="32"/>
        </w:rPr>
      </w:pPr>
    </w:p>
    <w:p w:rsidR="00C2450A" w:rsidRPr="006B6034" w:rsidRDefault="00C2450A" w:rsidP="00C2450A">
      <w:pPr>
        <w:jc w:val="center"/>
        <w:rPr>
          <w:b/>
          <w:sz w:val="32"/>
          <w:szCs w:val="32"/>
        </w:rPr>
      </w:pPr>
      <w:r w:rsidRPr="006B6034">
        <w:rPr>
          <w:b/>
          <w:sz w:val="32"/>
          <w:szCs w:val="32"/>
        </w:rPr>
        <w:lastRenderedPageBreak/>
        <w:t>Ryby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 xml:space="preserve">Ryby jsou obratlovci, kteří jsou </w:t>
      </w:r>
      <w:r w:rsidRPr="006B6034">
        <w:rPr>
          <w:b/>
          <w:sz w:val="32"/>
          <w:szCs w:val="32"/>
        </w:rPr>
        <w:t>dokonale přizpůsobeni životu ve vodě</w:t>
      </w:r>
      <w:r w:rsidRPr="006B6034">
        <w:rPr>
          <w:sz w:val="32"/>
          <w:szCs w:val="32"/>
        </w:rPr>
        <w:t>.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>Jejich tělo má protáhlý tvar, hlava je pevně spojena s trupem, který přechází ve svalnatý ocas, pomocí něhož se ryby pohybují.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 xml:space="preserve">Ryby mají </w:t>
      </w:r>
      <w:r w:rsidRPr="006B6034">
        <w:rPr>
          <w:b/>
          <w:sz w:val="32"/>
          <w:szCs w:val="32"/>
        </w:rPr>
        <w:t>ploutve</w:t>
      </w:r>
      <w:r w:rsidRPr="006B6034">
        <w:rPr>
          <w:sz w:val="32"/>
          <w:szCs w:val="32"/>
        </w:rPr>
        <w:t xml:space="preserve"> </w:t>
      </w:r>
      <w:r w:rsidRPr="006B6034">
        <w:rPr>
          <w:sz w:val="32"/>
          <w:szCs w:val="32"/>
        </w:rPr>
        <w:tab/>
        <w:t>-</w:t>
      </w:r>
      <w:r w:rsidRPr="006B6034">
        <w:rPr>
          <w:sz w:val="32"/>
          <w:szCs w:val="32"/>
        </w:rPr>
        <w:tab/>
        <w:t xml:space="preserve"> párové (prsní a břišní)</w:t>
      </w:r>
    </w:p>
    <w:p w:rsidR="00C2450A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ab/>
      </w:r>
      <w:r w:rsidRPr="006B6034">
        <w:rPr>
          <w:sz w:val="32"/>
          <w:szCs w:val="32"/>
        </w:rPr>
        <w:tab/>
      </w:r>
      <w:r w:rsidRPr="006B6034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6B6034">
        <w:rPr>
          <w:sz w:val="32"/>
          <w:szCs w:val="32"/>
        </w:rPr>
        <w:t xml:space="preserve">-  </w:t>
      </w:r>
      <w:r w:rsidRPr="006B6034">
        <w:rPr>
          <w:sz w:val="32"/>
          <w:szCs w:val="32"/>
        </w:rPr>
        <w:tab/>
      </w:r>
      <w:proofErr w:type="gramStart"/>
      <w:r w:rsidRPr="006B6034">
        <w:rPr>
          <w:sz w:val="32"/>
          <w:szCs w:val="32"/>
        </w:rPr>
        <w:t>nepárové  (hřbetní</w:t>
      </w:r>
      <w:proofErr w:type="gramEnd"/>
      <w:r w:rsidRPr="006B6034">
        <w:rPr>
          <w:sz w:val="32"/>
          <w:szCs w:val="32"/>
        </w:rPr>
        <w:t>, řitní a ocasní)</w:t>
      </w:r>
    </w:p>
    <w:p w:rsidR="00C2450A" w:rsidRDefault="00C2450A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59055</wp:posOffset>
            </wp:positionV>
            <wp:extent cx="5286375" cy="2200275"/>
            <wp:effectExtent l="19050" t="0" r="9525" b="0"/>
            <wp:wrapTight wrapText="bothSides">
              <wp:wrapPolygon edited="0">
                <wp:start x="-78" y="0"/>
                <wp:lineTo x="-78" y="21506"/>
                <wp:lineTo x="21639" y="21506"/>
                <wp:lineTo x="21639" y="0"/>
                <wp:lineTo x="-78" y="0"/>
              </wp:wrapPolygon>
            </wp:wrapTight>
            <wp:docPr id="1" name="Obrázek 0" descr="ploutve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outve 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  <w:r>
        <w:rPr>
          <w:sz w:val="32"/>
          <w:szCs w:val="32"/>
        </w:rPr>
        <w:t>obr. 1: ploutve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>Tělo ryb je pokryto slizovitou pokožkou a šupinami.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>Ryby žijí ve sladké vodě i ve vodě mořské.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 xml:space="preserve">Většina ryb má kostěnou kostru. Po stranách hlavy mají kostěné destičky – skřele, které kryjí </w:t>
      </w:r>
      <w:r w:rsidRPr="006B6034">
        <w:rPr>
          <w:b/>
          <w:sz w:val="32"/>
          <w:szCs w:val="32"/>
        </w:rPr>
        <w:t>žábry</w:t>
      </w:r>
      <w:r w:rsidRPr="006B6034">
        <w:rPr>
          <w:sz w:val="32"/>
          <w:szCs w:val="32"/>
        </w:rPr>
        <w:t xml:space="preserve">. Pomocí </w:t>
      </w:r>
      <w:proofErr w:type="spellStart"/>
      <w:r w:rsidRPr="006B6034">
        <w:rPr>
          <w:sz w:val="32"/>
          <w:szCs w:val="32"/>
        </w:rPr>
        <w:t>žaber</w:t>
      </w:r>
      <w:proofErr w:type="spellEnd"/>
      <w:r w:rsidRPr="006B6034">
        <w:rPr>
          <w:sz w:val="32"/>
          <w:szCs w:val="32"/>
        </w:rPr>
        <w:t xml:space="preserve"> ryby dýchají.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 xml:space="preserve">Zvláštním ústrojím je </w:t>
      </w:r>
      <w:r w:rsidRPr="006B6034">
        <w:rPr>
          <w:b/>
          <w:sz w:val="32"/>
          <w:szCs w:val="32"/>
        </w:rPr>
        <w:t>plynový měchýř</w:t>
      </w:r>
      <w:r w:rsidRPr="006B6034">
        <w:rPr>
          <w:sz w:val="32"/>
          <w:szCs w:val="32"/>
        </w:rPr>
        <w:t>, který pomáhá udržovat tělo ryb v určité poloze.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lastRenderedPageBreak/>
        <w:t>Ryby se rozmnožují pohlavně. V době tření vypouští samička do mělké vody vajíčka (</w:t>
      </w:r>
      <w:r w:rsidRPr="006B6034">
        <w:rPr>
          <w:b/>
          <w:sz w:val="32"/>
          <w:szCs w:val="32"/>
        </w:rPr>
        <w:t>jikry</w:t>
      </w:r>
      <w:r w:rsidRPr="006B6034">
        <w:rPr>
          <w:sz w:val="32"/>
          <w:szCs w:val="32"/>
        </w:rPr>
        <w:t xml:space="preserve">) a samec </w:t>
      </w:r>
      <w:r w:rsidRPr="006B6034">
        <w:rPr>
          <w:b/>
          <w:sz w:val="32"/>
          <w:szCs w:val="32"/>
        </w:rPr>
        <w:t>mlíčí</w:t>
      </w:r>
      <w:r w:rsidRPr="006B6034">
        <w:rPr>
          <w:sz w:val="32"/>
          <w:szCs w:val="32"/>
        </w:rPr>
        <w:t>. Jen některé ryby jsou živorodé, u nich rodí samička vyvinutá mláďata.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>Ryby se živí převážně živočišnou potravou, některé i potravou rostlinnou. Podle způsobu přijímání potravy se ryby dělí na dravé a nedravé.</w:t>
      </w:r>
    </w:p>
    <w:p w:rsidR="00C2450A" w:rsidRPr="006B6034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 xml:space="preserve">Rybám se velmi podobají </w:t>
      </w:r>
      <w:r w:rsidRPr="006B6034">
        <w:rPr>
          <w:b/>
          <w:sz w:val="32"/>
          <w:szCs w:val="32"/>
        </w:rPr>
        <w:t>paryby</w:t>
      </w:r>
      <w:r w:rsidRPr="006B6034">
        <w:rPr>
          <w:sz w:val="32"/>
          <w:szCs w:val="32"/>
        </w:rPr>
        <w:t>, například žraloci. Mají chrupavčitou kostru a jsou to nebezpeční dravci.</w:t>
      </w:r>
    </w:p>
    <w:p w:rsidR="00C2450A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 xml:space="preserve">Maso z ryb je důležitou a zdravou potravou pro lidi po celém světě. U nás je nejdůležitější chovnou rybou </w:t>
      </w:r>
      <w:r w:rsidRPr="006B6034">
        <w:rPr>
          <w:b/>
          <w:sz w:val="32"/>
          <w:szCs w:val="32"/>
        </w:rPr>
        <w:t>kapr obecný</w:t>
      </w:r>
      <w:r w:rsidRPr="006B6034">
        <w:rPr>
          <w:sz w:val="32"/>
          <w:szCs w:val="32"/>
        </w:rPr>
        <w:t xml:space="preserve">. Z dalších sladkovodních ryb je nejznámější </w:t>
      </w:r>
      <w:r w:rsidRPr="006B6034">
        <w:rPr>
          <w:b/>
          <w:sz w:val="32"/>
          <w:szCs w:val="32"/>
        </w:rPr>
        <w:t>pstruh obecný</w:t>
      </w:r>
      <w:r w:rsidRPr="006B6034">
        <w:rPr>
          <w:sz w:val="32"/>
          <w:szCs w:val="32"/>
        </w:rPr>
        <w:t xml:space="preserve">, </w:t>
      </w:r>
      <w:r w:rsidRPr="006B6034">
        <w:rPr>
          <w:b/>
          <w:sz w:val="32"/>
          <w:szCs w:val="32"/>
        </w:rPr>
        <w:t>štika obecná</w:t>
      </w:r>
      <w:r w:rsidRPr="006B6034">
        <w:rPr>
          <w:sz w:val="32"/>
          <w:szCs w:val="32"/>
        </w:rPr>
        <w:t xml:space="preserve"> či </w:t>
      </w:r>
      <w:r w:rsidRPr="006B6034">
        <w:rPr>
          <w:b/>
          <w:sz w:val="32"/>
          <w:szCs w:val="32"/>
        </w:rPr>
        <w:t>sumec velký</w:t>
      </w:r>
      <w:r w:rsidRPr="006B6034">
        <w:rPr>
          <w:sz w:val="32"/>
          <w:szCs w:val="32"/>
        </w:rPr>
        <w:t>.</w:t>
      </w:r>
    </w:p>
    <w:p w:rsidR="00C2450A" w:rsidRPr="006B6034" w:rsidRDefault="00C2450A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3495675" cy="1506889"/>
            <wp:effectExtent l="19050" t="0" r="9525" b="0"/>
            <wp:docPr id="4" name="Obrázek 1" descr="ka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r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7895" cy="150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obr. 2: kapr obecný</w:t>
      </w:r>
    </w:p>
    <w:p w:rsidR="00C2450A" w:rsidRDefault="00C2450A" w:rsidP="00C2450A">
      <w:pPr>
        <w:rPr>
          <w:sz w:val="32"/>
          <w:szCs w:val="32"/>
        </w:rPr>
      </w:pPr>
      <w:r w:rsidRPr="006B6034">
        <w:rPr>
          <w:sz w:val="32"/>
          <w:szCs w:val="32"/>
        </w:rPr>
        <w:t xml:space="preserve">Z mořských ryb mají největší význam </w:t>
      </w:r>
      <w:r w:rsidRPr="006B6034">
        <w:rPr>
          <w:b/>
          <w:sz w:val="32"/>
          <w:szCs w:val="32"/>
        </w:rPr>
        <w:t>sleď obecný</w:t>
      </w:r>
      <w:r w:rsidRPr="006B6034">
        <w:rPr>
          <w:sz w:val="32"/>
          <w:szCs w:val="32"/>
        </w:rPr>
        <w:t xml:space="preserve">, </w:t>
      </w:r>
      <w:r w:rsidRPr="006B6034">
        <w:rPr>
          <w:b/>
          <w:sz w:val="32"/>
          <w:szCs w:val="32"/>
        </w:rPr>
        <w:t>sardinka obecná</w:t>
      </w:r>
      <w:r w:rsidRPr="006B6034">
        <w:rPr>
          <w:sz w:val="32"/>
          <w:szCs w:val="32"/>
        </w:rPr>
        <w:t xml:space="preserve">, </w:t>
      </w:r>
      <w:r w:rsidRPr="006B6034">
        <w:rPr>
          <w:b/>
          <w:sz w:val="32"/>
          <w:szCs w:val="32"/>
        </w:rPr>
        <w:t>tuňák</w:t>
      </w:r>
      <w:r w:rsidRPr="006B6034">
        <w:rPr>
          <w:sz w:val="32"/>
          <w:szCs w:val="32"/>
        </w:rPr>
        <w:t xml:space="preserve"> či </w:t>
      </w:r>
      <w:r w:rsidRPr="006B6034">
        <w:rPr>
          <w:b/>
          <w:sz w:val="32"/>
          <w:szCs w:val="32"/>
        </w:rPr>
        <w:t>makrela</w:t>
      </w:r>
      <w:r w:rsidRPr="006B6034">
        <w:rPr>
          <w:sz w:val="32"/>
          <w:szCs w:val="32"/>
        </w:rPr>
        <w:t>.</w:t>
      </w:r>
    </w:p>
    <w:p w:rsidR="00C2450A" w:rsidRDefault="00C2450A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621085" cy="1266825"/>
            <wp:effectExtent l="19050" t="0" r="8065" b="0"/>
            <wp:docPr id="7" name="Obrázek 2" descr="makr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krel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9557" cy="126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50A" w:rsidRDefault="00C2450A" w:rsidP="00C2450A">
      <w:pPr>
        <w:rPr>
          <w:sz w:val="32"/>
          <w:szCs w:val="32"/>
        </w:rPr>
      </w:pPr>
      <w:r>
        <w:rPr>
          <w:sz w:val="32"/>
          <w:szCs w:val="32"/>
        </w:rPr>
        <w:t>obr. 3: makrela obecná</w:t>
      </w:r>
    </w:p>
    <w:p w:rsidR="00C2450A" w:rsidRDefault="00C2450A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1243330</wp:posOffset>
            </wp:positionV>
            <wp:extent cx="5572125" cy="2400300"/>
            <wp:effectExtent l="19050" t="0" r="9525" b="0"/>
            <wp:wrapTight wrapText="bothSides">
              <wp:wrapPolygon edited="0">
                <wp:start x="-74" y="0"/>
                <wp:lineTo x="-74" y="21429"/>
                <wp:lineTo x="21637" y="21429"/>
                <wp:lineTo x="21637" y="0"/>
                <wp:lineTo x="-74" y="0"/>
              </wp:wrapPolygon>
            </wp:wrapTight>
            <wp:docPr id="8" name="Obrázek 3" descr="ka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r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1. Na obrázku označ jednotlivé druhy ploutví: OCASNÍ PLOUTEV, ŘITNÍ PLOUTEV, BŘIŠNÍ PLOUTVE, HŘBETNÍ PLOUTEV, PRSNÍ PLOUTVE</w:t>
      </w:r>
    </w:p>
    <w:p w:rsidR="00C2450A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12.4pt;margin-top:38pt;width:197.25pt;height:0;z-index:251663360" o:connectortype="straight"/>
        </w:pict>
      </w:r>
      <w:r>
        <w:rPr>
          <w:noProof/>
          <w:sz w:val="32"/>
          <w:szCs w:val="32"/>
          <w:lang w:eastAsia="cs-CZ"/>
        </w:rPr>
        <w:pict>
          <v:shape id="_x0000_s1029" type="#_x0000_t32" style="position:absolute;margin-left:388.15pt;margin-top:38pt;width:15.75pt;height:78.75pt;flip:y;z-index:251660288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1" type="#_x0000_t32" style="position:absolute;margin-left:43.9pt;margin-top:34pt;width:221.25pt;height:0;z-index:251662336" o:connectortype="straight"/>
        </w:pict>
      </w:r>
      <w:r>
        <w:rPr>
          <w:noProof/>
          <w:sz w:val="32"/>
          <w:szCs w:val="32"/>
          <w:lang w:eastAsia="cs-CZ"/>
        </w:rPr>
        <w:pict>
          <v:shape id="_x0000_s1026" type="#_x0000_t32" style="position:absolute;margin-left:162.4pt;margin-top:34pt;width:39pt;height:51.75pt;flip:x y;z-index:251657216" o:connectortype="straight"/>
        </w:pict>
      </w:r>
    </w:p>
    <w:p w:rsidR="00C2450A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8" type="#_x0000_t32" style="position:absolute;margin-left:215.65pt;margin-top:-32.8pt;width:61.5pt;height:99pt;z-index:251659264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5" type="#_x0000_t32" style="position:absolute;margin-left:320.65pt;margin-top:27.95pt;width:189pt;height:0;z-index:25166643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0" type="#_x0000_t32" style="position:absolute;margin-left:298.9pt;margin-top:-48.55pt;width:130.5pt;height:45pt;z-index:25166131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27" type="#_x0000_t32" style="position:absolute;margin-left:140.65pt;margin-top:-48.55pt;width:0;height:76.5pt;z-index:251658240" o:connectortype="straight"/>
        </w:pict>
      </w:r>
    </w:p>
    <w:p w:rsidR="00C2450A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3" type="#_x0000_t32" style="position:absolute;margin-left:22.9pt;margin-top:18.95pt;width:226.5pt;height:1.5pt;flip:y;z-index:251664384" o:connectortype="straight"/>
        </w:pict>
      </w:r>
    </w:p>
    <w:p w:rsidR="00C2450A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6" type="#_x0000_t32" style="position:absolute;margin-left:171.4pt;margin-top:30.75pt;width:213pt;height:1.5pt;z-index:251667456" o:connectortype="straight"/>
        </w:pict>
      </w: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3623945</wp:posOffset>
            </wp:positionH>
            <wp:positionV relativeFrom="paragraph">
              <wp:posOffset>380365</wp:posOffset>
            </wp:positionV>
            <wp:extent cx="2438400" cy="1676400"/>
            <wp:effectExtent l="19050" t="0" r="0" b="0"/>
            <wp:wrapTight wrapText="bothSides">
              <wp:wrapPolygon edited="0">
                <wp:start x="-169" y="0"/>
                <wp:lineTo x="-169" y="21355"/>
                <wp:lineTo x="21600" y="21355"/>
                <wp:lineTo x="21600" y="0"/>
                <wp:lineTo x="-169" y="0"/>
              </wp:wrapPolygon>
            </wp:wrapTight>
            <wp:docPr id="5" name="Obrázek 4" descr="pstru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truh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-375920</wp:posOffset>
            </wp:positionH>
            <wp:positionV relativeFrom="paragraph">
              <wp:posOffset>556895</wp:posOffset>
            </wp:positionV>
            <wp:extent cx="3009900" cy="1295400"/>
            <wp:effectExtent l="19050" t="0" r="0" b="0"/>
            <wp:wrapTight wrapText="bothSides">
              <wp:wrapPolygon edited="0">
                <wp:start x="-137" y="0"/>
                <wp:lineTo x="-137" y="21282"/>
                <wp:lineTo x="21600" y="21282"/>
                <wp:lineTo x="21600" y="0"/>
                <wp:lineTo x="-137" y="0"/>
              </wp:wrapPolygon>
            </wp:wrapTight>
            <wp:docPr id="9" name="Obrázek 4" descr="ka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r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2. K obrázkům ryb přiřaď jejich správný název: </w:t>
      </w:r>
    </w:p>
    <w:p w:rsidR="00C2450A" w:rsidRDefault="00C2450A" w:rsidP="00C2450A">
      <w:pPr>
        <w:rPr>
          <w:noProof/>
          <w:sz w:val="32"/>
          <w:szCs w:val="32"/>
          <w:lang w:eastAsia="cs-CZ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74.3pt;margin-top:29.3pt;width:49.85pt;height:20.25pt;z-index:251651072;mso-width-relative:margin;mso-height-relative:margin">
            <v:fill opacity="0" color2="fill darken(118)" o:opacity2="0" rotate="t" method="linear sigma" focus="100%" type="gradient"/>
            <v:textbox>
              <w:txbxContent>
                <w:p w:rsidR="00C2450A" w:rsidRDefault="00C2450A" w:rsidP="00C2450A">
                  <w:r>
                    <w:t>obr. 5</w:t>
                  </w:r>
                </w:p>
              </w:txbxContent>
            </v:textbox>
          </v:shape>
        </w:pict>
      </w:r>
    </w:p>
    <w:p w:rsidR="00C2450A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3" type="#_x0000_t202" style="position:absolute;margin-left:-246.95pt;margin-top:5.1pt;width:49.85pt;height:20.25pt;z-index:251652096;mso-width-relative:margin;mso-height-relative:margin">
            <v:fill opacity="0" color2="fill darken(118)" o:opacity2="0" rotate="t" method="linear sigma" focus="100%" type="gradient"/>
            <v:textbox>
              <w:txbxContent>
                <w:p w:rsidR="00C2450A" w:rsidRDefault="00C2450A" w:rsidP="00C2450A">
                  <w:r>
                    <w:t>obr. 4</w:t>
                  </w:r>
                </w:p>
              </w:txbxContent>
            </v:textbox>
          </v:shape>
        </w:pict>
      </w: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3271520</wp:posOffset>
            </wp:positionH>
            <wp:positionV relativeFrom="paragraph">
              <wp:posOffset>297180</wp:posOffset>
            </wp:positionV>
            <wp:extent cx="3219450" cy="1181100"/>
            <wp:effectExtent l="19050" t="0" r="0" b="0"/>
            <wp:wrapTight wrapText="bothSides">
              <wp:wrapPolygon edited="0">
                <wp:start x="-128" y="0"/>
                <wp:lineTo x="-128" y="21252"/>
                <wp:lineTo x="21600" y="21252"/>
                <wp:lineTo x="21600" y="0"/>
                <wp:lineTo x="-128" y="0"/>
              </wp:wrapPolygon>
            </wp:wrapTight>
            <wp:docPr id="11" name="Obrázek 7" descr="š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tik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-376555</wp:posOffset>
            </wp:positionH>
            <wp:positionV relativeFrom="paragraph">
              <wp:posOffset>163830</wp:posOffset>
            </wp:positionV>
            <wp:extent cx="2811780" cy="1447800"/>
            <wp:effectExtent l="19050" t="0" r="7620" b="0"/>
            <wp:wrapTight wrapText="bothSides">
              <wp:wrapPolygon edited="0">
                <wp:start x="-146" y="0"/>
                <wp:lineTo x="-146" y="21316"/>
                <wp:lineTo x="21659" y="21316"/>
                <wp:lineTo x="21659" y="0"/>
                <wp:lineTo x="-146" y="0"/>
              </wp:wrapPolygon>
            </wp:wrapTight>
            <wp:docPr id="12" name="Obrázek 6" descr="sum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ec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450A" w:rsidRDefault="00C2450A" w:rsidP="00C2450A">
      <w:pPr>
        <w:rPr>
          <w:sz w:val="32"/>
          <w:szCs w:val="32"/>
        </w:rPr>
      </w:pPr>
    </w:p>
    <w:p w:rsidR="00C2450A" w:rsidRDefault="00C2450A" w:rsidP="00C2450A">
      <w:pPr>
        <w:rPr>
          <w:sz w:val="32"/>
          <w:szCs w:val="32"/>
        </w:rPr>
      </w:pPr>
    </w:p>
    <w:p w:rsidR="00C2450A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5" type="#_x0000_t202" style="position:absolute;margin-left:-136.85pt;margin-top:8.55pt;width:49.85pt;height:20.25pt;z-index:251653120;mso-width-relative:margin;mso-height-relative:margin">
            <v:fill opacity="0" color2="fill darken(118)" o:opacity2="0" rotate="t" method="linear sigma" focus="100%" type="gradient"/>
            <v:textbox style="mso-next-textbox:#_x0000_s1045">
              <w:txbxContent>
                <w:p w:rsidR="00C2450A" w:rsidRDefault="00C2450A" w:rsidP="00C2450A">
                  <w:r>
                    <w:t>obr. 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46" type="#_x0000_t202" style="position:absolute;margin-left:129.95pt;margin-top:8.55pt;width:49.85pt;height:20.25pt;z-index:251654144;mso-width-relative:margin;mso-height-relative:margin">
            <v:fill opacity="0" color2="fill darken(118)" o:opacity2="0" rotate="t" method="linear sigma" focus="100%" type="gradient"/>
            <v:textbox style="mso-next-textbox:#_x0000_s1046">
              <w:txbxContent>
                <w:p w:rsidR="00C2450A" w:rsidRDefault="00C2450A" w:rsidP="00C2450A">
                  <w:r>
                    <w:t>obr. 7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48" type="#_x0000_t202" style="position:absolute;margin-left:423.45pt;margin-top:-19.8pt;width:49.85pt;height:20.25pt;z-index:-251661312;mso-width-relative:margin;mso-height-relative:margin">
            <v:fill color2="fill darken(118)" rotate="t" method="linear sigma" focus="100%" type="gradient"/>
            <v:textbox style="mso-next-textbox:#_x0000_s1048">
              <w:txbxContent>
                <w:p w:rsidR="00C2450A" w:rsidRDefault="00C2450A" w:rsidP="00C2450A">
                  <w:r>
                    <w:t>obr. 9</w:t>
                  </w:r>
                </w:p>
              </w:txbxContent>
            </v:textbox>
          </v:shape>
        </w:pict>
      </w:r>
    </w:p>
    <w:p w:rsidR="00C2450A" w:rsidRDefault="00C2450A" w:rsidP="00C2450A">
      <w:pPr>
        <w:rPr>
          <w:sz w:val="32"/>
          <w:szCs w:val="32"/>
        </w:rPr>
      </w:pPr>
    </w:p>
    <w:p w:rsidR="00C2450A" w:rsidRDefault="001108D6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2928620</wp:posOffset>
            </wp:positionH>
            <wp:positionV relativeFrom="paragraph">
              <wp:posOffset>93345</wp:posOffset>
            </wp:positionV>
            <wp:extent cx="3562350" cy="981075"/>
            <wp:effectExtent l="19050" t="0" r="0" b="0"/>
            <wp:wrapTight wrapText="bothSides">
              <wp:wrapPolygon edited="0">
                <wp:start x="-116" y="0"/>
                <wp:lineTo x="-116" y="21390"/>
                <wp:lineTo x="21600" y="21390"/>
                <wp:lineTo x="21600" y="0"/>
                <wp:lineTo x="-116" y="0"/>
              </wp:wrapPolygon>
            </wp:wrapTight>
            <wp:docPr id="13" name="Obrázek 10" descr="makr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krel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50A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-490855</wp:posOffset>
            </wp:positionH>
            <wp:positionV relativeFrom="paragraph">
              <wp:posOffset>93345</wp:posOffset>
            </wp:positionV>
            <wp:extent cx="2830830" cy="990600"/>
            <wp:effectExtent l="19050" t="0" r="7620" b="0"/>
            <wp:wrapTight wrapText="bothSides">
              <wp:wrapPolygon edited="0">
                <wp:start x="-145" y="0"/>
                <wp:lineTo x="-145" y="21185"/>
                <wp:lineTo x="21658" y="21185"/>
                <wp:lineTo x="21658" y="0"/>
                <wp:lineTo x="-145" y="0"/>
              </wp:wrapPolygon>
            </wp:wrapTight>
            <wp:docPr id="14" name="Obrázek 8" descr="úho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úhoř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083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450A" w:rsidRDefault="00C2450A" w:rsidP="00C2450A">
      <w:pPr>
        <w:rPr>
          <w:sz w:val="32"/>
          <w:szCs w:val="32"/>
        </w:rPr>
      </w:pPr>
    </w:p>
    <w:p w:rsidR="00C2450A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7" type="#_x0000_t202" style="position:absolute;margin-left:-191.95pt;margin-top:21.95pt;width:49.85pt;height:20.25pt;z-index:251656192;mso-width-relative:margin;mso-height-relative:margin">
            <v:fill opacity="0" color2="fill darken(118)" o:opacity2="0" rotate="t" method="linear sigma" focus="100%" type="gradient"/>
            <v:textbox style="mso-next-textbox:#_x0000_s1047">
              <w:txbxContent>
                <w:p w:rsidR="00C2450A" w:rsidRDefault="00C2450A" w:rsidP="00C2450A">
                  <w:r>
                    <w:t>obr. 8</w:t>
                  </w:r>
                </w:p>
              </w:txbxContent>
            </v:textbox>
          </v:shape>
        </w:pict>
      </w:r>
    </w:p>
    <w:p w:rsidR="00C2450A" w:rsidRDefault="00C2450A" w:rsidP="00C2450A">
      <w:pPr>
        <w:rPr>
          <w:sz w:val="32"/>
          <w:szCs w:val="32"/>
        </w:rPr>
      </w:pPr>
    </w:p>
    <w:p w:rsidR="00C2450A" w:rsidRPr="006B6034" w:rsidRDefault="00A23DAD" w:rsidP="00C245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7" type="#_x0000_t202" style="position:absolute;margin-left:-.4pt;margin-top:.15pt;width:152.85pt;height:46.05pt;z-index:251668480;mso-height-percent:200;mso-height-percent:200;mso-width-relative:margin;mso-height-relative:margin;v-text-anchor:middle">
            <v:textbox style="mso-next-textbox:#_x0000_s1037;mso-fit-shape-to-text:t">
              <w:txbxContent>
                <w:p w:rsidR="00C2450A" w:rsidRPr="008C2B3B" w:rsidRDefault="00C2450A" w:rsidP="00C2450A">
                  <w:pPr>
                    <w:jc w:val="center"/>
                    <w:rPr>
                      <w:sz w:val="40"/>
                      <w:szCs w:val="40"/>
                    </w:rPr>
                  </w:pPr>
                  <w:r w:rsidRPr="008C2B3B">
                    <w:rPr>
                      <w:sz w:val="40"/>
                      <w:szCs w:val="40"/>
                    </w:rPr>
                    <w:t>SUMEC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42" type="#_x0000_t202" style="position:absolute;margin-left:348.65pt;margin-top:80.35pt;width:152.85pt;height:46.05pt;z-index:251673600;mso-height-percent:200;mso-height-percent:200;mso-width-relative:margin;mso-height-relative:margin;v-text-anchor:middle">
            <v:textbox style="mso-fit-shape-to-text:t">
              <w:txbxContent>
                <w:p w:rsidR="00C2450A" w:rsidRPr="008C2B3B" w:rsidRDefault="00C2450A" w:rsidP="00C24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PSTRUH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41" type="#_x0000_t202" style="position:absolute;margin-left:177.35pt;margin-top:79.95pt;width:152.85pt;height:46.05pt;z-index:251672576;mso-height-percent:200;mso-height-percent:200;mso-width-relative:margin;mso-height-relative:margin;v-text-anchor:middle">
            <v:textbox style="mso-fit-shape-to-text:t">
              <w:txbxContent>
                <w:p w:rsidR="00C2450A" w:rsidRPr="008C2B3B" w:rsidRDefault="00C2450A" w:rsidP="00C24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ŠTIKA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40" type="#_x0000_t202" style="position:absolute;margin-left:3.25pt;margin-top:79.5pt;width:152.85pt;height:46.05pt;z-index:251671552;mso-height-percent:200;mso-height-percent:200;mso-width-relative:margin;mso-height-relative:margin;v-text-anchor:middle">
            <v:textbox style="mso-next-textbox:#_x0000_s1040;mso-fit-shape-to-text:t">
              <w:txbxContent>
                <w:p w:rsidR="00C2450A" w:rsidRPr="008C2B3B" w:rsidRDefault="00C2450A" w:rsidP="00C24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ÚHOŘ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39" type="#_x0000_t202" style="position:absolute;margin-left:348.25pt;margin-top:-.3pt;width:152.85pt;height:46.05pt;z-index:251670528;mso-height-percent:200;mso-height-percent:200;mso-width-relative:margin;mso-height-relative:margin;v-text-anchor:middle">
            <v:textbox style="mso-next-textbox:#_x0000_s1039;mso-fit-shape-to-text:t">
              <w:txbxContent>
                <w:p w:rsidR="00C2450A" w:rsidRPr="008C2B3B" w:rsidRDefault="00C2450A" w:rsidP="00C24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MAKRELA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38" type="#_x0000_t202" style="position:absolute;margin-left:173.15pt;margin-top:-.3pt;width:152.85pt;height:46.05pt;z-index:251669504;mso-height-percent:200;mso-height-percent:200;mso-width-relative:margin;mso-height-relative:margin;v-text-anchor:middle">
            <v:textbox style="mso-next-textbox:#_x0000_s1038;mso-fit-shape-to-text:t">
              <w:txbxContent>
                <w:p w:rsidR="00C2450A" w:rsidRPr="008C2B3B" w:rsidRDefault="00C2450A" w:rsidP="00C2450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KAPR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34" type="#_x0000_t32" style="position:absolute;margin-left:166.9pt;margin-top:322.75pt;width:262.5pt;height:0;z-index:251665408" o:connectortype="straight"/>
        </w:pict>
      </w:r>
    </w:p>
    <w:p w:rsidR="00C2450A" w:rsidRDefault="00C2450A">
      <w:pPr>
        <w:rPr>
          <w:sz w:val="32"/>
          <w:szCs w:val="32"/>
        </w:rPr>
      </w:pPr>
    </w:p>
    <w:p w:rsidR="00C2450A" w:rsidRDefault="00C2450A">
      <w:pPr>
        <w:rPr>
          <w:sz w:val="32"/>
          <w:szCs w:val="32"/>
        </w:rPr>
      </w:pPr>
    </w:p>
    <w:p w:rsidR="00C2450A" w:rsidRDefault="00C2450A">
      <w:pPr>
        <w:rPr>
          <w:sz w:val="32"/>
          <w:szCs w:val="32"/>
        </w:rPr>
      </w:pPr>
    </w:p>
    <w:p w:rsidR="00C2450A" w:rsidRDefault="00C2450A">
      <w:pPr>
        <w:rPr>
          <w:sz w:val="32"/>
          <w:szCs w:val="32"/>
        </w:rPr>
      </w:pPr>
    </w:p>
    <w:p w:rsidR="001108D6" w:rsidRPr="00096F0A" w:rsidRDefault="001108D6" w:rsidP="001108D6">
      <w:pPr>
        <w:spacing w:line="360" w:lineRule="auto"/>
        <w:rPr>
          <w:sz w:val="28"/>
          <w:szCs w:val="28"/>
        </w:rPr>
      </w:pPr>
      <w:r w:rsidRPr="00096F0A">
        <w:rPr>
          <w:sz w:val="28"/>
          <w:szCs w:val="28"/>
        </w:rPr>
        <w:lastRenderedPageBreak/>
        <w:t>Zdroje:</w:t>
      </w:r>
    </w:p>
    <w:p w:rsidR="001F0F37" w:rsidRDefault="001F0F37"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5F1B5D" w:rsidRDefault="00C2450A">
      <w:r>
        <w:t xml:space="preserve">obr. 1: </w:t>
      </w:r>
      <w:r w:rsidR="005F1B5D">
        <w:t xml:space="preserve">LUKAS3. </w:t>
      </w:r>
      <w:r w:rsidR="00AE01BD">
        <w:t>Soubor:</w:t>
      </w:r>
      <w:proofErr w:type="spellStart"/>
      <w:r w:rsidR="00AE01BD">
        <w:t>Lampanyctodes</w:t>
      </w:r>
      <w:proofErr w:type="spellEnd"/>
      <w:r w:rsidR="00AE01BD">
        <w:t>_</w:t>
      </w:r>
      <w:proofErr w:type="spellStart"/>
      <w:r w:rsidR="00AE01BD">
        <w:t>hectoris</w:t>
      </w:r>
      <w:proofErr w:type="spellEnd"/>
      <w:r w:rsidR="00AE01BD">
        <w:t>_(</w:t>
      </w:r>
      <w:proofErr w:type="spellStart"/>
      <w:proofErr w:type="gramStart"/>
      <w:r w:rsidR="00AE01BD">
        <w:t>fins</w:t>
      </w:r>
      <w:proofErr w:type="spellEnd"/>
      <w:r w:rsidR="00AE01BD">
        <w:t>).</w:t>
      </w:r>
      <w:proofErr w:type="spellStart"/>
      <w:r w:rsidR="00AE01BD">
        <w:t>png</w:t>
      </w:r>
      <w:proofErr w:type="spellEnd"/>
      <w:proofErr w:type="gramEnd"/>
      <w:r w:rsidR="00AE01BD">
        <w:rPr>
          <w:i/>
          <w:iCs/>
        </w:rPr>
        <w:t xml:space="preserve"> .</w:t>
      </w:r>
      <w:proofErr w:type="spellStart"/>
      <w:r w:rsidR="005F1B5D">
        <w:rPr>
          <w:i/>
          <w:iCs/>
        </w:rPr>
        <w:t>Wikimedia</w:t>
      </w:r>
      <w:proofErr w:type="spellEnd"/>
      <w:r w:rsidR="005F1B5D">
        <w:rPr>
          <w:i/>
          <w:iCs/>
        </w:rPr>
        <w:t xml:space="preserve"> </w:t>
      </w:r>
      <w:proofErr w:type="spellStart"/>
      <w:r w:rsidR="005F1B5D">
        <w:rPr>
          <w:i/>
          <w:iCs/>
        </w:rPr>
        <w:t>Commons</w:t>
      </w:r>
      <w:proofErr w:type="spellEnd"/>
      <w:r w:rsidR="005F1B5D">
        <w:t xml:space="preserve"> [online]. </w:t>
      </w:r>
      <w:r w:rsidR="00E512CF">
        <w:t xml:space="preserve">17. 7. 2006 </w:t>
      </w:r>
      <w:r w:rsidR="005F1B5D">
        <w:t xml:space="preserve">[cit. </w:t>
      </w:r>
      <w:proofErr w:type="gramStart"/>
      <w:r w:rsidR="005F1B5D">
        <w:t>31.10.2011</w:t>
      </w:r>
      <w:proofErr w:type="gramEnd"/>
      <w:r w:rsidR="005F1B5D">
        <w:t xml:space="preserve">]. Dostupný na WWW: &lt;http://cs.wikipedia.org/wiki/Soubor:Lampanyctodes_hectoris_(fins).png&gt;. </w:t>
      </w:r>
    </w:p>
    <w:p w:rsidR="005F1B5D" w:rsidRDefault="00C2450A">
      <w:r>
        <w:t xml:space="preserve">obr. 2: </w:t>
      </w:r>
      <w:r w:rsidR="005F1B5D">
        <w:t xml:space="preserve">HUNADAM. </w:t>
      </w:r>
      <w:r w:rsidR="00AE01BD">
        <w:t>File:Common_carp.jpg</w:t>
      </w:r>
      <w:r w:rsidR="00AE01BD">
        <w:rPr>
          <w:i/>
          <w:iCs/>
        </w:rPr>
        <w:t xml:space="preserve"> .</w:t>
      </w:r>
      <w:proofErr w:type="spellStart"/>
      <w:r w:rsidR="005F1B5D">
        <w:rPr>
          <w:i/>
          <w:iCs/>
        </w:rPr>
        <w:t>Wikipedia</w:t>
      </w:r>
      <w:proofErr w:type="spellEnd"/>
      <w:r w:rsidR="005F1B5D">
        <w:t xml:space="preserve"> [online]. </w:t>
      </w:r>
      <w:r w:rsidR="00E512CF">
        <w:t xml:space="preserve">28. 4. 2006 </w:t>
      </w:r>
      <w:r w:rsidR="005F1B5D">
        <w:t xml:space="preserve">[cit. </w:t>
      </w:r>
      <w:proofErr w:type="gramStart"/>
      <w:r w:rsidR="005F1B5D">
        <w:t>31.10.2011</w:t>
      </w:r>
      <w:proofErr w:type="gramEnd"/>
      <w:r w:rsidR="005F1B5D">
        <w:t xml:space="preserve">]. Dostupný na WWW: &lt;http://en.wikipedia.org/wiki/File:Common_carp.jpg&gt;. </w:t>
      </w:r>
    </w:p>
    <w:p w:rsidR="00C2450A" w:rsidRDefault="00C2450A">
      <w:r>
        <w:t xml:space="preserve">obr. 3: </w:t>
      </w:r>
      <w:r w:rsidR="005F1B5D">
        <w:t xml:space="preserve">HILLEWAERT, Hans. </w:t>
      </w:r>
      <w:r w:rsidR="00AE01BD">
        <w:t>File:Scomber_scombrus.jpg</w:t>
      </w:r>
      <w:r w:rsidR="00AE01BD">
        <w:rPr>
          <w:i/>
          <w:iCs/>
        </w:rPr>
        <w:t xml:space="preserve"> .</w:t>
      </w:r>
      <w:proofErr w:type="spellStart"/>
      <w:r w:rsidR="005F1B5D">
        <w:rPr>
          <w:i/>
          <w:iCs/>
        </w:rPr>
        <w:t>Wikimedia</w:t>
      </w:r>
      <w:proofErr w:type="spellEnd"/>
      <w:r w:rsidR="005F1B5D">
        <w:rPr>
          <w:i/>
          <w:iCs/>
        </w:rPr>
        <w:t xml:space="preserve"> </w:t>
      </w:r>
      <w:proofErr w:type="spellStart"/>
      <w:r w:rsidR="005F1B5D">
        <w:rPr>
          <w:i/>
          <w:iCs/>
        </w:rPr>
        <w:t>Commons</w:t>
      </w:r>
      <w:proofErr w:type="spellEnd"/>
      <w:r w:rsidR="005F1B5D">
        <w:t xml:space="preserve"> [online]. </w:t>
      </w:r>
      <w:r w:rsidR="00E512CF">
        <w:t xml:space="preserve">3. 10. 2008 </w:t>
      </w:r>
      <w:r w:rsidR="005F1B5D">
        <w:t xml:space="preserve">[cit. </w:t>
      </w:r>
      <w:proofErr w:type="gramStart"/>
      <w:r w:rsidR="00DA1FEA">
        <w:t>31.10.2011</w:t>
      </w:r>
      <w:proofErr w:type="gramEnd"/>
      <w:r w:rsidR="005F1B5D">
        <w:t>]. Dostupný na WWW: &lt;http://commons.wikimedia.org/wiki/File:Scomber_scombrus.jpg&gt;.</w:t>
      </w:r>
    </w:p>
    <w:p w:rsidR="00DA1FEA" w:rsidRDefault="00C2450A" w:rsidP="00DA1FEA">
      <w:r>
        <w:t xml:space="preserve">obr. 4: </w:t>
      </w:r>
      <w:r w:rsidR="00DA1FEA">
        <w:t xml:space="preserve">HUNADAM. </w:t>
      </w:r>
      <w:r w:rsidR="00AE01BD">
        <w:t>File:Common_carp.jpg</w:t>
      </w:r>
      <w:r w:rsidR="00AE01BD">
        <w:rPr>
          <w:i/>
          <w:iCs/>
        </w:rPr>
        <w:t xml:space="preserve"> .</w:t>
      </w:r>
      <w:proofErr w:type="spellStart"/>
      <w:r w:rsidR="00DA1FEA">
        <w:rPr>
          <w:i/>
          <w:iCs/>
        </w:rPr>
        <w:t>Wikipedia</w:t>
      </w:r>
      <w:proofErr w:type="spellEnd"/>
      <w:r w:rsidR="00DA1FEA">
        <w:t xml:space="preserve"> [online]. </w:t>
      </w:r>
      <w:r w:rsidR="00E512CF">
        <w:t>28. 4. 2006</w:t>
      </w:r>
      <w:r w:rsidR="00DA1FEA">
        <w:t xml:space="preserve">[cit. </w:t>
      </w:r>
      <w:proofErr w:type="gramStart"/>
      <w:r w:rsidR="00DA1FEA">
        <w:t>31.10.2011</w:t>
      </w:r>
      <w:proofErr w:type="gramEnd"/>
      <w:r w:rsidR="00DA1FEA">
        <w:t xml:space="preserve">]. Dostupný na WWW: &lt;http://en.wikipedia.org/wiki/File:Common_carp.jpg&gt;. </w:t>
      </w:r>
    </w:p>
    <w:p w:rsidR="00DA1FEA" w:rsidRDefault="00C2450A">
      <w:r>
        <w:t xml:space="preserve">obr. 5: </w:t>
      </w:r>
      <w:r w:rsidR="00DA1FEA">
        <w:t xml:space="preserve">NEIL916. </w:t>
      </w:r>
      <w:r w:rsidR="00AE01BD">
        <w:t>File:Salmo_trutta_GLERL_1.jpg</w:t>
      </w:r>
      <w:r w:rsidR="00AE01BD">
        <w:rPr>
          <w:i/>
          <w:iCs/>
        </w:rPr>
        <w:t xml:space="preserve"> .</w:t>
      </w:r>
      <w:proofErr w:type="spellStart"/>
      <w:r w:rsidR="00DA1FEA">
        <w:rPr>
          <w:i/>
          <w:iCs/>
        </w:rPr>
        <w:t>Wikimedia</w:t>
      </w:r>
      <w:proofErr w:type="spellEnd"/>
      <w:r w:rsidR="00DA1FEA">
        <w:rPr>
          <w:i/>
          <w:iCs/>
        </w:rPr>
        <w:t xml:space="preserve"> </w:t>
      </w:r>
      <w:proofErr w:type="spellStart"/>
      <w:r w:rsidR="00DA1FEA">
        <w:rPr>
          <w:i/>
          <w:iCs/>
        </w:rPr>
        <w:t>Commons</w:t>
      </w:r>
      <w:proofErr w:type="spellEnd"/>
      <w:r w:rsidR="00DA1FEA">
        <w:t xml:space="preserve"> [online]. </w:t>
      </w:r>
      <w:r w:rsidR="00E512CF">
        <w:t xml:space="preserve">23. 5. 2007 </w:t>
      </w:r>
      <w:r w:rsidR="00DA1FEA">
        <w:t xml:space="preserve">[cit. </w:t>
      </w:r>
      <w:proofErr w:type="gramStart"/>
      <w:r w:rsidR="00DA1FEA">
        <w:t>31.10.2011</w:t>
      </w:r>
      <w:proofErr w:type="gramEnd"/>
      <w:r w:rsidR="00DA1FEA">
        <w:t xml:space="preserve">]. Dostupný na WWW: &lt;http://commons.wikimedia.org/wiki/File:Salmo_trutta_GLERL_1.jpg&gt;. </w:t>
      </w:r>
    </w:p>
    <w:p w:rsidR="00DA1FEA" w:rsidRDefault="00C2450A">
      <w:r>
        <w:t xml:space="preserve">obr. 6: </w:t>
      </w:r>
      <w:r w:rsidR="00DA1FEA">
        <w:t xml:space="preserve">KRÜGER. </w:t>
      </w:r>
      <w:r w:rsidR="00AE01BD">
        <w:t>File:Silurus_glanis1.jpg</w:t>
      </w:r>
      <w:r w:rsidR="00AE01BD">
        <w:rPr>
          <w:i/>
          <w:iCs/>
        </w:rPr>
        <w:t xml:space="preserve"> .</w:t>
      </w:r>
      <w:proofErr w:type="spellStart"/>
      <w:r w:rsidR="00DA1FEA">
        <w:rPr>
          <w:i/>
          <w:iCs/>
        </w:rPr>
        <w:t>Wikimedia</w:t>
      </w:r>
      <w:proofErr w:type="spellEnd"/>
      <w:r w:rsidR="00DA1FEA">
        <w:rPr>
          <w:i/>
          <w:iCs/>
        </w:rPr>
        <w:t xml:space="preserve"> </w:t>
      </w:r>
      <w:proofErr w:type="spellStart"/>
      <w:r w:rsidR="00DA1FEA">
        <w:rPr>
          <w:i/>
          <w:iCs/>
        </w:rPr>
        <w:t>Commons</w:t>
      </w:r>
      <w:proofErr w:type="spellEnd"/>
      <w:r w:rsidR="00DA1FEA">
        <w:t xml:space="preserve"> [online]. </w:t>
      </w:r>
      <w:r w:rsidR="00E512CF">
        <w:t xml:space="preserve">25. 5. 2010 </w:t>
      </w:r>
      <w:r w:rsidR="00DA1FEA">
        <w:t xml:space="preserve">[cit. </w:t>
      </w:r>
      <w:proofErr w:type="gramStart"/>
      <w:r w:rsidR="00DA1FEA">
        <w:t>31.10.2011</w:t>
      </w:r>
      <w:proofErr w:type="gramEnd"/>
      <w:r w:rsidR="00DA1FEA">
        <w:t xml:space="preserve">]. Dostupný na WWW: &lt;http://commons.wikimedia.org/wiki/File:Silurus_glanis1.jpg&gt;. </w:t>
      </w:r>
    </w:p>
    <w:p w:rsidR="00DA1FEA" w:rsidRDefault="00C2450A">
      <w:r>
        <w:t xml:space="preserve">obr. 7: </w:t>
      </w:r>
      <w:r w:rsidR="00DA1FEA">
        <w:t xml:space="preserve">KNEPP, </w:t>
      </w:r>
      <w:proofErr w:type="spellStart"/>
      <w:r w:rsidR="00DA1FEA">
        <w:t>Timothy</w:t>
      </w:r>
      <w:proofErr w:type="spellEnd"/>
      <w:r w:rsidR="00DA1FEA">
        <w:t xml:space="preserve">. </w:t>
      </w:r>
      <w:r w:rsidR="00AE01BD">
        <w:t>File:Esox_lucius1.jpg</w:t>
      </w:r>
      <w:r w:rsidR="00AE01BD">
        <w:rPr>
          <w:i/>
          <w:iCs/>
        </w:rPr>
        <w:t xml:space="preserve"> .</w:t>
      </w:r>
      <w:proofErr w:type="spellStart"/>
      <w:r w:rsidR="00DA1FEA">
        <w:rPr>
          <w:i/>
          <w:iCs/>
        </w:rPr>
        <w:t>Wikimedia</w:t>
      </w:r>
      <w:proofErr w:type="spellEnd"/>
      <w:r w:rsidR="00DA1FEA">
        <w:rPr>
          <w:i/>
          <w:iCs/>
        </w:rPr>
        <w:t xml:space="preserve"> </w:t>
      </w:r>
      <w:proofErr w:type="spellStart"/>
      <w:r w:rsidR="00DA1FEA">
        <w:rPr>
          <w:i/>
          <w:iCs/>
        </w:rPr>
        <w:t>Commons</w:t>
      </w:r>
      <w:proofErr w:type="spellEnd"/>
      <w:r w:rsidR="00DA1FEA">
        <w:t xml:space="preserve"> [online]. </w:t>
      </w:r>
      <w:r w:rsidR="00E512CF">
        <w:t xml:space="preserve">4. 12. 2004 </w:t>
      </w:r>
      <w:r w:rsidR="00DA1FEA">
        <w:t xml:space="preserve">[cit. </w:t>
      </w:r>
      <w:proofErr w:type="gramStart"/>
      <w:r w:rsidR="00DA1FEA">
        <w:t>31.10.2011</w:t>
      </w:r>
      <w:proofErr w:type="gramEnd"/>
      <w:r w:rsidR="00DA1FEA">
        <w:t xml:space="preserve">]. Dostupný na WWW: &lt;http://commons.wikimedia.org/wiki/File:Esox_lucius1.jpg&gt;. </w:t>
      </w:r>
    </w:p>
    <w:p w:rsidR="001108D6" w:rsidRDefault="001108D6">
      <w:r>
        <w:t xml:space="preserve">obr. 8: </w:t>
      </w:r>
      <w:r w:rsidR="00AE01BD">
        <w:t>EVERMAN, B.W.; MARSH, M.C.</w:t>
      </w:r>
      <w:r w:rsidR="00AE01BD" w:rsidRPr="00AE01BD">
        <w:t xml:space="preserve"> </w:t>
      </w:r>
      <w:r w:rsidR="00AE01BD">
        <w:t>Soubor:Anguilla_rostrata_2.jpg.</w:t>
      </w:r>
      <w:r w:rsidR="00DA1FEA">
        <w:t xml:space="preserve"> </w:t>
      </w:r>
      <w:proofErr w:type="spellStart"/>
      <w:r w:rsidR="00DA1FEA">
        <w:rPr>
          <w:i/>
          <w:iCs/>
        </w:rPr>
        <w:t>Wikipedia</w:t>
      </w:r>
      <w:proofErr w:type="spellEnd"/>
      <w:r w:rsidR="00DA1FEA">
        <w:t xml:space="preserve"> [online]. </w:t>
      </w:r>
      <w:r w:rsidR="00E512CF">
        <w:t xml:space="preserve">19. 2. 2006 </w:t>
      </w:r>
      <w:r w:rsidR="00DA1FEA">
        <w:t>[cit. 31.10.2011]. Dostupný na WWW: &lt;http://cs.wikipedia.org/wiki/Soubor:Anguilla_rostrata_2.jpg&gt;.</w:t>
      </w:r>
    </w:p>
    <w:sectPr w:rsidR="001108D6" w:rsidSect="00EC32EC">
      <w:headerReference w:type="default" r:id="rId16"/>
      <w:pgSz w:w="11906" w:h="16838"/>
      <w:pgMar w:top="2127" w:right="1417" w:bottom="1417" w:left="1418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4B1" w:rsidRDefault="00FF14B1" w:rsidP="00EC32EC">
      <w:pPr>
        <w:spacing w:after="0" w:line="240" w:lineRule="auto"/>
      </w:pPr>
      <w:r>
        <w:separator/>
      </w:r>
    </w:p>
  </w:endnote>
  <w:endnote w:type="continuationSeparator" w:id="0">
    <w:p w:rsidR="00FF14B1" w:rsidRDefault="00FF14B1" w:rsidP="00EC3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4B1" w:rsidRDefault="00FF14B1" w:rsidP="00EC32EC">
      <w:pPr>
        <w:spacing w:after="0" w:line="240" w:lineRule="auto"/>
      </w:pPr>
      <w:r>
        <w:separator/>
      </w:r>
    </w:p>
  </w:footnote>
  <w:footnote w:type="continuationSeparator" w:id="0">
    <w:p w:rsidR="00FF14B1" w:rsidRDefault="00FF14B1" w:rsidP="00EC3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2EC" w:rsidRDefault="00EC32EC" w:rsidP="00EC32EC">
    <w:pPr>
      <w:pStyle w:val="Zhlav"/>
      <w:ind w:left="-56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EC32EC"/>
    <w:rsid w:val="00085583"/>
    <w:rsid w:val="000E6C04"/>
    <w:rsid w:val="001108D6"/>
    <w:rsid w:val="00124CF0"/>
    <w:rsid w:val="00191F0F"/>
    <w:rsid w:val="001F0F37"/>
    <w:rsid w:val="0027547E"/>
    <w:rsid w:val="003A1CF3"/>
    <w:rsid w:val="003E5846"/>
    <w:rsid w:val="00493D6F"/>
    <w:rsid w:val="004B0062"/>
    <w:rsid w:val="004B0BE8"/>
    <w:rsid w:val="005F1B5D"/>
    <w:rsid w:val="00614CCC"/>
    <w:rsid w:val="00656140"/>
    <w:rsid w:val="00756EF1"/>
    <w:rsid w:val="007736F2"/>
    <w:rsid w:val="00870731"/>
    <w:rsid w:val="0091108F"/>
    <w:rsid w:val="00A23DAD"/>
    <w:rsid w:val="00AB0A40"/>
    <w:rsid w:val="00AE01BD"/>
    <w:rsid w:val="00C2450A"/>
    <w:rsid w:val="00CC339B"/>
    <w:rsid w:val="00DA1FEA"/>
    <w:rsid w:val="00E512CF"/>
    <w:rsid w:val="00E71295"/>
    <w:rsid w:val="00EB6643"/>
    <w:rsid w:val="00EC32EC"/>
    <w:rsid w:val="00EE0AB7"/>
    <w:rsid w:val="00FC3111"/>
    <w:rsid w:val="00FF1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  <o:rules v:ext="edit">
        <o:r id="V:Rule12" type="connector" idref="#_x0000_s1030"/>
        <o:r id="V:Rule13" type="connector" idref="#_x0000_s1027"/>
        <o:r id="V:Rule14" type="connector" idref="#_x0000_s1031"/>
        <o:r id="V:Rule15" type="connector" idref="#_x0000_s1032"/>
        <o:r id="V:Rule16" type="connector" idref="#_x0000_s1029"/>
        <o:r id="V:Rule17" type="connector" idref="#_x0000_s1033"/>
        <o:r id="V:Rule18" type="connector" idref="#_x0000_s1026"/>
        <o:r id="V:Rule19" type="connector" idref="#_x0000_s1028"/>
        <o:r id="V:Rule20" type="connector" idref="#_x0000_s1035"/>
        <o:r id="V:Rule21" type="connector" idref="#_x0000_s1034"/>
        <o:r id="V:Rule22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C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2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C3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C32EC"/>
  </w:style>
  <w:style w:type="paragraph" w:styleId="Zpat">
    <w:name w:val="footer"/>
    <w:basedOn w:val="Normln"/>
    <w:link w:val="ZpatChar"/>
    <w:uiPriority w:val="99"/>
    <w:semiHidden/>
    <w:unhideWhenUsed/>
    <w:rsid w:val="00EC3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C32EC"/>
  </w:style>
  <w:style w:type="character" w:styleId="Hypertextovodkaz">
    <w:name w:val="Hyperlink"/>
    <w:basedOn w:val="Standardnpsmoodstavce"/>
    <w:uiPriority w:val="99"/>
    <w:unhideWhenUsed/>
    <w:rsid w:val="00C2450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F1B5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549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9</cp:revision>
  <dcterms:created xsi:type="dcterms:W3CDTF">2011-12-12T11:18:00Z</dcterms:created>
  <dcterms:modified xsi:type="dcterms:W3CDTF">2012-06-04T08:04:00Z</dcterms:modified>
</cp:coreProperties>
</file>