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1ADF" w:rsidRDefault="00791ADF" w:rsidP="00791ADF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4110355</wp:posOffset>
            </wp:positionH>
            <wp:positionV relativeFrom="paragraph">
              <wp:posOffset>357505</wp:posOffset>
            </wp:positionV>
            <wp:extent cx="2200275" cy="685800"/>
            <wp:effectExtent l="19050" t="0" r="9525" b="0"/>
            <wp:wrapTight wrapText="bothSides">
              <wp:wrapPolygon edited="0">
                <wp:start x="-187" y="0"/>
                <wp:lineTo x="-187" y="21000"/>
                <wp:lineTo x="21694" y="21000"/>
                <wp:lineTo x="21694" y="0"/>
                <wp:lineTo x="-187" y="0"/>
              </wp:wrapPolygon>
            </wp:wrapTight>
            <wp:docPr id="13" name="Obrázek 2" descr="logo školy bílé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školy bílé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147320</wp:posOffset>
            </wp:positionH>
            <wp:positionV relativeFrom="paragraph">
              <wp:posOffset>-1255395</wp:posOffset>
            </wp:positionV>
            <wp:extent cx="5762625" cy="1257300"/>
            <wp:effectExtent l="19050" t="0" r="9525" b="0"/>
            <wp:wrapTight wrapText="bothSides">
              <wp:wrapPolygon edited="0">
                <wp:start x="-71" y="0"/>
                <wp:lineTo x="-71" y="21273"/>
                <wp:lineTo x="21636" y="21273"/>
                <wp:lineTo x="21636" y="0"/>
                <wp:lineTo x="-71" y="0"/>
              </wp:wrapPolygon>
            </wp:wrapTight>
            <wp:docPr id="12" name="Obrázek 7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VK_hor_zakladni_logolink_CB_cz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91ADF" w:rsidRDefault="00791ADF" w:rsidP="00791ADF">
      <w:pPr>
        <w:rPr>
          <w:sz w:val="28"/>
          <w:szCs w:val="28"/>
        </w:rPr>
      </w:pPr>
      <w:r w:rsidRPr="00EC32EC">
        <w:rPr>
          <w:sz w:val="28"/>
          <w:szCs w:val="28"/>
        </w:rPr>
        <w:t>Základní škola a Střední škola CREDO, o.p.s.</w:t>
      </w:r>
    </w:p>
    <w:p w:rsidR="00577373" w:rsidRDefault="00577373" w:rsidP="00577373">
      <w:pPr>
        <w:rPr>
          <w:sz w:val="28"/>
          <w:szCs w:val="28"/>
        </w:rPr>
      </w:pPr>
      <w:r>
        <w:rPr>
          <w:sz w:val="28"/>
          <w:szCs w:val="28"/>
        </w:rPr>
        <w:t>Číslo projektu: CZ.1.07/1.4.00/21.2963</w:t>
      </w:r>
    </w:p>
    <w:p w:rsidR="00791ADF" w:rsidRDefault="00791ADF" w:rsidP="00791ADF">
      <w:pPr>
        <w:rPr>
          <w:sz w:val="28"/>
          <w:szCs w:val="28"/>
        </w:rPr>
      </w:pPr>
    </w:p>
    <w:p w:rsidR="00791ADF" w:rsidRPr="004B0062" w:rsidRDefault="00791ADF" w:rsidP="00791ADF">
      <w:pPr>
        <w:jc w:val="center"/>
        <w:rPr>
          <w:b/>
          <w:i/>
          <w:sz w:val="48"/>
          <w:szCs w:val="48"/>
        </w:rPr>
      </w:pPr>
      <w:r>
        <w:rPr>
          <w:b/>
          <w:i/>
          <w:sz w:val="48"/>
          <w:szCs w:val="48"/>
        </w:rPr>
        <w:t>Savci</w:t>
      </w:r>
    </w:p>
    <w:p w:rsidR="00791ADF" w:rsidRPr="004B0062" w:rsidRDefault="00791ADF" w:rsidP="00791ADF">
      <w:pPr>
        <w:jc w:val="center"/>
        <w:rPr>
          <w:i/>
          <w:sz w:val="28"/>
          <w:szCs w:val="28"/>
        </w:rPr>
      </w:pPr>
      <w:r>
        <w:rPr>
          <w:sz w:val="28"/>
          <w:szCs w:val="28"/>
        </w:rPr>
        <w:t>Výukový materiál č.: VY_INOVACE_32_7_Savci</w:t>
      </w:r>
    </w:p>
    <w:p w:rsidR="00791ADF" w:rsidRDefault="00791ADF" w:rsidP="00791ADF">
      <w:pPr>
        <w:jc w:val="center"/>
        <w:rPr>
          <w:sz w:val="28"/>
          <w:szCs w:val="28"/>
        </w:rPr>
      </w:pPr>
    </w:p>
    <w:p w:rsidR="00791ADF" w:rsidRPr="004B0062" w:rsidRDefault="00791ADF" w:rsidP="00791ADF">
      <w:pPr>
        <w:jc w:val="center"/>
        <w:rPr>
          <w:b/>
          <w:i/>
          <w:sz w:val="32"/>
          <w:szCs w:val="32"/>
        </w:rPr>
      </w:pPr>
      <w:r>
        <w:rPr>
          <w:sz w:val="28"/>
          <w:szCs w:val="28"/>
        </w:rPr>
        <w:t xml:space="preserve">Vypracoval: </w:t>
      </w:r>
      <w:r>
        <w:rPr>
          <w:b/>
          <w:i/>
          <w:sz w:val="32"/>
          <w:szCs w:val="32"/>
        </w:rPr>
        <w:t xml:space="preserve">Mgr. Ondřej </w:t>
      </w:r>
      <w:proofErr w:type="spellStart"/>
      <w:r>
        <w:rPr>
          <w:b/>
          <w:i/>
          <w:sz w:val="32"/>
          <w:szCs w:val="32"/>
        </w:rPr>
        <w:t>Vraj</w:t>
      </w:r>
      <w:proofErr w:type="spellEnd"/>
    </w:p>
    <w:p w:rsidR="00791ADF" w:rsidRDefault="00791ADF" w:rsidP="00791ADF">
      <w:pPr>
        <w:rPr>
          <w:sz w:val="28"/>
          <w:szCs w:val="28"/>
        </w:rPr>
      </w:pPr>
    </w:p>
    <w:p w:rsidR="00791ADF" w:rsidRDefault="00791ADF" w:rsidP="00791ADF">
      <w:pPr>
        <w:rPr>
          <w:i/>
          <w:sz w:val="28"/>
          <w:szCs w:val="28"/>
        </w:rPr>
      </w:pPr>
      <w:r w:rsidRPr="004B0062">
        <w:rPr>
          <w:sz w:val="28"/>
          <w:szCs w:val="28"/>
        </w:rPr>
        <w:t>Určeno pro</w:t>
      </w:r>
      <w:r>
        <w:rPr>
          <w:sz w:val="28"/>
          <w:szCs w:val="28"/>
        </w:rPr>
        <w:t xml:space="preserve"> 8. </w:t>
      </w:r>
      <w:r w:rsidRPr="004B0062">
        <w:rPr>
          <w:sz w:val="28"/>
          <w:szCs w:val="28"/>
        </w:rPr>
        <w:t xml:space="preserve">ročník </w:t>
      </w:r>
      <w:r w:rsidRPr="004B0062">
        <w:rPr>
          <w:i/>
          <w:sz w:val="28"/>
          <w:szCs w:val="28"/>
        </w:rPr>
        <w:t>ZŠ</w:t>
      </w:r>
      <w:r w:rsidRPr="00A66B86">
        <w:rPr>
          <w:sz w:val="28"/>
          <w:szCs w:val="28"/>
        </w:rPr>
        <w:t xml:space="preserve"> praktické</w:t>
      </w:r>
    </w:p>
    <w:p w:rsidR="00791ADF" w:rsidRPr="00191F0F" w:rsidRDefault="00791ADF" w:rsidP="00791ADF">
      <w:pPr>
        <w:rPr>
          <w:sz w:val="32"/>
          <w:szCs w:val="32"/>
        </w:rPr>
      </w:pPr>
      <w:r>
        <w:rPr>
          <w:sz w:val="32"/>
          <w:szCs w:val="32"/>
        </w:rPr>
        <w:t>Vzdělávací oblast: Člověk a příroda</w:t>
      </w:r>
    </w:p>
    <w:p w:rsidR="00791ADF" w:rsidRPr="00191F0F" w:rsidRDefault="00791ADF" w:rsidP="00791ADF">
      <w:pPr>
        <w:rPr>
          <w:sz w:val="32"/>
          <w:szCs w:val="32"/>
        </w:rPr>
      </w:pPr>
      <w:r>
        <w:rPr>
          <w:sz w:val="32"/>
          <w:szCs w:val="32"/>
        </w:rPr>
        <w:t>Vzdělávací obor: Přírodopis</w:t>
      </w:r>
    </w:p>
    <w:p w:rsidR="00791ADF" w:rsidRDefault="00791ADF" w:rsidP="00791ADF">
      <w:pPr>
        <w:rPr>
          <w:sz w:val="32"/>
          <w:szCs w:val="32"/>
        </w:rPr>
      </w:pPr>
      <w:r>
        <w:rPr>
          <w:sz w:val="32"/>
          <w:szCs w:val="32"/>
        </w:rPr>
        <w:t xml:space="preserve">Tematický okruh: </w:t>
      </w:r>
      <w:r w:rsidR="0092011E">
        <w:rPr>
          <w:sz w:val="32"/>
          <w:szCs w:val="32"/>
        </w:rPr>
        <w:t>Přírodopis pro 8. ročník ZŠ praktické</w:t>
      </w:r>
    </w:p>
    <w:p w:rsidR="00791ADF" w:rsidRDefault="00791ADF" w:rsidP="00791ADF">
      <w:pPr>
        <w:rPr>
          <w:sz w:val="32"/>
          <w:szCs w:val="32"/>
        </w:rPr>
      </w:pPr>
      <w:r>
        <w:rPr>
          <w:sz w:val="32"/>
          <w:szCs w:val="32"/>
        </w:rPr>
        <w:t>Vytvořeno dne: 16. 1. 2012</w:t>
      </w:r>
    </w:p>
    <w:p w:rsidR="00791ADF" w:rsidRPr="00191F0F" w:rsidRDefault="00791ADF" w:rsidP="00791ADF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Odpilotováno</w:t>
      </w:r>
      <w:proofErr w:type="spellEnd"/>
      <w:r>
        <w:rPr>
          <w:sz w:val="32"/>
          <w:szCs w:val="32"/>
        </w:rPr>
        <w:t xml:space="preserve"> ve výuce dne: 17. 1. 2012</w:t>
      </w:r>
    </w:p>
    <w:p w:rsidR="00791ADF" w:rsidRDefault="00791ADF" w:rsidP="00791ADF">
      <w:pPr>
        <w:rPr>
          <w:sz w:val="32"/>
          <w:szCs w:val="32"/>
        </w:rPr>
      </w:pPr>
      <w:r>
        <w:rPr>
          <w:sz w:val="32"/>
          <w:szCs w:val="32"/>
        </w:rPr>
        <w:t>Anotace: Výukový materiál určený k výuce látky o savcích a následnému zopakování probírané látky. Druhá část je vytvořena jako pracovní listy určené k vytištění a individuální práci žáků.</w:t>
      </w:r>
    </w:p>
    <w:p w:rsidR="00791ADF" w:rsidRDefault="00791ADF" w:rsidP="00C73AA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1ADF" w:rsidRDefault="00791ADF" w:rsidP="00C73AA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1ADF" w:rsidRDefault="00791ADF" w:rsidP="00C73AA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1ADF" w:rsidRDefault="00791ADF" w:rsidP="00C73AA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6A37" w:rsidRPr="00C76A37" w:rsidRDefault="00C76A37" w:rsidP="00C73AA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6A37">
        <w:rPr>
          <w:rFonts w:ascii="Times New Roman" w:hAnsi="Times New Roman" w:cs="Times New Roman"/>
          <w:b/>
          <w:sz w:val="28"/>
          <w:szCs w:val="28"/>
        </w:rPr>
        <w:lastRenderedPageBreak/>
        <w:t>Savci</w:t>
      </w:r>
    </w:p>
    <w:p w:rsidR="00C76A37" w:rsidRPr="00C76A37" w:rsidRDefault="00C76A37" w:rsidP="00C73AA5">
      <w:pPr>
        <w:rPr>
          <w:rFonts w:ascii="Times New Roman" w:hAnsi="Times New Roman" w:cs="Times New Roman"/>
          <w:sz w:val="28"/>
          <w:szCs w:val="28"/>
        </w:rPr>
      </w:pPr>
      <w:r w:rsidRPr="00C76A37">
        <w:rPr>
          <w:rFonts w:ascii="Times New Roman" w:hAnsi="Times New Roman" w:cs="Times New Roman"/>
          <w:sz w:val="28"/>
          <w:szCs w:val="28"/>
        </w:rPr>
        <w:t>Savci jsou rozmanitá skupina živočichů, kteří žijí téměř po celém světě. Většina z nich žije na souši, někteří však tráví celý svůj život ve vodě, a jiní umí i létat. Jejich nejtypičtějším společným znakem je to, že jejich mláďata sají od matky mléko. Mají dobře vyvinutou kostru, jsou teplokrevní a většina z nich má na povrchu těla srst.</w:t>
      </w:r>
    </w:p>
    <w:p w:rsidR="00C76A37" w:rsidRPr="00C76A37" w:rsidRDefault="00C76A37" w:rsidP="00C73AA5">
      <w:pPr>
        <w:rPr>
          <w:rFonts w:ascii="Times New Roman" w:hAnsi="Times New Roman" w:cs="Times New Roman"/>
          <w:sz w:val="28"/>
          <w:szCs w:val="28"/>
        </w:rPr>
      </w:pPr>
      <w:r w:rsidRPr="00C76A37">
        <w:rPr>
          <w:rFonts w:ascii="Times New Roman" w:hAnsi="Times New Roman" w:cs="Times New Roman"/>
          <w:sz w:val="28"/>
          <w:szCs w:val="28"/>
        </w:rPr>
        <w:t xml:space="preserve">Většina savců žije na povrchu půdy, ale jsou i savci žijící v půdě (krtek), ve vodě (vydra) nebo létají ve vzduchu (netopýr). Někteří savci upadají do dlouhého zimního spánku (medvěd, jezevec, křeček, netopýr). </w:t>
      </w:r>
    </w:p>
    <w:p w:rsidR="00C76A37" w:rsidRPr="00C76A37" w:rsidRDefault="00C76A37" w:rsidP="00C73AA5">
      <w:pPr>
        <w:rPr>
          <w:rFonts w:ascii="Times New Roman" w:hAnsi="Times New Roman" w:cs="Times New Roman"/>
          <w:sz w:val="28"/>
          <w:szCs w:val="28"/>
        </w:rPr>
      </w:pPr>
      <w:r w:rsidRPr="00C76A37">
        <w:rPr>
          <w:rFonts w:ascii="Times New Roman" w:hAnsi="Times New Roman" w:cs="Times New Roman"/>
          <w:sz w:val="28"/>
          <w:szCs w:val="28"/>
        </w:rPr>
        <w:t>K savcům patří většina zdomácnělých druhů zvířat. Tato zvířata poskytují člověku maso, mléko, tuk, kůži, kožešinu vlnu.</w:t>
      </w:r>
    </w:p>
    <w:p w:rsidR="00C76A37" w:rsidRPr="00C76A37" w:rsidRDefault="00C76A37" w:rsidP="00C73AA5">
      <w:pPr>
        <w:ind w:right="-92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6A37">
        <w:rPr>
          <w:rFonts w:ascii="Times New Roman" w:hAnsi="Times New Roman" w:cs="Times New Roman"/>
          <w:b/>
          <w:sz w:val="28"/>
          <w:szCs w:val="28"/>
        </w:rPr>
        <w:t>Dělení savců</w:t>
      </w:r>
    </w:p>
    <w:p w:rsidR="00C76A37" w:rsidRPr="00C76A37" w:rsidRDefault="00C76A37" w:rsidP="00C73AA5">
      <w:pPr>
        <w:ind w:right="-924"/>
        <w:jc w:val="both"/>
        <w:rPr>
          <w:rFonts w:ascii="Times New Roman" w:hAnsi="Times New Roman" w:cs="Times New Roman"/>
          <w:sz w:val="28"/>
          <w:szCs w:val="28"/>
        </w:rPr>
      </w:pPr>
      <w:r w:rsidRPr="00C76A37">
        <w:rPr>
          <w:rFonts w:ascii="Times New Roman" w:hAnsi="Times New Roman" w:cs="Times New Roman"/>
          <w:sz w:val="28"/>
          <w:szCs w:val="28"/>
        </w:rPr>
        <w:t>Savce rozdělujeme na 9 skupin:</w:t>
      </w:r>
    </w:p>
    <w:p w:rsidR="00C76A37" w:rsidRPr="00C76A37" w:rsidRDefault="00C76A37" w:rsidP="00C73AA5">
      <w:pPr>
        <w:numPr>
          <w:ilvl w:val="0"/>
          <w:numId w:val="1"/>
        </w:numPr>
        <w:tabs>
          <w:tab w:val="clear" w:pos="720"/>
          <w:tab w:val="num" w:pos="-360"/>
        </w:tabs>
        <w:spacing w:after="0" w:line="240" w:lineRule="auto"/>
        <w:ind w:left="0" w:right="-924"/>
        <w:jc w:val="both"/>
        <w:rPr>
          <w:rFonts w:ascii="Times New Roman" w:hAnsi="Times New Roman" w:cs="Times New Roman"/>
          <w:sz w:val="28"/>
          <w:szCs w:val="28"/>
        </w:rPr>
      </w:pPr>
      <w:r w:rsidRPr="00C76A37">
        <w:rPr>
          <w:rFonts w:ascii="Times New Roman" w:hAnsi="Times New Roman" w:cs="Times New Roman"/>
          <w:sz w:val="28"/>
          <w:szCs w:val="28"/>
        </w:rPr>
        <w:t>Hmyzožravci</w:t>
      </w:r>
    </w:p>
    <w:p w:rsidR="00C76A37" w:rsidRPr="00C76A37" w:rsidRDefault="00C76A37" w:rsidP="00C73AA5">
      <w:pPr>
        <w:numPr>
          <w:ilvl w:val="0"/>
          <w:numId w:val="1"/>
        </w:numPr>
        <w:tabs>
          <w:tab w:val="num" w:pos="-360"/>
        </w:tabs>
        <w:spacing w:after="0" w:line="240" w:lineRule="auto"/>
        <w:ind w:left="0" w:right="-924"/>
        <w:jc w:val="both"/>
        <w:rPr>
          <w:rFonts w:ascii="Times New Roman" w:hAnsi="Times New Roman" w:cs="Times New Roman"/>
          <w:sz w:val="28"/>
          <w:szCs w:val="28"/>
        </w:rPr>
      </w:pPr>
      <w:r w:rsidRPr="00C76A37">
        <w:rPr>
          <w:rFonts w:ascii="Times New Roman" w:hAnsi="Times New Roman" w:cs="Times New Roman"/>
          <w:sz w:val="28"/>
          <w:szCs w:val="28"/>
        </w:rPr>
        <w:t>Letouni</w:t>
      </w:r>
    </w:p>
    <w:p w:rsidR="00C76A37" w:rsidRPr="00C76A37" w:rsidRDefault="00C76A37" w:rsidP="00C73AA5">
      <w:pPr>
        <w:numPr>
          <w:ilvl w:val="0"/>
          <w:numId w:val="1"/>
        </w:numPr>
        <w:tabs>
          <w:tab w:val="num" w:pos="-360"/>
        </w:tabs>
        <w:spacing w:after="0" w:line="240" w:lineRule="auto"/>
        <w:ind w:left="0" w:right="-924"/>
        <w:jc w:val="both"/>
        <w:rPr>
          <w:rFonts w:ascii="Times New Roman" w:hAnsi="Times New Roman" w:cs="Times New Roman"/>
          <w:sz w:val="28"/>
          <w:szCs w:val="28"/>
        </w:rPr>
      </w:pPr>
      <w:r w:rsidRPr="00C76A37">
        <w:rPr>
          <w:rFonts w:ascii="Times New Roman" w:hAnsi="Times New Roman" w:cs="Times New Roman"/>
          <w:sz w:val="28"/>
          <w:szCs w:val="28"/>
        </w:rPr>
        <w:t>Hlodavci</w:t>
      </w:r>
    </w:p>
    <w:p w:rsidR="00C76A37" w:rsidRPr="00C76A37" w:rsidRDefault="00C76A37" w:rsidP="00C73AA5">
      <w:pPr>
        <w:numPr>
          <w:ilvl w:val="0"/>
          <w:numId w:val="1"/>
        </w:numPr>
        <w:tabs>
          <w:tab w:val="num" w:pos="-360"/>
        </w:tabs>
        <w:spacing w:after="0" w:line="240" w:lineRule="auto"/>
        <w:ind w:left="0" w:right="-924"/>
        <w:jc w:val="both"/>
        <w:rPr>
          <w:rFonts w:ascii="Times New Roman" w:hAnsi="Times New Roman" w:cs="Times New Roman"/>
          <w:sz w:val="28"/>
          <w:szCs w:val="28"/>
        </w:rPr>
      </w:pPr>
      <w:r w:rsidRPr="00C76A37">
        <w:rPr>
          <w:rFonts w:ascii="Times New Roman" w:hAnsi="Times New Roman" w:cs="Times New Roman"/>
          <w:sz w:val="28"/>
          <w:szCs w:val="28"/>
        </w:rPr>
        <w:t>Šelmy</w:t>
      </w:r>
    </w:p>
    <w:p w:rsidR="00C76A37" w:rsidRPr="00C76A37" w:rsidRDefault="00C76A37" w:rsidP="00C73AA5">
      <w:pPr>
        <w:numPr>
          <w:ilvl w:val="0"/>
          <w:numId w:val="1"/>
        </w:numPr>
        <w:tabs>
          <w:tab w:val="num" w:pos="-360"/>
        </w:tabs>
        <w:spacing w:after="0" w:line="240" w:lineRule="auto"/>
        <w:ind w:left="0" w:right="-924"/>
        <w:jc w:val="both"/>
        <w:rPr>
          <w:rFonts w:ascii="Times New Roman" w:hAnsi="Times New Roman" w:cs="Times New Roman"/>
          <w:sz w:val="28"/>
          <w:szCs w:val="28"/>
        </w:rPr>
      </w:pPr>
      <w:r w:rsidRPr="00C76A37">
        <w:rPr>
          <w:rFonts w:ascii="Times New Roman" w:hAnsi="Times New Roman" w:cs="Times New Roman"/>
          <w:sz w:val="28"/>
          <w:szCs w:val="28"/>
        </w:rPr>
        <w:t>Kytovci</w:t>
      </w:r>
    </w:p>
    <w:p w:rsidR="00C76A37" w:rsidRPr="00C76A37" w:rsidRDefault="00C76A37" w:rsidP="00C73AA5">
      <w:pPr>
        <w:numPr>
          <w:ilvl w:val="0"/>
          <w:numId w:val="1"/>
        </w:numPr>
        <w:tabs>
          <w:tab w:val="num" w:pos="-360"/>
        </w:tabs>
        <w:spacing w:after="0" w:line="240" w:lineRule="auto"/>
        <w:ind w:left="0" w:right="-924"/>
        <w:jc w:val="both"/>
        <w:rPr>
          <w:rFonts w:ascii="Times New Roman" w:hAnsi="Times New Roman" w:cs="Times New Roman"/>
          <w:sz w:val="28"/>
          <w:szCs w:val="28"/>
        </w:rPr>
      </w:pPr>
      <w:r w:rsidRPr="00C76A37">
        <w:rPr>
          <w:rFonts w:ascii="Times New Roman" w:hAnsi="Times New Roman" w:cs="Times New Roman"/>
          <w:sz w:val="28"/>
          <w:szCs w:val="28"/>
        </w:rPr>
        <w:t>Chobotnatci</w:t>
      </w:r>
    </w:p>
    <w:p w:rsidR="00C76A37" w:rsidRPr="00C76A37" w:rsidRDefault="00C76A37" w:rsidP="00C73AA5">
      <w:pPr>
        <w:numPr>
          <w:ilvl w:val="0"/>
          <w:numId w:val="1"/>
        </w:numPr>
        <w:tabs>
          <w:tab w:val="num" w:pos="-360"/>
        </w:tabs>
        <w:spacing w:after="0" w:line="240" w:lineRule="auto"/>
        <w:ind w:left="0" w:right="-924"/>
        <w:jc w:val="both"/>
        <w:rPr>
          <w:rFonts w:ascii="Times New Roman" w:hAnsi="Times New Roman" w:cs="Times New Roman"/>
          <w:sz w:val="28"/>
          <w:szCs w:val="28"/>
        </w:rPr>
      </w:pPr>
      <w:r w:rsidRPr="00C76A37">
        <w:rPr>
          <w:rFonts w:ascii="Times New Roman" w:hAnsi="Times New Roman" w:cs="Times New Roman"/>
          <w:sz w:val="28"/>
          <w:szCs w:val="28"/>
        </w:rPr>
        <w:t>Sudokopytníci</w:t>
      </w:r>
    </w:p>
    <w:p w:rsidR="00C76A37" w:rsidRPr="00C76A37" w:rsidRDefault="00C76A37" w:rsidP="00C73AA5">
      <w:pPr>
        <w:numPr>
          <w:ilvl w:val="0"/>
          <w:numId w:val="1"/>
        </w:numPr>
        <w:tabs>
          <w:tab w:val="num" w:pos="-360"/>
        </w:tabs>
        <w:spacing w:after="0" w:line="240" w:lineRule="auto"/>
        <w:ind w:left="0" w:right="-924"/>
        <w:jc w:val="both"/>
        <w:rPr>
          <w:rFonts w:ascii="Times New Roman" w:hAnsi="Times New Roman" w:cs="Times New Roman"/>
          <w:sz w:val="28"/>
          <w:szCs w:val="28"/>
        </w:rPr>
      </w:pPr>
      <w:r w:rsidRPr="00C76A37">
        <w:rPr>
          <w:rFonts w:ascii="Times New Roman" w:hAnsi="Times New Roman" w:cs="Times New Roman"/>
          <w:sz w:val="28"/>
          <w:szCs w:val="28"/>
        </w:rPr>
        <w:t>Lichokopytníci</w:t>
      </w:r>
    </w:p>
    <w:p w:rsidR="00C76A37" w:rsidRPr="00C76A37" w:rsidRDefault="00C76A37" w:rsidP="00C73AA5">
      <w:pPr>
        <w:numPr>
          <w:ilvl w:val="0"/>
          <w:numId w:val="1"/>
        </w:numPr>
        <w:tabs>
          <w:tab w:val="num" w:pos="-360"/>
        </w:tabs>
        <w:spacing w:after="0" w:line="240" w:lineRule="auto"/>
        <w:ind w:left="0" w:right="-924"/>
        <w:jc w:val="both"/>
        <w:rPr>
          <w:rFonts w:ascii="Times New Roman" w:hAnsi="Times New Roman" w:cs="Times New Roman"/>
          <w:sz w:val="28"/>
          <w:szCs w:val="28"/>
        </w:rPr>
      </w:pPr>
      <w:r w:rsidRPr="00C76A37">
        <w:rPr>
          <w:rFonts w:ascii="Times New Roman" w:hAnsi="Times New Roman" w:cs="Times New Roman"/>
          <w:sz w:val="28"/>
          <w:szCs w:val="28"/>
        </w:rPr>
        <w:t>Nehetnatci</w:t>
      </w:r>
    </w:p>
    <w:p w:rsidR="00C76A37" w:rsidRPr="00C76A37" w:rsidRDefault="00C76A37" w:rsidP="00C73AA5">
      <w:pPr>
        <w:tabs>
          <w:tab w:val="left" w:pos="720"/>
        </w:tabs>
        <w:ind w:right="-924"/>
        <w:jc w:val="both"/>
        <w:rPr>
          <w:rFonts w:ascii="Times New Roman" w:hAnsi="Times New Roman" w:cs="Times New Roman"/>
          <w:sz w:val="28"/>
          <w:szCs w:val="28"/>
        </w:rPr>
      </w:pPr>
      <w:r w:rsidRPr="00C76A37">
        <w:rPr>
          <w:rFonts w:ascii="Times New Roman" w:hAnsi="Times New Roman" w:cs="Times New Roman"/>
          <w:sz w:val="28"/>
          <w:szCs w:val="28"/>
        </w:rPr>
        <w:tab/>
      </w:r>
    </w:p>
    <w:p w:rsidR="00C76A37" w:rsidRPr="00C76A37" w:rsidRDefault="00C76A37" w:rsidP="00C73AA5">
      <w:pPr>
        <w:ind w:right="-924"/>
        <w:jc w:val="both"/>
        <w:rPr>
          <w:rFonts w:ascii="Times New Roman" w:hAnsi="Times New Roman" w:cs="Times New Roman"/>
          <w:sz w:val="28"/>
          <w:szCs w:val="28"/>
        </w:rPr>
      </w:pPr>
      <w:r w:rsidRPr="00C76A37">
        <w:rPr>
          <w:rFonts w:ascii="Times New Roman" w:hAnsi="Times New Roman" w:cs="Times New Roman"/>
          <w:b/>
          <w:sz w:val="28"/>
          <w:szCs w:val="28"/>
        </w:rPr>
        <w:t>Hmyzožravci</w:t>
      </w:r>
      <w:r w:rsidRPr="00C76A37">
        <w:rPr>
          <w:rFonts w:ascii="Times New Roman" w:hAnsi="Times New Roman" w:cs="Times New Roman"/>
          <w:sz w:val="28"/>
          <w:szCs w:val="28"/>
        </w:rPr>
        <w:t xml:space="preserve"> jsou drobní savci s ostrým chrupem. Živí se převážně hmyzem.</w:t>
      </w:r>
    </w:p>
    <w:p w:rsidR="00C76A37" w:rsidRPr="00C76A37" w:rsidRDefault="00C76A37" w:rsidP="00C73AA5">
      <w:pPr>
        <w:ind w:right="-924"/>
        <w:jc w:val="both"/>
        <w:rPr>
          <w:rFonts w:ascii="Times New Roman" w:hAnsi="Times New Roman" w:cs="Times New Roman"/>
          <w:sz w:val="28"/>
          <w:szCs w:val="28"/>
        </w:rPr>
      </w:pPr>
      <w:r w:rsidRPr="00C76A37">
        <w:rPr>
          <w:rFonts w:ascii="Times New Roman" w:hAnsi="Times New Roman" w:cs="Times New Roman"/>
          <w:i/>
          <w:sz w:val="28"/>
          <w:szCs w:val="28"/>
        </w:rPr>
        <w:t>Zástupci</w:t>
      </w:r>
      <w:r w:rsidRPr="00C76A37">
        <w:rPr>
          <w:rFonts w:ascii="Times New Roman" w:hAnsi="Times New Roman" w:cs="Times New Roman"/>
          <w:sz w:val="28"/>
          <w:szCs w:val="28"/>
        </w:rPr>
        <w:t>: Ježek západní, Krtek obecný</w:t>
      </w:r>
    </w:p>
    <w:p w:rsidR="00C76A37" w:rsidRPr="00C76A37" w:rsidRDefault="00C73AA5" w:rsidP="00C73AA5">
      <w:pPr>
        <w:ind w:right="-9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2556832" cy="1914525"/>
            <wp:effectExtent l="19050" t="0" r="0" b="0"/>
            <wp:docPr id="1" name="Obrázek 0" descr="800px-Erinaceus_europaeus_LC01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00px-Erinaceus_europaeus_LC0119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56080" cy="19139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obr. 1: ježek západní</w:t>
      </w:r>
    </w:p>
    <w:p w:rsidR="00C76A37" w:rsidRPr="00C76A37" w:rsidRDefault="00C76A37" w:rsidP="00C73AA5">
      <w:pPr>
        <w:ind w:right="-924"/>
        <w:jc w:val="both"/>
        <w:rPr>
          <w:rFonts w:ascii="Times New Roman" w:hAnsi="Times New Roman" w:cs="Times New Roman"/>
          <w:sz w:val="28"/>
          <w:szCs w:val="28"/>
        </w:rPr>
      </w:pPr>
      <w:r w:rsidRPr="00C76A37">
        <w:rPr>
          <w:rFonts w:ascii="Times New Roman" w:hAnsi="Times New Roman" w:cs="Times New Roman"/>
          <w:b/>
          <w:sz w:val="28"/>
          <w:szCs w:val="28"/>
        </w:rPr>
        <w:lastRenderedPageBreak/>
        <w:t>Letouni</w:t>
      </w:r>
      <w:r w:rsidRPr="00C76A37">
        <w:rPr>
          <w:rFonts w:ascii="Times New Roman" w:hAnsi="Times New Roman" w:cs="Times New Roman"/>
          <w:sz w:val="28"/>
          <w:szCs w:val="28"/>
        </w:rPr>
        <w:t xml:space="preserve"> mají mezi prsty předních končetin napjatou kožní blánu, která jim umožňuje létat. Mají výborný sluch, pomocí něhož se orientují při letu. Létají v noci a loví hmyz. Přes den spí zavěšeni hlavou dolů.</w:t>
      </w:r>
    </w:p>
    <w:p w:rsidR="00C76A37" w:rsidRPr="00C76A37" w:rsidRDefault="00C76A37" w:rsidP="00C73AA5">
      <w:pPr>
        <w:ind w:right="-924"/>
        <w:jc w:val="both"/>
        <w:rPr>
          <w:rFonts w:ascii="Times New Roman" w:hAnsi="Times New Roman" w:cs="Times New Roman"/>
          <w:sz w:val="28"/>
          <w:szCs w:val="28"/>
        </w:rPr>
      </w:pPr>
      <w:r w:rsidRPr="00C76A37">
        <w:rPr>
          <w:rFonts w:ascii="Times New Roman" w:hAnsi="Times New Roman" w:cs="Times New Roman"/>
          <w:i/>
          <w:sz w:val="28"/>
          <w:szCs w:val="28"/>
        </w:rPr>
        <w:t>Zástupce</w:t>
      </w:r>
      <w:r w:rsidRPr="00C76A37">
        <w:rPr>
          <w:rFonts w:ascii="Times New Roman" w:hAnsi="Times New Roman" w:cs="Times New Roman"/>
          <w:sz w:val="28"/>
          <w:szCs w:val="28"/>
        </w:rPr>
        <w:t>: Netopýr ušatý</w:t>
      </w:r>
    </w:p>
    <w:p w:rsidR="00C76A37" w:rsidRPr="00C76A37" w:rsidRDefault="00C73AA5" w:rsidP="00C73AA5">
      <w:pPr>
        <w:ind w:right="-9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3181246" cy="1933575"/>
            <wp:effectExtent l="19050" t="0" r="104" b="0"/>
            <wp:docPr id="2" name="Obrázek 1" descr="netopý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topýr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80194" cy="19329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obr. 2: netopýr</w:t>
      </w:r>
    </w:p>
    <w:p w:rsidR="00C76A37" w:rsidRPr="00C76A37" w:rsidRDefault="00C76A37" w:rsidP="00C73AA5">
      <w:pPr>
        <w:ind w:right="-924"/>
        <w:jc w:val="both"/>
        <w:rPr>
          <w:rFonts w:ascii="Times New Roman" w:hAnsi="Times New Roman" w:cs="Times New Roman"/>
          <w:sz w:val="28"/>
          <w:szCs w:val="28"/>
        </w:rPr>
      </w:pPr>
      <w:r w:rsidRPr="00C76A37">
        <w:rPr>
          <w:rFonts w:ascii="Times New Roman" w:hAnsi="Times New Roman" w:cs="Times New Roman"/>
          <w:b/>
          <w:sz w:val="28"/>
          <w:szCs w:val="28"/>
        </w:rPr>
        <w:t>Hlodavci</w:t>
      </w:r>
      <w:r w:rsidRPr="00C76A37">
        <w:rPr>
          <w:rFonts w:ascii="Times New Roman" w:hAnsi="Times New Roman" w:cs="Times New Roman"/>
          <w:sz w:val="28"/>
          <w:szCs w:val="28"/>
        </w:rPr>
        <w:t xml:space="preserve"> mají přední zuby přeměněné na zuby hlodavé. Živí se převážně rostlinnou potravou. Rychle se rozmnožují, rodí větší počet mláďat.</w:t>
      </w:r>
    </w:p>
    <w:p w:rsidR="00C76A37" w:rsidRPr="00C76A37" w:rsidRDefault="00C76A37" w:rsidP="00C73AA5">
      <w:pPr>
        <w:ind w:right="-924"/>
        <w:jc w:val="both"/>
        <w:rPr>
          <w:rFonts w:ascii="Times New Roman" w:hAnsi="Times New Roman" w:cs="Times New Roman"/>
          <w:sz w:val="28"/>
          <w:szCs w:val="28"/>
        </w:rPr>
      </w:pPr>
      <w:r w:rsidRPr="00C76A37">
        <w:rPr>
          <w:rFonts w:ascii="Times New Roman" w:hAnsi="Times New Roman" w:cs="Times New Roman"/>
          <w:sz w:val="28"/>
          <w:szCs w:val="28"/>
        </w:rPr>
        <w:t xml:space="preserve">Někteří hlodavci jsou nebezpečnými škůdci a přenašeči chorob (myš domácí, potkan, hraboš polní), jiní jsou hospodářsky významní (králík domácí, nutrie). </w:t>
      </w:r>
    </w:p>
    <w:p w:rsidR="00C76A37" w:rsidRPr="00C76A37" w:rsidRDefault="00C76A37" w:rsidP="00C73AA5">
      <w:pPr>
        <w:ind w:right="-924"/>
        <w:jc w:val="both"/>
        <w:rPr>
          <w:rFonts w:ascii="Times New Roman" w:hAnsi="Times New Roman" w:cs="Times New Roman"/>
          <w:sz w:val="28"/>
          <w:szCs w:val="28"/>
        </w:rPr>
      </w:pPr>
      <w:r w:rsidRPr="00C76A37">
        <w:rPr>
          <w:rFonts w:ascii="Times New Roman" w:hAnsi="Times New Roman" w:cs="Times New Roman"/>
          <w:i/>
          <w:sz w:val="28"/>
          <w:szCs w:val="28"/>
        </w:rPr>
        <w:t>Další zástupci</w:t>
      </w:r>
      <w:r w:rsidRPr="00C76A37">
        <w:rPr>
          <w:rFonts w:ascii="Times New Roman" w:hAnsi="Times New Roman" w:cs="Times New Roman"/>
          <w:sz w:val="28"/>
          <w:szCs w:val="28"/>
        </w:rPr>
        <w:t>: Zajíc polní, Křeček polní, Sysel obecný</w:t>
      </w:r>
    </w:p>
    <w:p w:rsidR="00C76A37" w:rsidRPr="00C76A37" w:rsidRDefault="00C73AA5" w:rsidP="00C73AA5">
      <w:pPr>
        <w:ind w:right="-9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2556467" cy="2200275"/>
            <wp:effectExtent l="19050" t="0" r="0" b="0"/>
            <wp:docPr id="3" name="Obrázek 2" descr="zají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ajíc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55622" cy="21995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obr. 3: zajíc polní</w:t>
      </w:r>
    </w:p>
    <w:p w:rsidR="00C76A37" w:rsidRPr="00C76A37" w:rsidRDefault="00C76A37" w:rsidP="00C73AA5">
      <w:pPr>
        <w:ind w:right="-924"/>
        <w:jc w:val="both"/>
        <w:rPr>
          <w:rFonts w:ascii="Times New Roman" w:hAnsi="Times New Roman" w:cs="Times New Roman"/>
          <w:sz w:val="28"/>
          <w:szCs w:val="28"/>
        </w:rPr>
      </w:pPr>
      <w:r w:rsidRPr="00C76A37">
        <w:rPr>
          <w:rFonts w:ascii="Times New Roman" w:hAnsi="Times New Roman" w:cs="Times New Roman"/>
          <w:b/>
          <w:sz w:val="28"/>
          <w:szCs w:val="28"/>
        </w:rPr>
        <w:t>Šelmy</w:t>
      </w:r>
      <w:r w:rsidRPr="00C76A37">
        <w:rPr>
          <w:rFonts w:ascii="Times New Roman" w:hAnsi="Times New Roman" w:cs="Times New Roman"/>
          <w:sz w:val="28"/>
          <w:szCs w:val="28"/>
        </w:rPr>
        <w:t xml:space="preserve"> jsou převážně masožraví savci. Jsou přizpůsobeny k lovu jiných zvířat. Dělíme je na šelmy kočkovité, hlenovité, psovité, lavicovité a medvědovité, samostatné skupiny tvoří jezevci a vydry.</w:t>
      </w:r>
    </w:p>
    <w:p w:rsidR="00C76A37" w:rsidRPr="00C76A37" w:rsidRDefault="00C76A37" w:rsidP="00C73AA5">
      <w:pPr>
        <w:ind w:right="-924"/>
        <w:jc w:val="both"/>
        <w:rPr>
          <w:rFonts w:ascii="Times New Roman" w:hAnsi="Times New Roman" w:cs="Times New Roman"/>
          <w:sz w:val="28"/>
          <w:szCs w:val="28"/>
        </w:rPr>
      </w:pPr>
      <w:r w:rsidRPr="00C76A37">
        <w:rPr>
          <w:rFonts w:ascii="Times New Roman" w:hAnsi="Times New Roman" w:cs="Times New Roman"/>
          <w:sz w:val="28"/>
          <w:szCs w:val="28"/>
          <w:u w:val="single"/>
        </w:rPr>
        <w:t>Kočkovité šelmy</w:t>
      </w:r>
      <w:r w:rsidRPr="00C76A37">
        <w:rPr>
          <w:rFonts w:ascii="Times New Roman" w:hAnsi="Times New Roman" w:cs="Times New Roman"/>
          <w:sz w:val="28"/>
          <w:szCs w:val="28"/>
        </w:rPr>
        <w:t xml:space="preserve"> loví kořist skokem. Pohybují se tiše, mají zatažitelné drápy.</w:t>
      </w:r>
    </w:p>
    <w:p w:rsidR="00C76A37" w:rsidRPr="00C76A37" w:rsidRDefault="00C76A37" w:rsidP="00C73AA5">
      <w:pPr>
        <w:ind w:right="-924"/>
        <w:jc w:val="both"/>
        <w:rPr>
          <w:rFonts w:ascii="Times New Roman" w:hAnsi="Times New Roman" w:cs="Times New Roman"/>
          <w:sz w:val="28"/>
          <w:szCs w:val="28"/>
        </w:rPr>
      </w:pPr>
      <w:r w:rsidRPr="00C76A37">
        <w:rPr>
          <w:rFonts w:ascii="Times New Roman" w:hAnsi="Times New Roman" w:cs="Times New Roman"/>
          <w:i/>
          <w:sz w:val="28"/>
          <w:szCs w:val="28"/>
        </w:rPr>
        <w:t>Zástupci</w:t>
      </w:r>
      <w:r w:rsidRPr="00C76A37">
        <w:rPr>
          <w:rFonts w:ascii="Times New Roman" w:hAnsi="Times New Roman" w:cs="Times New Roman"/>
          <w:sz w:val="28"/>
          <w:szCs w:val="28"/>
        </w:rPr>
        <w:t>: lev, tygr, levhart, kočka domácí, rys</w:t>
      </w:r>
    </w:p>
    <w:p w:rsidR="00C76A37" w:rsidRPr="00C76A37" w:rsidRDefault="00C76A37" w:rsidP="00C73AA5">
      <w:pPr>
        <w:ind w:right="-924"/>
        <w:jc w:val="both"/>
        <w:rPr>
          <w:rFonts w:ascii="Times New Roman" w:hAnsi="Times New Roman" w:cs="Times New Roman"/>
          <w:sz w:val="28"/>
          <w:szCs w:val="28"/>
        </w:rPr>
      </w:pPr>
      <w:r w:rsidRPr="00C76A37">
        <w:rPr>
          <w:rFonts w:ascii="Times New Roman" w:hAnsi="Times New Roman" w:cs="Times New Roman"/>
          <w:sz w:val="28"/>
          <w:szCs w:val="28"/>
          <w:u w:val="single"/>
        </w:rPr>
        <w:lastRenderedPageBreak/>
        <w:t>Psovité šelmy</w:t>
      </w:r>
      <w:r w:rsidRPr="00C76A37">
        <w:rPr>
          <w:rFonts w:ascii="Times New Roman" w:hAnsi="Times New Roman" w:cs="Times New Roman"/>
          <w:sz w:val="28"/>
          <w:szCs w:val="28"/>
        </w:rPr>
        <w:t xml:space="preserve"> nemají zatažitelné drápy, svou kořist uštvou. Ze všech savců mají nejdokonalejší čich.</w:t>
      </w:r>
    </w:p>
    <w:p w:rsidR="00C76A37" w:rsidRPr="00C76A37" w:rsidRDefault="00C76A37" w:rsidP="00C73AA5">
      <w:pPr>
        <w:ind w:right="-924"/>
        <w:jc w:val="both"/>
        <w:rPr>
          <w:rFonts w:ascii="Times New Roman" w:hAnsi="Times New Roman" w:cs="Times New Roman"/>
          <w:sz w:val="28"/>
          <w:szCs w:val="28"/>
        </w:rPr>
      </w:pPr>
      <w:r w:rsidRPr="00C76A37">
        <w:rPr>
          <w:rFonts w:ascii="Times New Roman" w:hAnsi="Times New Roman" w:cs="Times New Roman"/>
          <w:i/>
          <w:sz w:val="28"/>
          <w:szCs w:val="28"/>
        </w:rPr>
        <w:t>Zástupci</w:t>
      </w:r>
      <w:r w:rsidRPr="00C76A37">
        <w:rPr>
          <w:rFonts w:ascii="Times New Roman" w:hAnsi="Times New Roman" w:cs="Times New Roman"/>
          <w:sz w:val="28"/>
          <w:szCs w:val="28"/>
        </w:rPr>
        <w:t>: Pes domácí, liška obecná, vlk</w:t>
      </w:r>
    </w:p>
    <w:p w:rsidR="00C76A37" w:rsidRPr="00C76A37" w:rsidRDefault="00C76A37" w:rsidP="00C73AA5">
      <w:pPr>
        <w:ind w:right="-924"/>
        <w:jc w:val="both"/>
        <w:rPr>
          <w:rFonts w:ascii="Times New Roman" w:hAnsi="Times New Roman" w:cs="Times New Roman"/>
          <w:sz w:val="28"/>
          <w:szCs w:val="28"/>
        </w:rPr>
      </w:pPr>
      <w:r w:rsidRPr="00C76A37">
        <w:rPr>
          <w:rFonts w:ascii="Times New Roman" w:hAnsi="Times New Roman" w:cs="Times New Roman"/>
          <w:sz w:val="28"/>
          <w:szCs w:val="28"/>
        </w:rPr>
        <w:t xml:space="preserve">Mezi </w:t>
      </w:r>
      <w:r w:rsidRPr="00C76A37">
        <w:rPr>
          <w:rFonts w:ascii="Times New Roman" w:hAnsi="Times New Roman" w:cs="Times New Roman"/>
          <w:sz w:val="28"/>
          <w:szCs w:val="28"/>
          <w:u w:val="single"/>
        </w:rPr>
        <w:t>lavicovité šelmy</w:t>
      </w:r>
      <w:r w:rsidRPr="00C76A37">
        <w:rPr>
          <w:rFonts w:ascii="Times New Roman" w:hAnsi="Times New Roman" w:cs="Times New Roman"/>
          <w:sz w:val="28"/>
          <w:szCs w:val="28"/>
        </w:rPr>
        <w:t xml:space="preserve"> řadíme například lasici kolčavu, kunu lesní, tchoře a hranostaje.</w:t>
      </w:r>
    </w:p>
    <w:p w:rsidR="00C76A37" w:rsidRPr="00C76A37" w:rsidRDefault="00C73AA5" w:rsidP="00C73AA5">
      <w:pPr>
        <w:ind w:right="-9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3062243" cy="2047875"/>
            <wp:effectExtent l="19050" t="0" r="4807" b="0"/>
            <wp:docPr id="4" name="Obrázek 3" descr="tygr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ygr1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65825" cy="2050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>obr. 4: tygr bengálský</w:t>
      </w:r>
    </w:p>
    <w:p w:rsidR="00C76A37" w:rsidRPr="00C76A37" w:rsidRDefault="00C76A37" w:rsidP="00C73AA5">
      <w:pPr>
        <w:ind w:right="-924"/>
        <w:jc w:val="both"/>
        <w:rPr>
          <w:rFonts w:ascii="Times New Roman" w:hAnsi="Times New Roman" w:cs="Times New Roman"/>
          <w:sz w:val="28"/>
          <w:szCs w:val="28"/>
        </w:rPr>
      </w:pPr>
      <w:r w:rsidRPr="00C76A37">
        <w:rPr>
          <w:rFonts w:ascii="Times New Roman" w:hAnsi="Times New Roman" w:cs="Times New Roman"/>
          <w:b/>
          <w:sz w:val="28"/>
          <w:szCs w:val="28"/>
        </w:rPr>
        <w:t>Kytovci</w:t>
      </w:r>
      <w:r w:rsidRPr="00C76A37">
        <w:rPr>
          <w:rFonts w:ascii="Times New Roman" w:hAnsi="Times New Roman" w:cs="Times New Roman"/>
          <w:sz w:val="28"/>
          <w:szCs w:val="28"/>
        </w:rPr>
        <w:t xml:space="preserve"> jsou mořští savci. Přední končetiny mají přeměněny v ploutve.</w:t>
      </w:r>
    </w:p>
    <w:p w:rsidR="00C76A37" w:rsidRPr="00C76A37" w:rsidRDefault="00C76A37" w:rsidP="00C73AA5">
      <w:pPr>
        <w:ind w:right="-924"/>
        <w:jc w:val="both"/>
        <w:rPr>
          <w:rFonts w:ascii="Times New Roman" w:hAnsi="Times New Roman" w:cs="Times New Roman"/>
          <w:sz w:val="28"/>
          <w:szCs w:val="28"/>
        </w:rPr>
      </w:pPr>
      <w:r w:rsidRPr="00C76A37">
        <w:rPr>
          <w:rFonts w:ascii="Times New Roman" w:hAnsi="Times New Roman" w:cs="Times New Roman"/>
          <w:i/>
          <w:sz w:val="28"/>
          <w:szCs w:val="28"/>
        </w:rPr>
        <w:t>Zástupci</w:t>
      </w:r>
      <w:r w:rsidRPr="00C76A37">
        <w:rPr>
          <w:rFonts w:ascii="Times New Roman" w:hAnsi="Times New Roman" w:cs="Times New Roman"/>
          <w:sz w:val="28"/>
          <w:szCs w:val="28"/>
        </w:rPr>
        <w:t>: delfín, plejtvák obrovský, velryba grónská</w:t>
      </w:r>
    </w:p>
    <w:p w:rsidR="00C76A37" w:rsidRPr="00C76A37" w:rsidRDefault="00B35524" w:rsidP="00C73AA5">
      <w:pPr>
        <w:ind w:right="-9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2833976" cy="1590675"/>
            <wp:effectExtent l="19050" t="0" r="4474" b="0"/>
            <wp:docPr id="5" name="Obrázek 4" descr="velryb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elryba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37877" cy="1592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>obr. 5: velryba</w:t>
      </w:r>
    </w:p>
    <w:p w:rsidR="00C76A37" w:rsidRPr="00C76A37" w:rsidRDefault="00C76A37" w:rsidP="00C73AA5">
      <w:pPr>
        <w:ind w:right="-924"/>
        <w:jc w:val="both"/>
        <w:rPr>
          <w:rFonts w:ascii="Times New Roman" w:hAnsi="Times New Roman" w:cs="Times New Roman"/>
          <w:sz w:val="28"/>
          <w:szCs w:val="28"/>
        </w:rPr>
      </w:pPr>
      <w:r w:rsidRPr="00C76A37">
        <w:rPr>
          <w:rFonts w:ascii="Times New Roman" w:hAnsi="Times New Roman" w:cs="Times New Roman"/>
          <w:b/>
          <w:sz w:val="28"/>
          <w:szCs w:val="28"/>
        </w:rPr>
        <w:t>Chobotnatci</w:t>
      </w:r>
      <w:r w:rsidRPr="00C76A37">
        <w:rPr>
          <w:rFonts w:ascii="Times New Roman" w:hAnsi="Times New Roman" w:cs="Times New Roman"/>
          <w:sz w:val="28"/>
          <w:szCs w:val="28"/>
        </w:rPr>
        <w:t xml:space="preserve"> mají nos srostlý s horním rtem a protažený v </w:t>
      </w:r>
      <w:proofErr w:type="gramStart"/>
      <w:r w:rsidRPr="00C76A37">
        <w:rPr>
          <w:rFonts w:ascii="Times New Roman" w:hAnsi="Times New Roman" w:cs="Times New Roman"/>
          <w:sz w:val="28"/>
          <w:szCs w:val="28"/>
        </w:rPr>
        <w:t>chobot</w:t>
      </w:r>
      <w:proofErr w:type="gramEnd"/>
      <w:r w:rsidRPr="00C76A37">
        <w:rPr>
          <w:rFonts w:ascii="Times New Roman" w:hAnsi="Times New Roman" w:cs="Times New Roman"/>
          <w:sz w:val="28"/>
          <w:szCs w:val="28"/>
        </w:rPr>
        <w:t>. V horní čelisti mají dlouhé kly. Patří sem slon africký a slon indický.</w:t>
      </w:r>
    </w:p>
    <w:p w:rsidR="00C76A37" w:rsidRPr="00C76A37" w:rsidRDefault="00B35524" w:rsidP="00C73AA5">
      <w:pPr>
        <w:ind w:right="-9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-33655</wp:posOffset>
            </wp:positionH>
            <wp:positionV relativeFrom="paragraph">
              <wp:posOffset>179705</wp:posOffset>
            </wp:positionV>
            <wp:extent cx="2719705" cy="1809750"/>
            <wp:effectExtent l="19050" t="0" r="4445" b="0"/>
            <wp:wrapTight wrapText="bothSides">
              <wp:wrapPolygon edited="0">
                <wp:start x="-151" y="0"/>
                <wp:lineTo x="-151" y="21373"/>
                <wp:lineTo x="21635" y="21373"/>
                <wp:lineTo x="21635" y="0"/>
                <wp:lineTo x="-151" y="0"/>
              </wp:wrapPolygon>
            </wp:wrapTight>
            <wp:docPr id="6" name="Obrázek 5" descr="sl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on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19705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35524" w:rsidRDefault="00B35524" w:rsidP="00C73AA5">
      <w:pPr>
        <w:ind w:right="-92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F7D24" w:rsidRDefault="003F7D24" w:rsidP="00C73AA5">
      <w:pPr>
        <w:ind w:right="-92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F7D24" w:rsidRDefault="003F7D24" w:rsidP="00C73AA5">
      <w:pPr>
        <w:ind w:right="-92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F7D24" w:rsidRDefault="003F7D24" w:rsidP="00C73AA5">
      <w:pPr>
        <w:ind w:right="-92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35524" w:rsidRPr="00B35524" w:rsidRDefault="00B35524" w:rsidP="00C73AA5">
      <w:pPr>
        <w:ind w:right="-924"/>
        <w:jc w:val="both"/>
        <w:rPr>
          <w:rFonts w:ascii="Times New Roman" w:hAnsi="Times New Roman" w:cs="Times New Roman"/>
          <w:sz w:val="28"/>
          <w:szCs w:val="28"/>
        </w:rPr>
      </w:pPr>
      <w:r w:rsidRPr="00B35524">
        <w:rPr>
          <w:rFonts w:ascii="Times New Roman" w:hAnsi="Times New Roman" w:cs="Times New Roman"/>
          <w:sz w:val="28"/>
          <w:szCs w:val="28"/>
        </w:rPr>
        <w:t>obr. 6: slon africký</w:t>
      </w:r>
    </w:p>
    <w:p w:rsidR="00C76A37" w:rsidRPr="00C76A37" w:rsidRDefault="00C76A37" w:rsidP="00C73AA5">
      <w:pPr>
        <w:ind w:right="-924"/>
        <w:jc w:val="both"/>
        <w:rPr>
          <w:rFonts w:ascii="Times New Roman" w:hAnsi="Times New Roman" w:cs="Times New Roman"/>
          <w:sz w:val="28"/>
          <w:szCs w:val="28"/>
        </w:rPr>
      </w:pPr>
      <w:r w:rsidRPr="00C76A37">
        <w:rPr>
          <w:rFonts w:ascii="Times New Roman" w:hAnsi="Times New Roman" w:cs="Times New Roman"/>
          <w:b/>
          <w:sz w:val="28"/>
          <w:szCs w:val="28"/>
        </w:rPr>
        <w:lastRenderedPageBreak/>
        <w:t>Sudokopytníci</w:t>
      </w:r>
      <w:r w:rsidRPr="00C76A37">
        <w:rPr>
          <w:rFonts w:ascii="Times New Roman" w:hAnsi="Times New Roman" w:cs="Times New Roman"/>
          <w:sz w:val="28"/>
          <w:szCs w:val="28"/>
        </w:rPr>
        <w:t xml:space="preserve"> jsou býložravci. Na končetinách mají sudý počet prstů. Dělíme je na nepřežvýkavé (prase domácí a prase divoké) a  </w:t>
      </w:r>
      <w:proofErr w:type="gramStart"/>
      <w:r w:rsidRPr="00C76A37">
        <w:rPr>
          <w:rFonts w:ascii="Times New Roman" w:hAnsi="Times New Roman" w:cs="Times New Roman"/>
          <w:sz w:val="28"/>
          <w:szCs w:val="28"/>
        </w:rPr>
        <w:t>přežvýkavé . Ti</w:t>
      </w:r>
      <w:proofErr w:type="gramEnd"/>
      <w:r w:rsidRPr="00C76A37">
        <w:rPr>
          <w:rFonts w:ascii="Times New Roman" w:hAnsi="Times New Roman" w:cs="Times New Roman"/>
          <w:sz w:val="28"/>
          <w:szCs w:val="28"/>
        </w:rPr>
        <w:t xml:space="preserve"> mají žaludek složen se 4 částí (bachoru, čepce,  knihy a slezu). Řadíme mezi ně lovnou zvěř – jelen, srnec, daněk, antilopa, kamzík. Hospodářky významný je chov skotu, ovcí a koz.</w:t>
      </w:r>
    </w:p>
    <w:p w:rsidR="00C76A37" w:rsidRDefault="003F7D24" w:rsidP="00C73AA5">
      <w:pPr>
        <w:ind w:right="-9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2524844" cy="2124075"/>
            <wp:effectExtent l="19050" t="0" r="8806" b="0"/>
            <wp:docPr id="7" name="Obrázek 6" descr="jel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elen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24009" cy="21233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>obr. 7.: jelen lesní</w:t>
      </w:r>
    </w:p>
    <w:p w:rsidR="003F7D24" w:rsidRDefault="003F7D24" w:rsidP="00C73AA5">
      <w:pPr>
        <w:ind w:right="-924"/>
        <w:jc w:val="both"/>
        <w:rPr>
          <w:rFonts w:ascii="Times New Roman" w:hAnsi="Times New Roman" w:cs="Times New Roman"/>
          <w:sz w:val="28"/>
          <w:szCs w:val="28"/>
        </w:rPr>
      </w:pPr>
      <w:r w:rsidRPr="003F7D24">
        <w:rPr>
          <w:rFonts w:ascii="Times New Roman" w:hAnsi="Times New Roman" w:cs="Times New Roman"/>
          <w:b/>
          <w:sz w:val="28"/>
          <w:szCs w:val="28"/>
        </w:rPr>
        <w:t>Lichokopytníci</w:t>
      </w:r>
      <w:r>
        <w:rPr>
          <w:rFonts w:ascii="Times New Roman" w:hAnsi="Times New Roman" w:cs="Times New Roman"/>
          <w:sz w:val="28"/>
          <w:szCs w:val="28"/>
        </w:rPr>
        <w:t xml:space="preserve"> mají lichý počet prstů krytých kopyty. Do této skupiny patří kůň, osel, zebra nebo nosorožec.</w:t>
      </w:r>
    </w:p>
    <w:p w:rsidR="003F7D24" w:rsidRPr="00C76A37" w:rsidRDefault="003F7D24" w:rsidP="00C73AA5">
      <w:pPr>
        <w:ind w:right="-9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3133725" cy="1374804"/>
            <wp:effectExtent l="19050" t="0" r="9525" b="0"/>
            <wp:docPr id="8" name="Obrázek 7" descr="nosorože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osorožec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37667" cy="1376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>obr. 8: nosorožec</w:t>
      </w:r>
    </w:p>
    <w:p w:rsidR="00C76A37" w:rsidRPr="00C76A37" w:rsidRDefault="00C76A37" w:rsidP="00C73AA5">
      <w:pPr>
        <w:ind w:right="-924"/>
        <w:jc w:val="both"/>
        <w:rPr>
          <w:rFonts w:ascii="Times New Roman" w:hAnsi="Times New Roman" w:cs="Times New Roman"/>
          <w:sz w:val="28"/>
          <w:szCs w:val="28"/>
        </w:rPr>
      </w:pPr>
      <w:r w:rsidRPr="00C76A37">
        <w:rPr>
          <w:rFonts w:ascii="Times New Roman" w:hAnsi="Times New Roman" w:cs="Times New Roman"/>
          <w:b/>
          <w:sz w:val="28"/>
          <w:szCs w:val="28"/>
        </w:rPr>
        <w:t>Nehetnatci</w:t>
      </w:r>
      <w:r w:rsidRPr="00C76A37">
        <w:rPr>
          <w:rFonts w:ascii="Times New Roman" w:hAnsi="Times New Roman" w:cs="Times New Roman"/>
          <w:sz w:val="28"/>
          <w:szCs w:val="28"/>
        </w:rPr>
        <w:t xml:space="preserve"> tvoří velkou skupinu savců. Mají na končetinách 5 prstů zakončených nehty.</w:t>
      </w:r>
    </w:p>
    <w:p w:rsidR="00C76A37" w:rsidRDefault="00C76A37" w:rsidP="00C73AA5">
      <w:pPr>
        <w:ind w:right="-924"/>
        <w:jc w:val="both"/>
        <w:rPr>
          <w:rFonts w:ascii="Times New Roman" w:hAnsi="Times New Roman" w:cs="Times New Roman"/>
          <w:sz w:val="28"/>
          <w:szCs w:val="28"/>
        </w:rPr>
      </w:pPr>
      <w:r w:rsidRPr="00C76A37">
        <w:rPr>
          <w:rFonts w:ascii="Times New Roman" w:hAnsi="Times New Roman" w:cs="Times New Roman"/>
          <w:sz w:val="28"/>
          <w:szCs w:val="28"/>
        </w:rPr>
        <w:t xml:space="preserve">Patří sem opice (vřešťani, kočkodani, šimpanzi, orangutani, gorily). Mezi nehetnatce řadíme i člověka. </w:t>
      </w:r>
    </w:p>
    <w:p w:rsidR="003F7D24" w:rsidRDefault="003F7D24" w:rsidP="00C73AA5">
      <w:pPr>
        <w:ind w:right="-9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2349500" cy="1762125"/>
            <wp:effectExtent l="19050" t="0" r="0" b="0"/>
            <wp:docPr id="9" name="Obrázek 8" descr="goril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rila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48723" cy="17615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obr. 9: gorila nížinná</w:t>
      </w:r>
    </w:p>
    <w:p w:rsidR="0016372A" w:rsidRPr="003C0A8D" w:rsidRDefault="0016372A" w:rsidP="00C73AA5">
      <w:pPr>
        <w:rPr>
          <w:noProof/>
          <w:sz w:val="28"/>
          <w:szCs w:val="28"/>
          <w:lang w:eastAsia="cs-CZ"/>
        </w:rPr>
      </w:pPr>
    </w:p>
    <w:p w:rsidR="0016372A" w:rsidRPr="003C0A8D" w:rsidRDefault="0016372A" w:rsidP="0016372A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3C0A8D">
        <w:rPr>
          <w:noProof/>
          <w:sz w:val="28"/>
          <w:szCs w:val="28"/>
          <w:lang w:eastAsia="cs-CZ"/>
        </w:rPr>
        <w:lastRenderedPageBreak/>
        <w:t>Na obrázku jsou kopyta dvou živočichů. Jeden z nich je sudokopytník a druhý je lichokopytník. Do tabulky pod obrázek napište další jejich zástupce.</w:t>
      </w:r>
    </w:p>
    <w:p w:rsidR="0016372A" w:rsidRDefault="0016372A" w:rsidP="0016372A"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2824480</wp:posOffset>
            </wp:positionH>
            <wp:positionV relativeFrom="paragraph">
              <wp:posOffset>181610</wp:posOffset>
            </wp:positionV>
            <wp:extent cx="2834640" cy="2571750"/>
            <wp:effectExtent l="19050" t="0" r="3810" b="0"/>
            <wp:wrapTight wrapText="bothSides">
              <wp:wrapPolygon edited="0">
                <wp:start x="-145" y="0"/>
                <wp:lineTo x="-145" y="21440"/>
                <wp:lineTo x="21629" y="21440"/>
                <wp:lineTo x="21629" y="0"/>
                <wp:lineTo x="-145" y="0"/>
              </wp:wrapPolygon>
            </wp:wrapTight>
            <wp:docPr id="11" name="Obrázek 10" descr="žirafí noh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žirafí noha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3464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114935</wp:posOffset>
            </wp:positionV>
            <wp:extent cx="2162175" cy="2571750"/>
            <wp:effectExtent l="19050" t="0" r="9525" b="0"/>
            <wp:wrapTight wrapText="bothSides">
              <wp:wrapPolygon edited="0">
                <wp:start x="-190" y="0"/>
                <wp:lineTo x="-190" y="21440"/>
                <wp:lineTo x="21695" y="21440"/>
                <wp:lineTo x="21695" y="0"/>
                <wp:lineTo x="-190" y="0"/>
              </wp:wrapPolygon>
            </wp:wrapTight>
            <wp:docPr id="10" name="Obrázek 9" descr="koňské kopy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ňské kopyto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62175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6372A" w:rsidRDefault="0016372A" w:rsidP="0016372A"/>
    <w:p w:rsidR="0016372A" w:rsidRDefault="0016372A" w:rsidP="0016372A"/>
    <w:p w:rsidR="0016372A" w:rsidRDefault="0016372A" w:rsidP="0016372A"/>
    <w:p w:rsidR="0016372A" w:rsidRDefault="0016372A" w:rsidP="0016372A"/>
    <w:p w:rsidR="0016372A" w:rsidRDefault="0016372A" w:rsidP="0016372A"/>
    <w:p w:rsidR="0016372A" w:rsidRDefault="0016372A" w:rsidP="0016372A"/>
    <w:p w:rsidR="0016372A" w:rsidRDefault="00E167BB" w:rsidP="0016372A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263.95pt;margin-top:22.25pt;width:48.05pt;height:21.15pt;z-index:251662336;mso-width-relative:margin;mso-height-relative:margin" stroked="f">
            <v:textbox>
              <w:txbxContent>
                <w:p w:rsidR="0016372A" w:rsidRDefault="0016372A">
                  <w:r>
                    <w:t>obr. 11</w:t>
                  </w:r>
                </w:p>
              </w:txbxContent>
            </v:textbox>
          </v:shape>
        </w:pict>
      </w:r>
    </w:p>
    <w:p w:rsidR="0016372A" w:rsidRDefault="002C0684" w:rsidP="0016372A">
      <w:r>
        <w:t>obr. 10</w:t>
      </w: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16372A" w:rsidTr="003C0A8D">
        <w:trPr>
          <w:trHeight w:val="567"/>
        </w:trPr>
        <w:tc>
          <w:tcPr>
            <w:tcW w:w="4606" w:type="dxa"/>
          </w:tcPr>
          <w:p w:rsidR="0016372A" w:rsidRPr="0016372A" w:rsidRDefault="0016372A" w:rsidP="0016372A">
            <w:pPr>
              <w:jc w:val="center"/>
              <w:rPr>
                <w:b/>
                <w:caps/>
              </w:rPr>
            </w:pPr>
            <w:r w:rsidRPr="0016372A">
              <w:rPr>
                <w:b/>
                <w:caps/>
              </w:rPr>
              <w:t>lichokopytníci</w:t>
            </w:r>
          </w:p>
        </w:tc>
        <w:tc>
          <w:tcPr>
            <w:tcW w:w="4606" w:type="dxa"/>
          </w:tcPr>
          <w:p w:rsidR="0016372A" w:rsidRPr="0016372A" w:rsidRDefault="0016372A" w:rsidP="0016372A">
            <w:pPr>
              <w:jc w:val="center"/>
              <w:rPr>
                <w:b/>
                <w:caps/>
              </w:rPr>
            </w:pPr>
            <w:r w:rsidRPr="0016372A">
              <w:rPr>
                <w:b/>
                <w:caps/>
              </w:rPr>
              <w:t>sudokopytníci</w:t>
            </w:r>
          </w:p>
        </w:tc>
      </w:tr>
      <w:tr w:rsidR="0016372A" w:rsidTr="003C0A8D">
        <w:trPr>
          <w:trHeight w:val="567"/>
        </w:trPr>
        <w:tc>
          <w:tcPr>
            <w:tcW w:w="4606" w:type="dxa"/>
          </w:tcPr>
          <w:p w:rsidR="0016372A" w:rsidRDefault="0016372A" w:rsidP="0016372A"/>
        </w:tc>
        <w:tc>
          <w:tcPr>
            <w:tcW w:w="4606" w:type="dxa"/>
          </w:tcPr>
          <w:p w:rsidR="0016372A" w:rsidRDefault="0016372A" w:rsidP="0016372A"/>
        </w:tc>
      </w:tr>
      <w:tr w:rsidR="0016372A" w:rsidTr="003C0A8D">
        <w:trPr>
          <w:trHeight w:val="567"/>
        </w:trPr>
        <w:tc>
          <w:tcPr>
            <w:tcW w:w="4606" w:type="dxa"/>
          </w:tcPr>
          <w:p w:rsidR="0016372A" w:rsidRDefault="0016372A" w:rsidP="0016372A"/>
        </w:tc>
        <w:tc>
          <w:tcPr>
            <w:tcW w:w="4606" w:type="dxa"/>
          </w:tcPr>
          <w:p w:rsidR="0016372A" w:rsidRDefault="0016372A" w:rsidP="0016372A"/>
        </w:tc>
      </w:tr>
      <w:tr w:rsidR="0016372A" w:rsidTr="003C0A8D">
        <w:trPr>
          <w:trHeight w:val="567"/>
        </w:trPr>
        <w:tc>
          <w:tcPr>
            <w:tcW w:w="4606" w:type="dxa"/>
          </w:tcPr>
          <w:p w:rsidR="0016372A" w:rsidRDefault="0016372A" w:rsidP="0016372A"/>
        </w:tc>
        <w:tc>
          <w:tcPr>
            <w:tcW w:w="4606" w:type="dxa"/>
          </w:tcPr>
          <w:p w:rsidR="0016372A" w:rsidRDefault="0016372A" w:rsidP="0016372A"/>
        </w:tc>
      </w:tr>
      <w:tr w:rsidR="0016372A" w:rsidTr="003C0A8D">
        <w:trPr>
          <w:trHeight w:val="567"/>
        </w:trPr>
        <w:tc>
          <w:tcPr>
            <w:tcW w:w="4606" w:type="dxa"/>
          </w:tcPr>
          <w:p w:rsidR="0016372A" w:rsidRDefault="0016372A" w:rsidP="0016372A"/>
        </w:tc>
        <w:tc>
          <w:tcPr>
            <w:tcW w:w="4606" w:type="dxa"/>
          </w:tcPr>
          <w:p w:rsidR="0016372A" w:rsidRDefault="0016372A" w:rsidP="0016372A"/>
        </w:tc>
      </w:tr>
    </w:tbl>
    <w:p w:rsidR="0016372A" w:rsidRDefault="0016372A" w:rsidP="0016372A"/>
    <w:p w:rsidR="003C0A8D" w:rsidRPr="003C0A8D" w:rsidRDefault="003C0A8D" w:rsidP="003C0A8D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3C0A8D">
        <w:rPr>
          <w:sz w:val="28"/>
          <w:szCs w:val="28"/>
        </w:rPr>
        <w:t>Do tabulky vypiš několik domácích savců a to, kvůli čemu je člověk chová.</w:t>
      </w:r>
    </w:p>
    <w:p w:rsidR="003C0A8D" w:rsidRDefault="003C0A8D" w:rsidP="003C0A8D">
      <w:pPr>
        <w:pStyle w:val="Odstavecseseznamem"/>
      </w:pPr>
    </w:p>
    <w:tbl>
      <w:tblPr>
        <w:tblStyle w:val="Mkatabulky"/>
        <w:tblW w:w="0" w:type="auto"/>
        <w:tblInd w:w="-34" w:type="dxa"/>
        <w:tblLook w:val="04A0"/>
      </w:tblPr>
      <w:tblGrid>
        <w:gridCol w:w="4284"/>
        <w:gridCol w:w="4930"/>
      </w:tblGrid>
      <w:tr w:rsidR="003C0A8D" w:rsidTr="003C0A8D">
        <w:trPr>
          <w:trHeight w:val="567"/>
        </w:trPr>
        <w:tc>
          <w:tcPr>
            <w:tcW w:w="4284" w:type="dxa"/>
          </w:tcPr>
          <w:p w:rsidR="003C0A8D" w:rsidRDefault="003C0A8D" w:rsidP="003C0A8D">
            <w:pPr>
              <w:pStyle w:val="Odstavecseseznamem"/>
              <w:ind w:left="-862"/>
            </w:pPr>
          </w:p>
        </w:tc>
        <w:tc>
          <w:tcPr>
            <w:tcW w:w="4930" w:type="dxa"/>
          </w:tcPr>
          <w:p w:rsidR="003C0A8D" w:rsidRDefault="003C0A8D" w:rsidP="003C0A8D">
            <w:pPr>
              <w:pStyle w:val="Odstavecseseznamem"/>
              <w:ind w:left="0"/>
            </w:pPr>
          </w:p>
        </w:tc>
      </w:tr>
      <w:tr w:rsidR="003C0A8D" w:rsidTr="003C0A8D">
        <w:trPr>
          <w:trHeight w:val="567"/>
        </w:trPr>
        <w:tc>
          <w:tcPr>
            <w:tcW w:w="4284" w:type="dxa"/>
          </w:tcPr>
          <w:p w:rsidR="003C0A8D" w:rsidRDefault="003C0A8D" w:rsidP="003C0A8D">
            <w:pPr>
              <w:pStyle w:val="Odstavecseseznamem"/>
              <w:ind w:left="0"/>
            </w:pPr>
          </w:p>
        </w:tc>
        <w:tc>
          <w:tcPr>
            <w:tcW w:w="4930" w:type="dxa"/>
          </w:tcPr>
          <w:p w:rsidR="003C0A8D" w:rsidRDefault="003C0A8D" w:rsidP="003C0A8D">
            <w:pPr>
              <w:pStyle w:val="Odstavecseseznamem"/>
              <w:ind w:left="0"/>
            </w:pPr>
          </w:p>
        </w:tc>
      </w:tr>
      <w:tr w:rsidR="003C0A8D" w:rsidTr="003C0A8D">
        <w:trPr>
          <w:trHeight w:val="567"/>
        </w:trPr>
        <w:tc>
          <w:tcPr>
            <w:tcW w:w="4284" w:type="dxa"/>
          </w:tcPr>
          <w:p w:rsidR="003C0A8D" w:rsidRDefault="003C0A8D" w:rsidP="003C0A8D">
            <w:pPr>
              <w:pStyle w:val="Odstavecseseznamem"/>
              <w:ind w:left="0"/>
            </w:pPr>
          </w:p>
        </w:tc>
        <w:tc>
          <w:tcPr>
            <w:tcW w:w="4930" w:type="dxa"/>
          </w:tcPr>
          <w:p w:rsidR="003C0A8D" w:rsidRDefault="003C0A8D" w:rsidP="003C0A8D">
            <w:pPr>
              <w:pStyle w:val="Odstavecseseznamem"/>
              <w:ind w:left="0"/>
            </w:pPr>
          </w:p>
        </w:tc>
      </w:tr>
      <w:tr w:rsidR="003C0A8D" w:rsidTr="003C0A8D">
        <w:trPr>
          <w:trHeight w:val="567"/>
        </w:trPr>
        <w:tc>
          <w:tcPr>
            <w:tcW w:w="4284" w:type="dxa"/>
          </w:tcPr>
          <w:p w:rsidR="003C0A8D" w:rsidRDefault="003C0A8D" w:rsidP="003C0A8D">
            <w:pPr>
              <w:pStyle w:val="Odstavecseseznamem"/>
              <w:ind w:left="0"/>
            </w:pPr>
          </w:p>
        </w:tc>
        <w:tc>
          <w:tcPr>
            <w:tcW w:w="4930" w:type="dxa"/>
          </w:tcPr>
          <w:p w:rsidR="003C0A8D" w:rsidRDefault="003C0A8D" w:rsidP="003C0A8D">
            <w:pPr>
              <w:pStyle w:val="Odstavecseseznamem"/>
              <w:ind w:left="0"/>
            </w:pPr>
          </w:p>
        </w:tc>
      </w:tr>
      <w:tr w:rsidR="003C0A8D" w:rsidTr="003C0A8D">
        <w:trPr>
          <w:trHeight w:val="567"/>
        </w:trPr>
        <w:tc>
          <w:tcPr>
            <w:tcW w:w="4284" w:type="dxa"/>
          </w:tcPr>
          <w:p w:rsidR="003C0A8D" w:rsidRDefault="003C0A8D" w:rsidP="003C0A8D">
            <w:pPr>
              <w:pStyle w:val="Odstavecseseznamem"/>
              <w:ind w:left="0"/>
            </w:pPr>
          </w:p>
        </w:tc>
        <w:tc>
          <w:tcPr>
            <w:tcW w:w="4930" w:type="dxa"/>
          </w:tcPr>
          <w:p w:rsidR="003C0A8D" w:rsidRDefault="003C0A8D" w:rsidP="003C0A8D">
            <w:pPr>
              <w:pStyle w:val="Odstavecseseznamem"/>
              <w:ind w:left="0"/>
            </w:pPr>
          </w:p>
        </w:tc>
      </w:tr>
      <w:tr w:rsidR="003C0A8D" w:rsidTr="003C0A8D">
        <w:trPr>
          <w:trHeight w:val="567"/>
        </w:trPr>
        <w:tc>
          <w:tcPr>
            <w:tcW w:w="4284" w:type="dxa"/>
          </w:tcPr>
          <w:p w:rsidR="003C0A8D" w:rsidRDefault="003C0A8D" w:rsidP="003C0A8D">
            <w:pPr>
              <w:pStyle w:val="Odstavecseseznamem"/>
              <w:ind w:left="0"/>
            </w:pPr>
          </w:p>
        </w:tc>
        <w:tc>
          <w:tcPr>
            <w:tcW w:w="4930" w:type="dxa"/>
          </w:tcPr>
          <w:p w:rsidR="003C0A8D" w:rsidRDefault="003C0A8D" w:rsidP="003C0A8D">
            <w:pPr>
              <w:pStyle w:val="Odstavecseseznamem"/>
              <w:ind w:left="0"/>
            </w:pPr>
          </w:p>
        </w:tc>
      </w:tr>
    </w:tbl>
    <w:p w:rsidR="003C0A8D" w:rsidRDefault="003C0A8D" w:rsidP="003C0A8D">
      <w:pPr>
        <w:pStyle w:val="Odstavecseseznamem"/>
      </w:pPr>
    </w:p>
    <w:p w:rsidR="003C0A8D" w:rsidRPr="003C0A8D" w:rsidRDefault="003C0A8D" w:rsidP="003C0A8D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3C0A8D">
        <w:rPr>
          <w:sz w:val="28"/>
          <w:szCs w:val="28"/>
        </w:rPr>
        <w:lastRenderedPageBreak/>
        <w:t>Vyluštěte tajenku:</w:t>
      </w:r>
    </w:p>
    <w:p w:rsidR="003C0A8D" w:rsidRDefault="003C0A8D" w:rsidP="003C0A8D">
      <w:pPr>
        <w:pStyle w:val="Odstavecseseznamem"/>
      </w:pPr>
    </w:p>
    <w:tbl>
      <w:tblPr>
        <w:tblW w:w="96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7878AE" w:rsidRPr="007878AE" w:rsidTr="007878AE">
        <w:trPr>
          <w:trHeight w:val="6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78AE" w:rsidRPr="007878AE" w:rsidRDefault="007878AE" w:rsidP="007878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78AE">
              <w:rPr>
                <w:rFonts w:ascii="Calibri" w:eastAsia="Times New Roman" w:hAnsi="Calibri" w:cs="Times New Roman"/>
                <w:color w:val="000000"/>
                <w:lang w:eastAsia="cs-CZ"/>
              </w:rPr>
              <w:t>1.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78AE" w:rsidRPr="007878AE" w:rsidRDefault="007878AE" w:rsidP="007878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78AE" w:rsidRPr="007878AE" w:rsidRDefault="007878AE" w:rsidP="007878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78AE" w:rsidRPr="007878AE" w:rsidRDefault="007878AE" w:rsidP="007878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878AE" w:rsidRPr="007878AE" w:rsidRDefault="007878AE" w:rsidP="007878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78A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878AE" w:rsidRPr="007878AE" w:rsidRDefault="007878AE" w:rsidP="007878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78A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878AE" w:rsidRPr="007878AE" w:rsidRDefault="007878AE" w:rsidP="007878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78A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878AE" w:rsidRPr="007878AE" w:rsidRDefault="007878AE" w:rsidP="007878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78A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8AE" w:rsidRPr="007878AE" w:rsidRDefault="007878AE" w:rsidP="007878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78A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8AE" w:rsidRPr="007878AE" w:rsidRDefault="007878AE" w:rsidP="007878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78A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7878AE" w:rsidRPr="007878AE" w:rsidTr="007878AE">
        <w:trPr>
          <w:trHeight w:val="6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78AE" w:rsidRPr="007878AE" w:rsidRDefault="007878AE" w:rsidP="007878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78AE">
              <w:rPr>
                <w:rFonts w:ascii="Calibri" w:eastAsia="Times New Roman" w:hAnsi="Calibri" w:cs="Times New Roman"/>
                <w:color w:val="000000"/>
                <w:lang w:eastAsia="cs-CZ"/>
              </w:rPr>
              <w:t>2.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78AE" w:rsidRPr="007878AE" w:rsidRDefault="007878AE" w:rsidP="007878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78AE" w:rsidRPr="007878AE" w:rsidRDefault="007878AE" w:rsidP="007878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8AE" w:rsidRPr="007878AE" w:rsidRDefault="007878AE" w:rsidP="007878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78A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8AE" w:rsidRPr="007878AE" w:rsidRDefault="007878AE" w:rsidP="007878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78A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8AE" w:rsidRPr="007878AE" w:rsidRDefault="007878AE" w:rsidP="007878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78A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878AE" w:rsidRPr="007878AE" w:rsidRDefault="007878AE" w:rsidP="007878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78A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878AE" w:rsidRPr="007878AE" w:rsidRDefault="007878AE" w:rsidP="007878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78A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8AE" w:rsidRPr="007878AE" w:rsidRDefault="007878AE" w:rsidP="007878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78A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878AE" w:rsidRPr="007878AE" w:rsidRDefault="007878AE" w:rsidP="007878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78A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7878AE" w:rsidRPr="007878AE" w:rsidTr="007878AE">
        <w:trPr>
          <w:trHeight w:val="6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78AE" w:rsidRPr="007878AE" w:rsidRDefault="007878AE" w:rsidP="007878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78AE">
              <w:rPr>
                <w:rFonts w:ascii="Calibri" w:eastAsia="Times New Roman" w:hAnsi="Calibri" w:cs="Times New Roman"/>
                <w:color w:val="000000"/>
                <w:lang w:eastAsia="cs-CZ"/>
              </w:rPr>
              <w:t>3.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878AE" w:rsidRPr="007878AE" w:rsidRDefault="007878AE" w:rsidP="007878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78A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878AE" w:rsidRPr="007878AE" w:rsidRDefault="007878AE" w:rsidP="007878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78A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878AE" w:rsidRPr="007878AE" w:rsidRDefault="007878AE" w:rsidP="007878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78A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8AE" w:rsidRPr="007878AE" w:rsidRDefault="007878AE" w:rsidP="007878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78A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8AE" w:rsidRPr="007878AE" w:rsidRDefault="007878AE" w:rsidP="007878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78A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878AE" w:rsidRPr="007878AE" w:rsidRDefault="007878AE" w:rsidP="007878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78A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878AE" w:rsidRPr="007878AE" w:rsidRDefault="007878AE" w:rsidP="007878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78A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8AE" w:rsidRPr="007878AE" w:rsidRDefault="007878AE" w:rsidP="007878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78A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8AE" w:rsidRPr="007878AE" w:rsidRDefault="007878AE" w:rsidP="007878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78A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7878AE" w:rsidRPr="007878AE" w:rsidTr="007878AE">
        <w:trPr>
          <w:trHeight w:val="6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78AE" w:rsidRPr="007878AE" w:rsidRDefault="007878AE" w:rsidP="007878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78AE">
              <w:rPr>
                <w:rFonts w:ascii="Calibri" w:eastAsia="Times New Roman" w:hAnsi="Calibri" w:cs="Times New Roman"/>
                <w:color w:val="000000"/>
                <w:lang w:eastAsia="cs-CZ"/>
              </w:rPr>
              <w:t>4.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8AE" w:rsidRPr="007878AE" w:rsidRDefault="007878AE" w:rsidP="007878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78A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8AE" w:rsidRPr="007878AE" w:rsidRDefault="007878AE" w:rsidP="007878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78A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8AE" w:rsidRPr="007878AE" w:rsidRDefault="007878AE" w:rsidP="007878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78A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8AE" w:rsidRPr="007878AE" w:rsidRDefault="007878AE" w:rsidP="007878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78A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8AE" w:rsidRPr="007878AE" w:rsidRDefault="007878AE" w:rsidP="007878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78A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878AE" w:rsidRPr="007878AE" w:rsidRDefault="007878AE" w:rsidP="007878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78A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878AE" w:rsidRPr="007878AE" w:rsidRDefault="007878AE" w:rsidP="007878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78A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878AE" w:rsidRPr="007878AE" w:rsidRDefault="007878AE" w:rsidP="007878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78A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78AE" w:rsidRPr="007878AE" w:rsidRDefault="007878AE" w:rsidP="007878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78A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7878AE" w:rsidRPr="007878AE" w:rsidTr="007878AE">
        <w:trPr>
          <w:trHeight w:val="6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78AE" w:rsidRPr="007878AE" w:rsidRDefault="007878AE" w:rsidP="007878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78AE">
              <w:rPr>
                <w:rFonts w:ascii="Calibri" w:eastAsia="Times New Roman" w:hAnsi="Calibri" w:cs="Times New Roman"/>
                <w:color w:val="000000"/>
                <w:lang w:eastAsia="cs-CZ"/>
              </w:rPr>
              <w:t>5.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78AE" w:rsidRPr="007878AE" w:rsidRDefault="007878AE" w:rsidP="007878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78A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78AE" w:rsidRPr="007878AE" w:rsidRDefault="007878AE" w:rsidP="007878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78A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78AE" w:rsidRPr="007878AE" w:rsidRDefault="007878AE" w:rsidP="007878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78A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78AE" w:rsidRPr="007878AE" w:rsidRDefault="007878AE" w:rsidP="007878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78A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8AE" w:rsidRPr="007878AE" w:rsidRDefault="007878AE" w:rsidP="007878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78A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878AE" w:rsidRPr="007878AE" w:rsidRDefault="007878AE" w:rsidP="007878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78A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878AE" w:rsidRPr="007878AE" w:rsidRDefault="007878AE" w:rsidP="007878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78A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8AE" w:rsidRPr="007878AE" w:rsidRDefault="007878AE" w:rsidP="007878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78A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878AE" w:rsidRPr="007878AE" w:rsidRDefault="007878AE" w:rsidP="007878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78A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7878AE" w:rsidRPr="007878AE" w:rsidTr="007878AE">
        <w:trPr>
          <w:trHeight w:val="6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78AE" w:rsidRPr="007878AE" w:rsidRDefault="007878AE" w:rsidP="007878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78AE">
              <w:rPr>
                <w:rFonts w:ascii="Calibri" w:eastAsia="Times New Roman" w:hAnsi="Calibri" w:cs="Times New Roman"/>
                <w:color w:val="000000"/>
                <w:lang w:eastAsia="cs-CZ"/>
              </w:rPr>
              <w:t>6.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78AE" w:rsidRPr="007878AE" w:rsidRDefault="007878AE" w:rsidP="007878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878AE" w:rsidRPr="007878AE" w:rsidRDefault="007878AE" w:rsidP="007878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78A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878AE" w:rsidRPr="007878AE" w:rsidRDefault="007878AE" w:rsidP="007878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78A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8AE" w:rsidRPr="007878AE" w:rsidRDefault="007878AE" w:rsidP="007878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78A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8AE" w:rsidRPr="007878AE" w:rsidRDefault="007878AE" w:rsidP="007878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78A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878AE" w:rsidRPr="007878AE" w:rsidRDefault="007878AE" w:rsidP="007878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78A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878AE" w:rsidRPr="007878AE" w:rsidRDefault="007878AE" w:rsidP="007878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78A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8AE" w:rsidRPr="007878AE" w:rsidRDefault="007878AE" w:rsidP="007878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78A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8AE" w:rsidRPr="007878AE" w:rsidRDefault="007878AE" w:rsidP="007878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78A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7878AE" w:rsidRPr="007878AE" w:rsidTr="007878AE">
        <w:trPr>
          <w:trHeight w:val="6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78AE" w:rsidRPr="007878AE" w:rsidRDefault="007878AE" w:rsidP="007878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78AE">
              <w:rPr>
                <w:rFonts w:ascii="Calibri" w:eastAsia="Times New Roman" w:hAnsi="Calibri" w:cs="Times New Roman"/>
                <w:color w:val="000000"/>
                <w:lang w:eastAsia="cs-CZ"/>
              </w:rPr>
              <w:t>7.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8AE" w:rsidRPr="007878AE" w:rsidRDefault="007878AE" w:rsidP="007878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78A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8AE" w:rsidRPr="007878AE" w:rsidRDefault="007878AE" w:rsidP="007878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78A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8AE" w:rsidRPr="007878AE" w:rsidRDefault="007878AE" w:rsidP="007878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78A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8AE" w:rsidRPr="007878AE" w:rsidRDefault="007878AE" w:rsidP="007878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78A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8AE" w:rsidRPr="007878AE" w:rsidRDefault="007878AE" w:rsidP="007878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78A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878AE" w:rsidRPr="007878AE" w:rsidRDefault="007878AE" w:rsidP="007878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78A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878AE" w:rsidRPr="007878AE" w:rsidRDefault="007878AE" w:rsidP="007878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78A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78AE" w:rsidRPr="007878AE" w:rsidRDefault="007878AE" w:rsidP="007878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78A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78AE" w:rsidRPr="007878AE" w:rsidRDefault="007878AE" w:rsidP="007878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78AE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</w:tbl>
    <w:p w:rsidR="002C0684" w:rsidRDefault="0016372A" w:rsidP="003C0A8D">
      <w:pPr>
        <w:pStyle w:val="Odstavecseseznamem"/>
        <w:ind w:left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C0684" w:rsidRPr="003C0A8D" w:rsidRDefault="003C0A8D" w:rsidP="003C0A8D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3C0A8D">
        <w:rPr>
          <w:sz w:val="28"/>
          <w:szCs w:val="28"/>
        </w:rPr>
        <w:t>Velká psovitá šelma</w:t>
      </w:r>
    </w:p>
    <w:p w:rsidR="003C0A8D" w:rsidRPr="003C0A8D" w:rsidRDefault="003C0A8D" w:rsidP="003C0A8D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3C0A8D">
        <w:rPr>
          <w:sz w:val="28"/>
          <w:szCs w:val="28"/>
        </w:rPr>
        <w:t>Savec, který žije pod zemí</w:t>
      </w:r>
    </w:p>
    <w:p w:rsidR="003C0A8D" w:rsidRPr="003C0A8D" w:rsidRDefault="003C0A8D" w:rsidP="003C0A8D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3C0A8D">
        <w:rPr>
          <w:sz w:val="28"/>
          <w:szCs w:val="28"/>
        </w:rPr>
        <w:t>Savci, kteří se živí především masem</w:t>
      </w:r>
    </w:p>
    <w:p w:rsidR="003C0A8D" w:rsidRPr="003C0A8D" w:rsidRDefault="003C0A8D" w:rsidP="003C0A8D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3C0A8D">
        <w:rPr>
          <w:sz w:val="28"/>
          <w:szCs w:val="28"/>
        </w:rPr>
        <w:t>Savec, který umí létat</w:t>
      </w:r>
    </w:p>
    <w:p w:rsidR="003C0A8D" w:rsidRPr="003C0A8D" w:rsidRDefault="003C0A8D" w:rsidP="003C0A8D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3C0A8D">
        <w:rPr>
          <w:sz w:val="28"/>
          <w:szCs w:val="28"/>
        </w:rPr>
        <w:t>Drobný domácí hlodavec</w:t>
      </w:r>
    </w:p>
    <w:p w:rsidR="003C0A8D" w:rsidRPr="003C0A8D" w:rsidRDefault="003C0A8D" w:rsidP="003C0A8D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3C0A8D">
        <w:rPr>
          <w:sz w:val="28"/>
          <w:szCs w:val="28"/>
        </w:rPr>
        <w:t>Protažený nos u slona</w:t>
      </w:r>
    </w:p>
    <w:p w:rsidR="003C0A8D" w:rsidRDefault="003C0A8D" w:rsidP="003C0A8D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3C0A8D">
        <w:rPr>
          <w:sz w:val="28"/>
          <w:szCs w:val="28"/>
        </w:rPr>
        <w:t>Největší opice</w:t>
      </w:r>
    </w:p>
    <w:p w:rsidR="007878AE" w:rsidRPr="003C0A8D" w:rsidRDefault="007878AE" w:rsidP="007878AE">
      <w:pPr>
        <w:pStyle w:val="Odstavecseseznamem"/>
        <w:rPr>
          <w:sz w:val="28"/>
          <w:szCs w:val="28"/>
        </w:rPr>
      </w:pPr>
    </w:p>
    <w:p w:rsidR="003C0A8D" w:rsidRPr="007878AE" w:rsidRDefault="007878AE" w:rsidP="007878AE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7878AE">
        <w:rPr>
          <w:sz w:val="28"/>
          <w:szCs w:val="28"/>
        </w:rPr>
        <w:t>Nakreslete zvíře, které vám vyšlo v tajence.</w:t>
      </w:r>
    </w:p>
    <w:p w:rsidR="003C0A8D" w:rsidRDefault="003C0A8D" w:rsidP="00C73AA5"/>
    <w:p w:rsidR="003C0A8D" w:rsidRDefault="003C0A8D" w:rsidP="00C73AA5"/>
    <w:p w:rsidR="003C0A8D" w:rsidRDefault="003C0A8D" w:rsidP="00C73AA5"/>
    <w:p w:rsidR="003C0A8D" w:rsidRDefault="003C0A8D" w:rsidP="00C73AA5"/>
    <w:p w:rsidR="003C0A8D" w:rsidRDefault="003C0A8D" w:rsidP="00C73AA5"/>
    <w:p w:rsidR="003C0A8D" w:rsidRDefault="003C0A8D" w:rsidP="00C73AA5"/>
    <w:p w:rsidR="00A21E14" w:rsidRDefault="00A21E14" w:rsidP="00C73AA5"/>
    <w:p w:rsidR="003C0A8D" w:rsidRDefault="003C0A8D" w:rsidP="00C73AA5"/>
    <w:p w:rsidR="003C0A8D" w:rsidRDefault="003C0A8D" w:rsidP="00C73AA5"/>
    <w:p w:rsidR="003C0A8D" w:rsidRDefault="00A21E14" w:rsidP="00C73AA5">
      <w:r>
        <w:lastRenderedPageBreak/>
        <w:t>Vyluštění tajenky:</w:t>
      </w:r>
    </w:p>
    <w:tbl>
      <w:tblPr>
        <w:tblW w:w="96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82635B" w:rsidRPr="00A21E14" w:rsidTr="00A21E14">
        <w:trPr>
          <w:trHeight w:val="6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2635B" w:rsidRPr="00A21E14" w:rsidRDefault="0082635B" w:rsidP="00A21E1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A21E14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1.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2635B" w:rsidRPr="00A21E14" w:rsidRDefault="0082635B" w:rsidP="00A21E1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2635B" w:rsidRPr="00A21E14" w:rsidRDefault="0082635B" w:rsidP="00A21E1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2635B" w:rsidRPr="00A21E14" w:rsidRDefault="0082635B" w:rsidP="00A21E1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2635B" w:rsidRPr="00A21E14" w:rsidRDefault="0082635B" w:rsidP="00A21E1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2635B" w:rsidRPr="00A21E14" w:rsidRDefault="0082635B" w:rsidP="00A21E1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635B" w:rsidRPr="00A21E14" w:rsidRDefault="0082635B" w:rsidP="00A21E1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6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635B" w:rsidRPr="00A21E14" w:rsidRDefault="00A21E14" w:rsidP="00A21E1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A21E14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635B" w:rsidRPr="00A21E14" w:rsidRDefault="00A21E14" w:rsidP="00A21E1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635B" w:rsidRPr="00A21E14" w:rsidRDefault="00A21E14" w:rsidP="00A21E1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K</w:t>
            </w:r>
          </w:p>
        </w:tc>
      </w:tr>
      <w:tr w:rsidR="0082635B" w:rsidRPr="00A21E14" w:rsidTr="00A21E14">
        <w:trPr>
          <w:trHeight w:val="6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2635B" w:rsidRPr="00A21E14" w:rsidRDefault="0082635B" w:rsidP="00A21E1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A21E14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2.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2635B" w:rsidRPr="00A21E14" w:rsidRDefault="0082635B" w:rsidP="00A21E1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2635B" w:rsidRPr="00A21E14" w:rsidRDefault="0082635B" w:rsidP="00A21E1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635B" w:rsidRPr="00A21E14" w:rsidRDefault="0082635B" w:rsidP="00A21E1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635B" w:rsidRPr="00A21E14" w:rsidRDefault="00A21E14" w:rsidP="00A21E1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635B" w:rsidRPr="00A21E14" w:rsidRDefault="00A21E14" w:rsidP="00A21E1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2635B" w:rsidRPr="00A21E14" w:rsidRDefault="00A21E14" w:rsidP="00A21E1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96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635B" w:rsidRPr="00A21E14" w:rsidRDefault="00A21E14" w:rsidP="00A21E1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635B" w:rsidRPr="00A21E14" w:rsidRDefault="00A21E14" w:rsidP="00A21E1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2635B" w:rsidRPr="00A21E14" w:rsidRDefault="0082635B" w:rsidP="00A21E1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82635B" w:rsidRPr="00A21E14" w:rsidTr="00A21E14">
        <w:trPr>
          <w:trHeight w:val="6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2635B" w:rsidRPr="00A21E14" w:rsidRDefault="0082635B" w:rsidP="00A21E1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A21E14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3.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2635B" w:rsidRPr="00A21E14" w:rsidRDefault="0082635B" w:rsidP="00A21E1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2635B" w:rsidRPr="00A21E14" w:rsidRDefault="0082635B" w:rsidP="00A21E1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2635B" w:rsidRPr="00A21E14" w:rsidRDefault="0082635B" w:rsidP="00A21E1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635B" w:rsidRPr="00A21E14" w:rsidRDefault="0082635B" w:rsidP="00A21E1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635B" w:rsidRPr="00A21E14" w:rsidRDefault="00A21E14" w:rsidP="00A21E1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Š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2635B" w:rsidRPr="00A21E14" w:rsidRDefault="00A21E14" w:rsidP="00A21E1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635B" w:rsidRPr="00A21E14" w:rsidRDefault="00A21E14" w:rsidP="00A21E1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635B" w:rsidRPr="00A21E14" w:rsidRDefault="00A21E14" w:rsidP="00A21E1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635B" w:rsidRPr="00A21E14" w:rsidRDefault="00A21E14" w:rsidP="00A21E1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Y</w:t>
            </w:r>
          </w:p>
        </w:tc>
      </w:tr>
      <w:tr w:rsidR="0082635B" w:rsidRPr="00A21E14" w:rsidTr="00A21E14">
        <w:trPr>
          <w:trHeight w:val="6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2635B" w:rsidRPr="00A21E14" w:rsidRDefault="0082635B" w:rsidP="00A21E1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A21E14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4.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635B" w:rsidRPr="00A21E14" w:rsidRDefault="00A21E14" w:rsidP="00A21E1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635B" w:rsidRPr="00A21E14" w:rsidRDefault="00A21E14" w:rsidP="00A21E1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635B" w:rsidRPr="00A21E14" w:rsidRDefault="00A21E14" w:rsidP="00A21E1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635B" w:rsidRPr="00A21E14" w:rsidRDefault="00A21E14" w:rsidP="00A21E1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635B" w:rsidRPr="00A21E14" w:rsidRDefault="00A21E14" w:rsidP="00A21E1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2635B" w:rsidRPr="00A21E14" w:rsidRDefault="00A21E14" w:rsidP="00A21E1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Ý</w:t>
            </w:r>
          </w:p>
        </w:tc>
        <w:tc>
          <w:tcPr>
            <w:tcW w:w="96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635B" w:rsidRPr="00A21E14" w:rsidRDefault="00A21E14" w:rsidP="00A21E1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2635B" w:rsidRPr="00A21E14" w:rsidRDefault="0082635B" w:rsidP="00A21E1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2635B" w:rsidRPr="00A21E14" w:rsidRDefault="0082635B" w:rsidP="00A21E1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82635B" w:rsidRPr="00A21E14" w:rsidTr="00A21E14">
        <w:trPr>
          <w:trHeight w:val="6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2635B" w:rsidRPr="00A21E14" w:rsidRDefault="0082635B" w:rsidP="00A21E1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A21E14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5.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2635B" w:rsidRPr="00A21E14" w:rsidRDefault="0082635B" w:rsidP="00A21E1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2635B" w:rsidRPr="00A21E14" w:rsidRDefault="0082635B" w:rsidP="00A21E1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2635B" w:rsidRPr="00A21E14" w:rsidRDefault="0082635B" w:rsidP="00A21E1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2635B" w:rsidRPr="00A21E14" w:rsidRDefault="0082635B" w:rsidP="00A21E1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635B" w:rsidRPr="00A21E14" w:rsidRDefault="0082635B" w:rsidP="00A21E1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2635B" w:rsidRPr="00A21E14" w:rsidRDefault="00A21E14" w:rsidP="00A21E1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96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635B" w:rsidRPr="00A21E14" w:rsidRDefault="00A21E14" w:rsidP="00A21E1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635B" w:rsidRPr="00A21E14" w:rsidRDefault="00A21E14" w:rsidP="00A21E1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Š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2635B" w:rsidRPr="00A21E14" w:rsidRDefault="0082635B" w:rsidP="00A21E1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82635B" w:rsidRPr="00A21E14" w:rsidTr="00A21E14">
        <w:trPr>
          <w:trHeight w:val="6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2635B" w:rsidRPr="00A21E14" w:rsidRDefault="0082635B" w:rsidP="00A21E1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A21E14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6.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2635B" w:rsidRPr="00A21E14" w:rsidRDefault="0082635B" w:rsidP="00A21E1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2635B" w:rsidRPr="00A21E14" w:rsidRDefault="0082635B" w:rsidP="00A21E1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2635B" w:rsidRPr="00A21E14" w:rsidRDefault="0082635B" w:rsidP="00A21E1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635B" w:rsidRPr="00A21E14" w:rsidRDefault="0082635B" w:rsidP="00A21E1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635B" w:rsidRPr="00A21E14" w:rsidRDefault="00A21E14" w:rsidP="00A21E1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CH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2635B" w:rsidRPr="00A21E14" w:rsidRDefault="00A21E14" w:rsidP="00A21E1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96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635B" w:rsidRPr="00A21E14" w:rsidRDefault="00A21E14" w:rsidP="00A21E1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B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635B" w:rsidRPr="00A21E14" w:rsidRDefault="00A21E14" w:rsidP="00A21E1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635B" w:rsidRPr="00A21E14" w:rsidRDefault="00A21E14" w:rsidP="00A21E1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T</w:t>
            </w:r>
          </w:p>
        </w:tc>
      </w:tr>
      <w:tr w:rsidR="0082635B" w:rsidRPr="00A21E14" w:rsidTr="00A21E14">
        <w:trPr>
          <w:trHeight w:val="6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2635B" w:rsidRPr="00A21E14" w:rsidRDefault="0082635B" w:rsidP="00A21E1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A21E14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7.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635B" w:rsidRPr="00A21E14" w:rsidRDefault="0082635B" w:rsidP="00A21E1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635B" w:rsidRPr="00A21E14" w:rsidRDefault="00A21E14" w:rsidP="00A21E1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635B" w:rsidRPr="00A21E14" w:rsidRDefault="00A21E14" w:rsidP="00A21E1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635B" w:rsidRPr="00A21E14" w:rsidRDefault="00A21E14" w:rsidP="00A21E1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635B" w:rsidRPr="00A21E14" w:rsidRDefault="00A21E14" w:rsidP="00A21E1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2635B" w:rsidRPr="00A21E14" w:rsidRDefault="00A21E14" w:rsidP="00A21E1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96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635B" w:rsidRPr="00A21E14" w:rsidRDefault="00A21E14" w:rsidP="00A21E1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2635B" w:rsidRPr="00A21E14" w:rsidRDefault="0082635B" w:rsidP="00A21E1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2635B" w:rsidRPr="00A21E14" w:rsidRDefault="0082635B" w:rsidP="00A21E1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</w:tbl>
    <w:p w:rsidR="0082635B" w:rsidRDefault="0082635B" w:rsidP="00C73AA5">
      <w:pPr>
        <w:rPr>
          <w:rFonts w:ascii="Times New Roman" w:hAnsi="Times New Roman" w:cs="Times New Roman"/>
          <w:b/>
          <w:sz w:val="24"/>
          <w:szCs w:val="24"/>
        </w:rPr>
      </w:pPr>
    </w:p>
    <w:p w:rsidR="0082635B" w:rsidRDefault="0082635B" w:rsidP="00C73AA5">
      <w:pPr>
        <w:rPr>
          <w:rFonts w:ascii="Times New Roman" w:hAnsi="Times New Roman" w:cs="Times New Roman"/>
          <w:b/>
          <w:sz w:val="24"/>
          <w:szCs w:val="24"/>
        </w:rPr>
      </w:pPr>
    </w:p>
    <w:p w:rsidR="0082635B" w:rsidRDefault="0082635B" w:rsidP="00C73AA5">
      <w:pPr>
        <w:rPr>
          <w:rFonts w:ascii="Times New Roman" w:hAnsi="Times New Roman" w:cs="Times New Roman"/>
          <w:b/>
          <w:sz w:val="24"/>
          <w:szCs w:val="24"/>
        </w:rPr>
      </w:pPr>
    </w:p>
    <w:p w:rsidR="0082635B" w:rsidRDefault="0082635B" w:rsidP="00C73AA5">
      <w:pPr>
        <w:rPr>
          <w:rFonts w:ascii="Times New Roman" w:hAnsi="Times New Roman" w:cs="Times New Roman"/>
          <w:b/>
          <w:sz w:val="24"/>
          <w:szCs w:val="24"/>
        </w:rPr>
      </w:pPr>
    </w:p>
    <w:p w:rsidR="0082635B" w:rsidRDefault="0082635B" w:rsidP="00C73AA5">
      <w:pPr>
        <w:rPr>
          <w:rFonts w:ascii="Times New Roman" w:hAnsi="Times New Roman" w:cs="Times New Roman"/>
          <w:b/>
          <w:sz w:val="24"/>
          <w:szCs w:val="24"/>
        </w:rPr>
      </w:pPr>
    </w:p>
    <w:p w:rsidR="0082635B" w:rsidRDefault="0082635B" w:rsidP="00C73AA5">
      <w:pPr>
        <w:rPr>
          <w:rFonts w:ascii="Times New Roman" w:hAnsi="Times New Roman" w:cs="Times New Roman"/>
          <w:b/>
          <w:sz w:val="24"/>
          <w:szCs w:val="24"/>
        </w:rPr>
      </w:pPr>
    </w:p>
    <w:p w:rsidR="0082635B" w:rsidRDefault="0082635B" w:rsidP="00C73AA5">
      <w:pPr>
        <w:rPr>
          <w:rFonts w:ascii="Times New Roman" w:hAnsi="Times New Roman" w:cs="Times New Roman"/>
          <w:b/>
          <w:sz w:val="24"/>
          <w:szCs w:val="24"/>
        </w:rPr>
      </w:pPr>
    </w:p>
    <w:p w:rsidR="0082635B" w:rsidRDefault="0082635B" w:rsidP="00C73AA5">
      <w:pPr>
        <w:rPr>
          <w:rFonts w:ascii="Times New Roman" w:hAnsi="Times New Roman" w:cs="Times New Roman"/>
          <w:b/>
          <w:sz w:val="24"/>
          <w:szCs w:val="24"/>
        </w:rPr>
      </w:pPr>
    </w:p>
    <w:p w:rsidR="0082635B" w:rsidRDefault="0082635B" w:rsidP="00C73AA5">
      <w:pPr>
        <w:rPr>
          <w:rFonts w:ascii="Times New Roman" w:hAnsi="Times New Roman" w:cs="Times New Roman"/>
          <w:b/>
          <w:sz w:val="24"/>
          <w:szCs w:val="24"/>
        </w:rPr>
      </w:pPr>
    </w:p>
    <w:p w:rsidR="0082635B" w:rsidRDefault="0082635B" w:rsidP="00C73AA5">
      <w:pPr>
        <w:rPr>
          <w:rFonts w:ascii="Times New Roman" w:hAnsi="Times New Roman" w:cs="Times New Roman"/>
          <w:b/>
          <w:sz w:val="24"/>
          <w:szCs w:val="24"/>
        </w:rPr>
      </w:pPr>
    </w:p>
    <w:p w:rsidR="0082635B" w:rsidRDefault="0082635B" w:rsidP="00C73AA5">
      <w:pPr>
        <w:rPr>
          <w:rFonts w:ascii="Times New Roman" w:hAnsi="Times New Roman" w:cs="Times New Roman"/>
          <w:b/>
          <w:sz w:val="24"/>
          <w:szCs w:val="24"/>
        </w:rPr>
      </w:pPr>
    </w:p>
    <w:p w:rsidR="0082635B" w:rsidRDefault="0082635B" w:rsidP="00C73AA5">
      <w:pPr>
        <w:rPr>
          <w:rFonts w:ascii="Times New Roman" w:hAnsi="Times New Roman" w:cs="Times New Roman"/>
          <w:b/>
          <w:sz w:val="24"/>
          <w:szCs w:val="24"/>
        </w:rPr>
      </w:pPr>
    </w:p>
    <w:p w:rsidR="0082635B" w:rsidRDefault="0082635B" w:rsidP="00C73AA5">
      <w:pPr>
        <w:rPr>
          <w:rFonts w:ascii="Times New Roman" w:hAnsi="Times New Roman" w:cs="Times New Roman"/>
          <w:b/>
          <w:sz w:val="24"/>
          <w:szCs w:val="24"/>
        </w:rPr>
      </w:pPr>
    </w:p>
    <w:p w:rsidR="0082635B" w:rsidRDefault="0082635B" w:rsidP="00C73AA5">
      <w:pPr>
        <w:rPr>
          <w:rFonts w:ascii="Times New Roman" w:hAnsi="Times New Roman" w:cs="Times New Roman"/>
          <w:b/>
          <w:sz w:val="24"/>
          <w:szCs w:val="24"/>
        </w:rPr>
      </w:pPr>
    </w:p>
    <w:p w:rsidR="0082635B" w:rsidRDefault="0082635B" w:rsidP="00C73AA5">
      <w:pPr>
        <w:rPr>
          <w:rFonts w:ascii="Times New Roman" w:hAnsi="Times New Roman" w:cs="Times New Roman"/>
          <w:b/>
          <w:sz w:val="24"/>
          <w:szCs w:val="24"/>
        </w:rPr>
      </w:pPr>
    </w:p>
    <w:p w:rsidR="0082635B" w:rsidRDefault="0082635B" w:rsidP="00C73AA5">
      <w:pPr>
        <w:rPr>
          <w:rFonts w:ascii="Times New Roman" w:hAnsi="Times New Roman" w:cs="Times New Roman"/>
          <w:b/>
          <w:sz w:val="24"/>
          <w:szCs w:val="24"/>
        </w:rPr>
      </w:pPr>
    </w:p>
    <w:p w:rsidR="0082635B" w:rsidRDefault="0082635B" w:rsidP="00C73AA5">
      <w:pPr>
        <w:rPr>
          <w:rFonts w:ascii="Times New Roman" w:hAnsi="Times New Roman" w:cs="Times New Roman"/>
          <w:b/>
          <w:sz w:val="24"/>
          <w:szCs w:val="24"/>
        </w:rPr>
      </w:pPr>
    </w:p>
    <w:p w:rsidR="00C76A37" w:rsidRPr="0082635B" w:rsidRDefault="00C73AA5" w:rsidP="00C73AA5">
      <w:pPr>
        <w:rPr>
          <w:rFonts w:ascii="Times New Roman" w:hAnsi="Times New Roman" w:cs="Times New Roman"/>
          <w:b/>
          <w:sz w:val="24"/>
          <w:szCs w:val="24"/>
        </w:rPr>
      </w:pPr>
      <w:r w:rsidRPr="0082635B">
        <w:rPr>
          <w:rFonts w:ascii="Times New Roman" w:hAnsi="Times New Roman" w:cs="Times New Roman"/>
          <w:b/>
          <w:sz w:val="24"/>
          <w:szCs w:val="24"/>
        </w:rPr>
        <w:lastRenderedPageBreak/>
        <w:t xml:space="preserve">Zdroje: </w:t>
      </w:r>
    </w:p>
    <w:p w:rsidR="000A0213" w:rsidRDefault="000A0213" w:rsidP="000A0213">
      <w:r>
        <w:t xml:space="preserve">KROULÍKOVÁ, Jarmila; KROULÍK, Josef. </w:t>
      </w:r>
      <w:r>
        <w:rPr>
          <w:i/>
          <w:iCs/>
        </w:rPr>
        <w:t>Přírodopis pro osmý ročník zvláštní školy</w:t>
      </w:r>
      <w:r>
        <w:t>. Praha: Septima, 1995, ISBN 80-85801-36-1.</w:t>
      </w:r>
    </w:p>
    <w:p w:rsidR="00791ADF" w:rsidRDefault="00C73AA5" w:rsidP="00C73AA5">
      <w:pPr>
        <w:pStyle w:val="Normlnweb"/>
      </w:pPr>
      <w:r>
        <w:t xml:space="preserve">obr. 1: </w:t>
      </w:r>
      <w:r w:rsidR="00791ADF">
        <w:t xml:space="preserve">HEMPEL, </w:t>
      </w:r>
      <w:proofErr w:type="spellStart"/>
      <w:r w:rsidR="00791ADF">
        <w:t>Jörg</w:t>
      </w:r>
      <w:proofErr w:type="spellEnd"/>
      <w:r w:rsidR="00791ADF">
        <w:t xml:space="preserve">. File:Erinaceus </w:t>
      </w:r>
      <w:proofErr w:type="spellStart"/>
      <w:r w:rsidR="00791ADF">
        <w:t>europaeus</w:t>
      </w:r>
      <w:proofErr w:type="spellEnd"/>
      <w:r w:rsidR="00791ADF">
        <w:t xml:space="preserve"> LC0119.jpg. </w:t>
      </w:r>
      <w:proofErr w:type="spellStart"/>
      <w:r w:rsidR="00791ADF">
        <w:rPr>
          <w:i/>
          <w:iCs/>
        </w:rPr>
        <w:t>Wikimedia</w:t>
      </w:r>
      <w:proofErr w:type="spellEnd"/>
      <w:r w:rsidR="00791ADF">
        <w:rPr>
          <w:i/>
          <w:iCs/>
        </w:rPr>
        <w:t xml:space="preserve"> </w:t>
      </w:r>
      <w:proofErr w:type="spellStart"/>
      <w:r w:rsidR="00791ADF">
        <w:rPr>
          <w:i/>
          <w:iCs/>
        </w:rPr>
        <w:t>Commons</w:t>
      </w:r>
      <w:proofErr w:type="spellEnd"/>
      <w:r w:rsidR="00791ADF">
        <w:t xml:space="preserve"> [online]. 13. 10. 2007 [cit. 2012-01-16]. Dostupné z: http://commons.wikimedia.org/wiki/File:Erinaceus_europaeus_LC0119.jpg </w:t>
      </w:r>
    </w:p>
    <w:p w:rsidR="00BE5D1B" w:rsidRDefault="00C73AA5" w:rsidP="00C73AA5">
      <w:pPr>
        <w:pStyle w:val="Normlnweb"/>
      </w:pPr>
      <w:r>
        <w:t xml:space="preserve">obr. 2: </w:t>
      </w:r>
      <w:r w:rsidR="00791ADF">
        <w:t xml:space="preserve">File:Big-eared-townsend-fledermaus.jpg. </w:t>
      </w:r>
      <w:proofErr w:type="spellStart"/>
      <w:r w:rsidR="00791ADF">
        <w:rPr>
          <w:i/>
          <w:iCs/>
        </w:rPr>
        <w:t>Wikimedia</w:t>
      </w:r>
      <w:proofErr w:type="spellEnd"/>
      <w:r w:rsidR="00791ADF">
        <w:rPr>
          <w:i/>
          <w:iCs/>
        </w:rPr>
        <w:t xml:space="preserve"> </w:t>
      </w:r>
      <w:proofErr w:type="spellStart"/>
      <w:r w:rsidR="00791ADF">
        <w:rPr>
          <w:i/>
          <w:iCs/>
        </w:rPr>
        <w:t>Commons</w:t>
      </w:r>
      <w:proofErr w:type="spellEnd"/>
      <w:r w:rsidR="00791ADF">
        <w:t xml:space="preserve"> [online]. 21. 9. 2002 [cit. 2012-01-16]. Dostupné z: http://commons.wikimedia.org/wiki/File:Big-eared-townsend-fledermaus.jpg?uselang=cs </w:t>
      </w:r>
    </w:p>
    <w:p w:rsidR="00BE5D1B" w:rsidRDefault="00C73AA5" w:rsidP="00C73AA5">
      <w:pPr>
        <w:pStyle w:val="Normlnweb"/>
      </w:pPr>
      <w:r>
        <w:t xml:space="preserve">obr. 3: </w:t>
      </w:r>
      <w:r w:rsidR="00BE5D1B">
        <w:t xml:space="preserve">MODMATE. File:Feldhase </w:t>
      </w:r>
      <w:proofErr w:type="spellStart"/>
      <w:r w:rsidR="00BE5D1B">
        <w:t>Schiermonnikoog.JPG</w:t>
      </w:r>
      <w:proofErr w:type="spellEnd"/>
      <w:r w:rsidR="00BE5D1B">
        <w:t xml:space="preserve">. </w:t>
      </w:r>
      <w:proofErr w:type="spellStart"/>
      <w:r w:rsidR="00BE5D1B">
        <w:rPr>
          <w:i/>
          <w:iCs/>
        </w:rPr>
        <w:t>Wikimedia</w:t>
      </w:r>
      <w:proofErr w:type="spellEnd"/>
      <w:r w:rsidR="00BE5D1B">
        <w:rPr>
          <w:i/>
          <w:iCs/>
        </w:rPr>
        <w:t xml:space="preserve"> </w:t>
      </w:r>
      <w:proofErr w:type="spellStart"/>
      <w:r w:rsidR="00BE5D1B">
        <w:rPr>
          <w:i/>
          <w:iCs/>
        </w:rPr>
        <w:t>Commons</w:t>
      </w:r>
      <w:proofErr w:type="spellEnd"/>
      <w:r w:rsidR="00BE5D1B">
        <w:t xml:space="preserve"> [online]. 15. 8. 2004 [cit. 2012-01-16]. Dostupné z: http://commons.wikimedia.org/wiki/File:Feldhase_Schiermonnikoog.JPG </w:t>
      </w:r>
    </w:p>
    <w:p w:rsidR="00BE5D1B" w:rsidRDefault="00B35524" w:rsidP="00C73AA5">
      <w:pPr>
        <w:pStyle w:val="Normlnweb"/>
      </w:pPr>
      <w:r>
        <w:t xml:space="preserve">obr. 4.: </w:t>
      </w:r>
      <w:r w:rsidR="00BE5D1B">
        <w:t xml:space="preserve">HOLLINGSWORTH, John </w:t>
      </w:r>
      <w:proofErr w:type="spellStart"/>
      <w:r w:rsidR="00BE5D1B">
        <w:t>and</w:t>
      </w:r>
      <w:proofErr w:type="spellEnd"/>
      <w:r w:rsidR="00BE5D1B">
        <w:t xml:space="preserve"> </w:t>
      </w:r>
      <w:proofErr w:type="spellStart"/>
      <w:r w:rsidR="00BE5D1B">
        <w:t>Karen</w:t>
      </w:r>
      <w:proofErr w:type="spellEnd"/>
      <w:r w:rsidR="00BE5D1B">
        <w:t xml:space="preserve">. File:Panthera </w:t>
      </w:r>
      <w:proofErr w:type="spellStart"/>
      <w:r w:rsidR="00BE5D1B">
        <w:t>tigris</w:t>
      </w:r>
      <w:proofErr w:type="spellEnd"/>
      <w:r w:rsidR="00BE5D1B">
        <w:t xml:space="preserve"> </w:t>
      </w:r>
      <w:proofErr w:type="spellStart"/>
      <w:r w:rsidR="00BE5D1B">
        <w:t>tigris.jpg</w:t>
      </w:r>
      <w:proofErr w:type="spellEnd"/>
      <w:r w:rsidR="00BE5D1B">
        <w:t xml:space="preserve">. </w:t>
      </w:r>
      <w:proofErr w:type="spellStart"/>
      <w:r w:rsidR="00BE5D1B">
        <w:rPr>
          <w:i/>
          <w:iCs/>
        </w:rPr>
        <w:t>Wikimedia</w:t>
      </w:r>
      <w:proofErr w:type="spellEnd"/>
      <w:r w:rsidR="00BE5D1B">
        <w:rPr>
          <w:i/>
          <w:iCs/>
        </w:rPr>
        <w:t xml:space="preserve"> </w:t>
      </w:r>
      <w:proofErr w:type="spellStart"/>
      <w:r w:rsidR="00BE5D1B">
        <w:rPr>
          <w:i/>
          <w:iCs/>
        </w:rPr>
        <w:t>Commons</w:t>
      </w:r>
      <w:proofErr w:type="spellEnd"/>
      <w:r w:rsidR="00BE5D1B">
        <w:t xml:space="preserve"> [online]. 19. 3. 2003 [cit. 2012-01-16]. Dostupné z: http://commons.wikimedia.org/wiki/File:Panthera_tigris_tigris.jpg </w:t>
      </w:r>
    </w:p>
    <w:p w:rsidR="00BE5D1B" w:rsidRDefault="00B35524" w:rsidP="00B35524">
      <w:pPr>
        <w:pStyle w:val="Normlnweb"/>
      </w:pPr>
      <w:r>
        <w:t xml:space="preserve">obr. 5: </w:t>
      </w:r>
      <w:r w:rsidR="00BE5D1B">
        <w:t xml:space="preserve">JDFORRESTER. File:Humpback </w:t>
      </w:r>
      <w:proofErr w:type="spellStart"/>
      <w:r w:rsidR="00BE5D1B">
        <w:t>Whale</w:t>
      </w:r>
      <w:proofErr w:type="spellEnd"/>
      <w:r w:rsidR="00BE5D1B">
        <w:t xml:space="preserve"> </w:t>
      </w:r>
      <w:proofErr w:type="spellStart"/>
      <w:r w:rsidR="00BE5D1B">
        <w:t>underwater</w:t>
      </w:r>
      <w:proofErr w:type="spellEnd"/>
      <w:r w:rsidR="00BE5D1B">
        <w:t xml:space="preserve"> shot.</w:t>
      </w:r>
      <w:proofErr w:type="spellStart"/>
      <w:r w:rsidR="00BE5D1B">
        <w:t>jpg</w:t>
      </w:r>
      <w:proofErr w:type="spellEnd"/>
      <w:r w:rsidR="00BE5D1B">
        <w:t xml:space="preserve">. </w:t>
      </w:r>
      <w:proofErr w:type="spellStart"/>
      <w:r w:rsidR="00BE5D1B">
        <w:rPr>
          <w:i/>
          <w:iCs/>
        </w:rPr>
        <w:t>Wikimedia</w:t>
      </w:r>
      <w:proofErr w:type="spellEnd"/>
      <w:r w:rsidR="00BE5D1B">
        <w:rPr>
          <w:i/>
          <w:iCs/>
        </w:rPr>
        <w:t xml:space="preserve"> </w:t>
      </w:r>
      <w:proofErr w:type="spellStart"/>
      <w:r w:rsidR="00BE5D1B">
        <w:rPr>
          <w:i/>
          <w:iCs/>
        </w:rPr>
        <w:t>Commons</w:t>
      </w:r>
      <w:proofErr w:type="spellEnd"/>
      <w:r w:rsidR="00BE5D1B">
        <w:t xml:space="preserve"> [online]. 23. 2. 2006 [cit. 2012-01-16]. Dostupné z: http://commons.wikimedia.org/wiki/File:Humpback_Whale_underwater_shot.jpg </w:t>
      </w:r>
    </w:p>
    <w:p w:rsidR="0082635B" w:rsidRDefault="00B35524" w:rsidP="00B35524">
      <w:pPr>
        <w:pStyle w:val="Normlnweb"/>
      </w:pPr>
      <w:r>
        <w:t xml:space="preserve">obr. 6: </w:t>
      </w:r>
      <w:r w:rsidR="00BE5D1B">
        <w:t xml:space="preserve">DGER. File:Elephant </w:t>
      </w:r>
      <w:proofErr w:type="spellStart"/>
      <w:r w:rsidR="00BE5D1B">
        <w:t>dusting</w:t>
      </w:r>
      <w:proofErr w:type="spellEnd"/>
      <w:r w:rsidR="00BE5D1B">
        <w:t xml:space="preserve"> </w:t>
      </w:r>
      <w:proofErr w:type="spellStart"/>
      <w:r w:rsidR="00BE5D1B">
        <w:t>itself.jpg</w:t>
      </w:r>
      <w:proofErr w:type="spellEnd"/>
      <w:r w:rsidR="00BE5D1B">
        <w:t xml:space="preserve">. </w:t>
      </w:r>
      <w:proofErr w:type="spellStart"/>
      <w:r w:rsidR="00BE5D1B">
        <w:rPr>
          <w:i/>
          <w:iCs/>
        </w:rPr>
        <w:t>Wikimedia</w:t>
      </w:r>
      <w:proofErr w:type="spellEnd"/>
      <w:r w:rsidR="00BE5D1B">
        <w:rPr>
          <w:i/>
          <w:iCs/>
        </w:rPr>
        <w:t xml:space="preserve"> </w:t>
      </w:r>
      <w:proofErr w:type="spellStart"/>
      <w:r w:rsidR="00BE5D1B">
        <w:rPr>
          <w:i/>
          <w:iCs/>
        </w:rPr>
        <w:t>Commons</w:t>
      </w:r>
      <w:proofErr w:type="spellEnd"/>
      <w:r w:rsidR="00BE5D1B">
        <w:t xml:space="preserve"> [online]. 1. 7. 2009 [cit. 2012-01-16]. Dostupné z: http://commons.wikimedia.org/wiki/File:Elephant_dusting_itself.jpg </w:t>
      </w:r>
    </w:p>
    <w:p w:rsidR="00B35524" w:rsidRDefault="003F7D24" w:rsidP="00B35524">
      <w:pPr>
        <w:pStyle w:val="Normlnweb"/>
      </w:pPr>
      <w:r>
        <w:t xml:space="preserve">obr. 7: </w:t>
      </w:r>
      <w:r w:rsidR="0082635B">
        <w:t xml:space="preserve">SMUDGE 9000. File:Red </w:t>
      </w:r>
      <w:proofErr w:type="spellStart"/>
      <w:r w:rsidR="0082635B">
        <w:t>Deer</w:t>
      </w:r>
      <w:proofErr w:type="spellEnd"/>
      <w:r w:rsidR="0082635B">
        <w:t xml:space="preserve"> </w:t>
      </w:r>
      <w:proofErr w:type="spellStart"/>
      <w:r w:rsidR="0082635B">
        <w:t>Stag.jpg</w:t>
      </w:r>
      <w:proofErr w:type="spellEnd"/>
      <w:r w:rsidR="0082635B">
        <w:t xml:space="preserve">. </w:t>
      </w:r>
      <w:proofErr w:type="spellStart"/>
      <w:r w:rsidR="0082635B">
        <w:rPr>
          <w:i/>
          <w:iCs/>
        </w:rPr>
        <w:t>Wikimedia</w:t>
      </w:r>
      <w:proofErr w:type="spellEnd"/>
      <w:r w:rsidR="0082635B">
        <w:rPr>
          <w:i/>
          <w:iCs/>
        </w:rPr>
        <w:t xml:space="preserve"> </w:t>
      </w:r>
      <w:proofErr w:type="spellStart"/>
      <w:r w:rsidR="0082635B">
        <w:rPr>
          <w:i/>
          <w:iCs/>
        </w:rPr>
        <w:t>Commons</w:t>
      </w:r>
      <w:proofErr w:type="spellEnd"/>
      <w:r w:rsidR="0082635B">
        <w:t xml:space="preserve"> [online]. 20. 1. 2008 [cit. 2012-01-16]. Dostupné z: http://commons.wikimedia.org/wiki/File:Red_Deer_Stag.jpg</w:t>
      </w:r>
    </w:p>
    <w:p w:rsidR="003F7D24" w:rsidRDefault="003F7D24" w:rsidP="003F7D24">
      <w:pPr>
        <w:pStyle w:val="Normlnweb"/>
      </w:pPr>
      <w:r>
        <w:t xml:space="preserve">obr. 8: </w:t>
      </w:r>
      <w:r w:rsidR="0082635B">
        <w:t xml:space="preserve">WJ32. File:Rhino 2.jpg. </w:t>
      </w:r>
      <w:proofErr w:type="spellStart"/>
      <w:r w:rsidR="0082635B">
        <w:rPr>
          <w:i/>
          <w:iCs/>
        </w:rPr>
        <w:t>Wikimedia</w:t>
      </w:r>
      <w:proofErr w:type="spellEnd"/>
      <w:r w:rsidR="0082635B">
        <w:rPr>
          <w:i/>
          <w:iCs/>
        </w:rPr>
        <w:t xml:space="preserve"> </w:t>
      </w:r>
      <w:proofErr w:type="spellStart"/>
      <w:r w:rsidR="0082635B">
        <w:rPr>
          <w:i/>
          <w:iCs/>
        </w:rPr>
        <w:t>Commons</w:t>
      </w:r>
      <w:proofErr w:type="spellEnd"/>
      <w:r w:rsidR="0082635B">
        <w:t xml:space="preserve"> [online]. 31. 12. 2006 [cit. 2012-01-16]. Dostupné z: http://commons.wikimedia.org/wiki/File:Rhino_2.jpg?uselang=cs</w:t>
      </w:r>
    </w:p>
    <w:p w:rsidR="0082635B" w:rsidRDefault="003F7D24" w:rsidP="003F7D24">
      <w:pPr>
        <w:pStyle w:val="Normlnweb"/>
      </w:pPr>
      <w:r>
        <w:t xml:space="preserve">obr. 9: </w:t>
      </w:r>
      <w:r w:rsidR="0082635B">
        <w:t xml:space="preserve">OLAECHEA, Manuel </w:t>
      </w:r>
      <w:proofErr w:type="spellStart"/>
      <w:r w:rsidR="0082635B">
        <w:t>González</w:t>
      </w:r>
      <w:proofErr w:type="spellEnd"/>
      <w:r w:rsidR="0082635B">
        <w:t xml:space="preserve">. File:Gorila.JPG. </w:t>
      </w:r>
      <w:proofErr w:type="spellStart"/>
      <w:r w:rsidR="0082635B">
        <w:rPr>
          <w:i/>
          <w:iCs/>
        </w:rPr>
        <w:t>Wikimedia</w:t>
      </w:r>
      <w:proofErr w:type="spellEnd"/>
      <w:r w:rsidR="0082635B">
        <w:rPr>
          <w:i/>
          <w:iCs/>
        </w:rPr>
        <w:t xml:space="preserve"> </w:t>
      </w:r>
      <w:proofErr w:type="spellStart"/>
      <w:r w:rsidR="0082635B">
        <w:rPr>
          <w:i/>
          <w:iCs/>
        </w:rPr>
        <w:t>Commons</w:t>
      </w:r>
      <w:proofErr w:type="spellEnd"/>
      <w:r w:rsidR="0082635B">
        <w:t xml:space="preserve"> [online]. 15. 4. 2007 [cit. 2012-01-16]. Dostupné z: http://commons.wikimedia.org/wiki/File:Gorila.JPG </w:t>
      </w:r>
    </w:p>
    <w:p w:rsidR="0082635B" w:rsidRDefault="002C0684" w:rsidP="003F7D24">
      <w:pPr>
        <w:pStyle w:val="Normlnweb"/>
      </w:pPr>
      <w:r>
        <w:t xml:space="preserve">obr. 10: </w:t>
      </w:r>
      <w:r w:rsidR="0082635B">
        <w:t xml:space="preserve">JORE. File:Horse </w:t>
      </w:r>
      <w:proofErr w:type="spellStart"/>
      <w:r w:rsidR="0082635B">
        <w:t>hoof.jpg</w:t>
      </w:r>
      <w:proofErr w:type="spellEnd"/>
      <w:r w:rsidR="0082635B">
        <w:t xml:space="preserve">. </w:t>
      </w:r>
      <w:proofErr w:type="spellStart"/>
      <w:r w:rsidR="0082635B">
        <w:rPr>
          <w:i/>
          <w:iCs/>
        </w:rPr>
        <w:t>Wikimedia</w:t>
      </w:r>
      <w:proofErr w:type="spellEnd"/>
      <w:r w:rsidR="0082635B">
        <w:rPr>
          <w:i/>
          <w:iCs/>
        </w:rPr>
        <w:t xml:space="preserve"> </w:t>
      </w:r>
      <w:proofErr w:type="spellStart"/>
      <w:r w:rsidR="0082635B">
        <w:rPr>
          <w:i/>
          <w:iCs/>
        </w:rPr>
        <w:t>Commons</w:t>
      </w:r>
      <w:proofErr w:type="spellEnd"/>
      <w:r w:rsidR="0082635B">
        <w:t xml:space="preserve"> [online]. 26. 6. 2005 [cit. 2012-01-16]. Dostupné z: http://commons.wikimedia.org/wiki/File:Horse_hoof.jpg?uselang=cs </w:t>
      </w:r>
    </w:p>
    <w:p w:rsidR="0016372A" w:rsidRDefault="002C0684" w:rsidP="003F7D24">
      <w:pPr>
        <w:pStyle w:val="Normlnweb"/>
      </w:pPr>
      <w:r>
        <w:t xml:space="preserve">obr. 11: </w:t>
      </w:r>
      <w:r w:rsidR="0082635B">
        <w:t xml:space="preserve">CBURNETT. File:Masai </w:t>
      </w:r>
      <w:proofErr w:type="spellStart"/>
      <w:r w:rsidR="0082635B">
        <w:t>Giraffe</w:t>
      </w:r>
      <w:proofErr w:type="spellEnd"/>
      <w:r w:rsidR="0082635B">
        <w:t xml:space="preserve"> </w:t>
      </w:r>
      <w:proofErr w:type="spellStart"/>
      <w:r w:rsidR="0082635B">
        <w:t>right</w:t>
      </w:r>
      <w:proofErr w:type="spellEnd"/>
      <w:r w:rsidR="0082635B">
        <w:t>-</w:t>
      </w:r>
      <w:proofErr w:type="spellStart"/>
      <w:r w:rsidR="0082635B">
        <w:t>rear</w:t>
      </w:r>
      <w:proofErr w:type="spellEnd"/>
      <w:r w:rsidR="0082635B">
        <w:t xml:space="preserve"> </w:t>
      </w:r>
      <w:proofErr w:type="spellStart"/>
      <w:r w:rsidR="0082635B">
        <w:t>foot.jpg</w:t>
      </w:r>
      <w:proofErr w:type="spellEnd"/>
      <w:r w:rsidR="0082635B">
        <w:t xml:space="preserve">. </w:t>
      </w:r>
      <w:proofErr w:type="spellStart"/>
      <w:r w:rsidR="0082635B">
        <w:rPr>
          <w:i/>
          <w:iCs/>
        </w:rPr>
        <w:t>Wikimedia</w:t>
      </w:r>
      <w:proofErr w:type="spellEnd"/>
      <w:r w:rsidR="0082635B">
        <w:rPr>
          <w:i/>
          <w:iCs/>
        </w:rPr>
        <w:t xml:space="preserve"> </w:t>
      </w:r>
      <w:proofErr w:type="spellStart"/>
      <w:r w:rsidR="0082635B">
        <w:rPr>
          <w:i/>
          <w:iCs/>
        </w:rPr>
        <w:t>Commons</w:t>
      </w:r>
      <w:proofErr w:type="spellEnd"/>
      <w:r w:rsidR="0082635B">
        <w:t xml:space="preserve"> [online]. 29. 5. 2007 [cit. 2012-01-16]. Dostupné z: http://commons.wikimedia.org/wiki/File:Masai_Giraffe_right-rear_foot.jpg</w:t>
      </w:r>
    </w:p>
    <w:p w:rsidR="003F7D24" w:rsidRDefault="003F7D24" w:rsidP="003F7D24">
      <w:pPr>
        <w:pStyle w:val="Normlnweb"/>
      </w:pPr>
    </w:p>
    <w:p w:rsidR="003F7D24" w:rsidRDefault="003F7D24" w:rsidP="00B35524">
      <w:pPr>
        <w:pStyle w:val="Normlnweb"/>
      </w:pPr>
    </w:p>
    <w:p w:rsidR="00FC1BE4" w:rsidRDefault="00FC1BE4" w:rsidP="00C73AA5"/>
    <w:sectPr w:rsidR="00FC1BE4" w:rsidSect="00FC1B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56B7A"/>
    <w:multiLevelType w:val="hybridMultilevel"/>
    <w:tmpl w:val="7F460CAC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F33FEB"/>
    <w:multiLevelType w:val="hybridMultilevel"/>
    <w:tmpl w:val="320A21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235DE1"/>
    <w:multiLevelType w:val="hybridMultilevel"/>
    <w:tmpl w:val="70B667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1A39C3"/>
    <w:multiLevelType w:val="hybridMultilevel"/>
    <w:tmpl w:val="4E101890"/>
    <w:lvl w:ilvl="0" w:tplc="9BC8F5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76A37"/>
    <w:rsid w:val="000922B2"/>
    <w:rsid w:val="000A0213"/>
    <w:rsid w:val="0016372A"/>
    <w:rsid w:val="002C0684"/>
    <w:rsid w:val="002E2A1C"/>
    <w:rsid w:val="003C0A8D"/>
    <w:rsid w:val="003F7D24"/>
    <w:rsid w:val="00577373"/>
    <w:rsid w:val="006D2337"/>
    <w:rsid w:val="007878AE"/>
    <w:rsid w:val="00791ADF"/>
    <w:rsid w:val="007F3BCB"/>
    <w:rsid w:val="0082635B"/>
    <w:rsid w:val="00874B55"/>
    <w:rsid w:val="0092011E"/>
    <w:rsid w:val="00970483"/>
    <w:rsid w:val="009E18D6"/>
    <w:rsid w:val="00A21E14"/>
    <w:rsid w:val="00B16C3B"/>
    <w:rsid w:val="00B35524"/>
    <w:rsid w:val="00BE5D1B"/>
    <w:rsid w:val="00BF18AE"/>
    <w:rsid w:val="00C34BF2"/>
    <w:rsid w:val="00C73AA5"/>
    <w:rsid w:val="00C76A37"/>
    <w:rsid w:val="00E167BB"/>
    <w:rsid w:val="00E80BD1"/>
    <w:rsid w:val="00F07961"/>
    <w:rsid w:val="00FC1B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C1B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C73AA5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C73A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73A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3AA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637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6372A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791ADF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128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0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7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987</Words>
  <Characters>5824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Credo o.p.s.</dc:creator>
  <cp:keywords/>
  <dc:description/>
  <cp:lastModifiedBy>Credo o.p.s.</cp:lastModifiedBy>
  <cp:revision>9</cp:revision>
  <cp:lastPrinted>2012-01-24T06:01:00Z</cp:lastPrinted>
  <dcterms:created xsi:type="dcterms:W3CDTF">2012-01-17T05:14:00Z</dcterms:created>
  <dcterms:modified xsi:type="dcterms:W3CDTF">2012-06-04T08:05:00Z</dcterms:modified>
</cp:coreProperties>
</file>