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4F50BD" w:rsidTr="004F50B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4F50BD" w:rsidRDefault="004F50BD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BD" w:rsidRDefault="004F50BD">
            <w:pPr>
              <w:rPr>
                <w:sz w:val="24"/>
                <w:szCs w:val="24"/>
              </w:rPr>
            </w:pPr>
            <w:r>
              <w:t>VY_32_INOVACE_01-C-VN.</w:t>
            </w:r>
            <w:proofErr w:type="gramStart"/>
            <w:r>
              <w:t>M.8</w:t>
            </w:r>
            <w:proofErr w:type="gramEnd"/>
          </w:p>
        </w:tc>
      </w:tr>
    </w:tbl>
    <w:p w:rsidR="004F50BD" w:rsidRDefault="004F50BD" w:rsidP="004F50BD"/>
    <w:p w:rsidR="004F50BD" w:rsidRDefault="004F50BD" w:rsidP="004F50BD"/>
    <w:p w:rsidR="004F50BD" w:rsidRDefault="004F50BD" w:rsidP="004F50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4F50BD" w:rsidRDefault="004F50BD" w:rsidP="004F50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4F50BD" w:rsidRDefault="004F50BD" w:rsidP="004F50BD">
      <w:pPr>
        <w:jc w:val="center"/>
        <w:rPr>
          <w:b/>
          <w:sz w:val="32"/>
          <w:szCs w:val="32"/>
        </w:rPr>
      </w:pPr>
    </w:p>
    <w:p w:rsidR="004F50BD" w:rsidRDefault="004F50BD" w:rsidP="004F50B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4F50BD" w:rsidRDefault="004F50BD" w:rsidP="004F50B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4F50BD" w:rsidRDefault="004F50BD" w:rsidP="004F50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4F50BD" w:rsidRDefault="004F50BD" w:rsidP="004F50B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4F50BD" w:rsidTr="004F50B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Určování druhých mocnin a odmocnin zpaměti a výpočtem</w:t>
            </w:r>
          </w:p>
        </w:tc>
      </w:tr>
      <w:tr w:rsidR="004F50BD" w:rsidTr="004F50B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slouží k procvičení výpočtu druhých mocnin a druhých odmo</w:t>
            </w:r>
            <w:r w:rsidR="00B639CC">
              <w:rPr>
                <w:b/>
                <w:sz w:val="28"/>
                <w:szCs w:val="28"/>
              </w:rPr>
              <w:t xml:space="preserve">cnin pomocí tabulek a zejména </w:t>
            </w:r>
            <w:r>
              <w:rPr>
                <w:b/>
                <w:sz w:val="28"/>
                <w:szCs w:val="28"/>
              </w:rPr>
              <w:t>ke shrnutí teoretických znalostí a pojmů o druhé mocnině a odmocnině.</w:t>
            </w: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</w:tc>
      </w:tr>
      <w:tr w:rsidR="004F50BD" w:rsidTr="004F50B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4F50BD" w:rsidTr="004F50B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4F50BD" w:rsidTr="004F50B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4F50BD" w:rsidTr="004F50B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D" w:rsidRDefault="004F50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určí druhou mocninu a odmoc</w:t>
            </w:r>
            <w:r w:rsidR="00332D46">
              <w:rPr>
                <w:b/>
                <w:sz w:val="28"/>
                <w:szCs w:val="28"/>
              </w:rPr>
              <w:t xml:space="preserve">ninu výpočtem, pomocí </w:t>
            </w:r>
            <w:proofErr w:type="gramStart"/>
            <w:r w:rsidR="00332D46">
              <w:rPr>
                <w:b/>
                <w:sz w:val="28"/>
                <w:szCs w:val="28"/>
              </w:rPr>
              <w:t xml:space="preserve">tabulek ,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na</w:t>
            </w:r>
            <w:proofErr w:type="gramEnd"/>
            <w:r>
              <w:rPr>
                <w:b/>
                <w:sz w:val="28"/>
                <w:szCs w:val="28"/>
              </w:rPr>
              <w:t xml:space="preserve"> kalkulačce.</w:t>
            </w: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  <w:p w:rsidR="004F50BD" w:rsidRDefault="004F50BD">
            <w:pPr>
              <w:rPr>
                <w:b/>
                <w:sz w:val="28"/>
                <w:szCs w:val="28"/>
              </w:rPr>
            </w:pPr>
          </w:p>
        </w:tc>
      </w:tr>
    </w:tbl>
    <w:p w:rsidR="004F50BD" w:rsidRDefault="004F50BD" w:rsidP="004F50BD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F50BD" w:rsidRDefault="004F50BD"/>
    <w:p w:rsidR="004F50BD" w:rsidRDefault="004F50BD"/>
    <w:p w:rsidR="004F50BD" w:rsidRDefault="004F50BD"/>
    <w:p w:rsidR="004F50BD" w:rsidRDefault="004F50BD"/>
    <w:p w:rsidR="004F50BD" w:rsidRDefault="004F50BD"/>
    <w:p w:rsidR="00825015" w:rsidRDefault="00825015"/>
    <w:p w:rsidR="00C8570B" w:rsidRDefault="00312B72">
      <w:r>
        <w:t>Datum ……………………………….</w:t>
      </w:r>
      <w:r>
        <w:tab/>
        <w:t xml:space="preserve">      </w:t>
      </w:r>
      <w:r>
        <w:tab/>
      </w:r>
      <w:r>
        <w:tab/>
        <w:t>Jméno ………………………………………………………………………………………</w:t>
      </w:r>
      <w:proofErr w:type="gramStart"/>
      <w:r>
        <w:t>…..</w:t>
      </w:r>
      <w:proofErr w:type="gramEnd"/>
    </w:p>
    <w:p w:rsidR="00312B72" w:rsidRPr="00312B72" w:rsidRDefault="00312B72" w:rsidP="00312B72">
      <w:pPr>
        <w:jc w:val="center"/>
        <w:rPr>
          <w:b/>
          <w:sz w:val="52"/>
          <w:szCs w:val="52"/>
          <w:u w:val="single"/>
        </w:rPr>
      </w:pPr>
      <w:r w:rsidRPr="00312B72">
        <w:rPr>
          <w:b/>
          <w:sz w:val="52"/>
          <w:szCs w:val="52"/>
          <w:u w:val="single"/>
        </w:rPr>
        <w:t>DRUHÁ MOCNINA A DRUHÁ ODMOCNINA</w:t>
      </w:r>
    </w:p>
    <w:p w:rsidR="00312B72" w:rsidRPr="006E7D34" w:rsidRDefault="00312B72">
      <w:pPr>
        <w:rPr>
          <w:sz w:val="24"/>
          <w:szCs w:val="24"/>
          <w:u w:val="single"/>
        </w:rPr>
      </w:pPr>
      <w:r w:rsidRPr="006E7D34">
        <w:rPr>
          <w:sz w:val="24"/>
          <w:szCs w:val="24"/>
          <w:u w:val="single"/>
        </w:rPr>
        <w:t>Pracovní list slouží ke shrnutí učiva o druhé mocnině a odmocnině</w:t>
      </w:r>
    </w:p>
    <w:p w:rsidR="00312B72" w:rsidRPr="006E7D34" w:rsidRDefault="00312B72" w:rsidP="006E7D34">
      <w:pPr>
        <w:rPr>
          <w:sz w:val="24"/>
          <w:szCs w:val="24"/>
        </w:rPr>
      </w:pPr>
      <w:r w:rsidRPr="006E7D34">
        <w:rPr>
          <w:b/>
          <w:sz w:val="24"/>
          <w:szCs w:val="24"/>
          <w:u w:val="single"/>
        </w:rPr>
        <w:t>Úkol</w:t>
      </w:r>
      <w:r w:rsidR="006E7D34">
        <w:rPr>
          <w:b/>
          <w:sz w:val="24"/>
          <w:szCs w:val="24"/>
          <w:u w:val="single"/>
        </w:rPr>
        <w:t xml:space="preserve"> č. 1</w:t>
      </w:r>
      <w:r w:rsidRPr="006E7D34">
        <w:rPr>
          <w:sz w:val="24"/>
          <w:szCs w:val="24"/>
        </w:rPr>
        <w:t xml:space="preserve">: Doplň tabulku druhých mocnin a druhých odmocnin pomocí </w:t>
      </w:r>
      <w:proofErr w:type="spellStart"/>
      <w:r w:rsidRPr="006E7D34">
        <w:rPr>
          <w:sz w:val="24"/>
          <w:szCs w:val="24"/>
        </w:rPr>
        <w:t>matematicko</w:t>
      </w:r>
      <w:proofErr w:type="spellEnd"/>
      <w:r w:rsidRPr="006E7D34">
        <w:rPr>
          <w:sz w:val="24"/>
          <w:szCs w:val="24"/>
        </w:rPr>
        <w:t xml:space="preserve"> – fyzikálních tabulek, kde najdeš druhé mocniny a odmocniny čísel od 0 do 1000. Správnost výsledků si ověříš pomocí kontrolního součtu výsledků v posledním řádku tabulky.</w:t>
      </w:r>
      <w:r w:rsidR="00B639CC">
        <w:rPr>
          <w:sz w:val="24"/>
          <w:szCs w:val="24"/>
        </w:rPr>
        <w:t xml:space="preserve"> (</w:t>
      </w:r>
      <w:r w:rsidR="00A74726" w:rsidRPr="006E7D34">
        <w:rPr>
          <w:sz w:val="24"/>
          <w:szCs w:val="24"/>
        </w:rPr>
        <w:t>Č</w:t>
      </w:r>
      <w:r w:rsidR="00B639CC">
        <w:rPr>
          <w:sz w:val="24"/>
          <w:szCs w:val="24"/>
        </w:rPr>
        <w:t>ísla nejdříve vhodně zaokrouhli</w:t>
      </w:r>
      <w:r w:rsidR="00A74726" w:rsidRPr="006E7D34">
        <w:rPr>
          <w:sz w:val="24"/>
          <w:szCs w:val="24"/>
        </w:rPr>
        <w:t>)</w:t>
      </w:r>
    </w:p>
    <w:tbl>
      <w:tblPr>
        <w:tblStyle w:val="Mkatabulky"/>
        <w:tblW w:w="0" w:type="auto"/>
        <w:tblLook w:val="04A0"/>
      </w:tblPr>
      <w:tblGrid>
        <w:gridCol w:w="2802"/>
        <w:gridCol w:w="2693"/>
        <w:gridCol w:w="2977"/>
        <w:gridCol w:w="2135"/>
      </w:tblGrid>
      <w:tr w:rsidR="00312B72" w:rsidTr="006E7D34">
        <w:tc>
          <w:tcPr>
            <w:tcW w:w="5495" w:type="dxa"/>
            <w:gridSpan w:val="2"/>
          </w:tcPr>
          <w:p w:rsidR="00312B72" w:rsidRPr="00312B72" w:rsidRDefault="00312B72" w:rsidP="00312B72">
            <w:pPr>
              <w:jc w:val="center"/>
              <w:rPr>
                <w:sz w:val="40"/>
                <w:szCs w:val="40"/>
              </w:rPr>
            </w:pPr>
            <w:r w:rsidRPr="00312B72">
              <w:rPr>
                <w:sz w:val="40"/>
                <w:szCs w:val="40"/>
              </w:rPr>
              <w:t>DRUHÁ MOCNINA</w:t>
            </w:r>
          </w:p>
        </w:tc>
        <w:tc>
          <w:tcPr>
            <w:tcW w:w="5112" w:type="dxa"/>
            <w:gridSpan w:val="2"/>
          </w:tcPr>
          <w:p w:rsidR="00312B72" w:rsidRPr="00312B72" w:rsidRDefault="00312B72" w:rsidP="00312B72">
            <w:pPr>
              <w:jc w:val="center"/>
              <w:rPr>
                <w:sz w:val="40"/>
                <w:szCs w:val="40"/>
              </w:rPr>
            </w:pPr>
            <w:r w:rsidRPr="00312B72">
              <w:rPr>
                <w:sz w:val="40"/>
                <w:szCs w:val="40"/>
              </w:rPr>
              <w:t>DRUHÁ ODMOCNINA</w:t>
            </w:r>
          </w:p>
        </w:tc>
      </w:tr>
      <w:tr w:rsidR="00312B72" w:rsidTr="006E7D34">
        <w:tc>
          <w:tcPr>
            <w:tcW w:w="2802" w:type="dxa"/>
          </w:tcPr>
          <w:p w:rsidR="00312B72" w:rsidRPr="00A74726" w:rsidRDefault="00BD5D89" w:rsidP="00312B72">
            <w:pPr>
              <w:rPr>
                <w:sz w:val="36"/>
                <w:szCs w:val="36"/>
              </w:rPr>
            </w:pPr>
            <w:r w:rsidRPr="00A74726">
              <w:rPr>
                <w:sz w:val="36"/>
                <w:szCs w:val="36"/>
              </w:rPr>
              <w:t>15,891</w:t>
            </w:r>
            <w:r w:rsidRPr="00A74726">
              <w:rPr>
                <w:rFonts w:cstheme="minorHAnsi"/>
                <w:sz w:val="36"/>
                <w:szCs w:val="36"/>
              </w:rPr>
              <w:t>²</w:t>
            </w:r>
            <w:r w:rsidR="00A74726" w:rsidRPr="00A74726">
              <w:rPr>
                <w:rFonts w:cstheme="minorHAnsi"/>
                <w:position w:val="-10"/>
                <w:sz w:val="36"/>
                <w:szCs w:val="36"/>
              </w:rPr>
              <w:object w:dxaOrig="18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pt;height:17.25pt" o:ole="">
                  <v:imagedata r:id="rId8" o:title=""/>
                </v:shape>
                <o:OLEObject Type="Embed" ProgID="Equation.3" ShapeID="_x0000_i1025" DrawAspect="Content" ObjectID="_1392872389" r:id="rId9"/>
              </w:object>
            </w:r>
          </w:p>
        </w:tc>
        <w:tc>
          <w:tcPr>
            <w:tcW w:w="2693" w:type="dxa"/>
          </w:tcPr>
          <w:p w:rsidR="00312B72" w:rsidRPr="00A74726" w:rsidRDefault="00312B72" w:rsidP="00312B72">
            <w:pPr>
              <w:rPr>
                <w:sz w:val="36"/>
                <w:szCs w:val="36"/>
              </w:rPr>
            </w:pPr>
          </w:p>
        </w:tc>
        <w:tc>
          <w:tcPr>
            <w:tcW w:w="2977" w:type="dxa"/>
          </w:tcPr>
          <w:p w:rsidR="00312B72" w:rsidRPr="00A74726" w:rsidRDefault="006E7D34" w:rsidP="00312B72">
            <w:pPr>
              <w:rPr>
                <w:sz w:val="44"/>
                <w:szCs w:val="44"/>
              </w:rPr>
            </w:pPr>
            <w:r w:rsidRPr="00A74726">
              <w:rPr>
                <w:position w:val="-12"/>
                <w:sz w:val="44"/>
                <w:szCs w:val="44"/>
              </w:rPr>
              <w:object w:dxaOrig="859" w:dyaOrig="400">
                <v:shape id="_x0000_i1026" type="#_x0000_t75" style="width:52.5pt;height:26.25pt" o:ole="">
                  <v:imagedata r:id="rId10" o:title=""/>
                </v:shape>
                <o:OLEObject Type="Embed" ProgID="Equation.3" ShapeID="_x0000_i1026" DrawAspect="Content" ObjectID="_1392872390" r:id="rId11"/>
              </w:object>
            </w:r>
          </w:p>
        </w:tc>
        <w:tc>
          <w:tcPr>
            <w:tcW w:w="2135" w:type="dxa"/>
          </w:tcPr>
          <w:p w:rsidR="00312B72" w:rsidRDefault="00312B72" w:rsidP="00312B72"/>
        </w:tc>
      </w:tr>
      <w:tr w:rsidR="00312B72" w:rsidTr="006E7D34">
        <w:tc>
          <w:tcPr>
            <w:tcW w:w="2802" w:type="dxa"/>
          </w:tcPr>
          <w:p w:rsidR="00312B72" w:rsidRPr="00A74726" w:rsidRDefault="00A74726" w:rsidP="00312B72">
            <w:pPr>
              <w:rPr>
                <w:sz w:val="36"/>
                <w:szCs w:val="36"/>
              </w:rPr>
            </w:pPr>
            <w:r w:rsidRPr="00A74726">
              <w:rPr>
                <w:sz w:val="36"/>
                <w:szCs w:val="36"/>
              </w:rPr>
              <w:t>2 812,6</w:t>
            </w:r>
            <w:r w:rsidRPr="00A74726">
              <w:rPr>
                <w:rFonts w:cstheme="minorHAnsi"/>
                <w:sz w:val="36"/>
                <w:szCs w:val="36"/>
              </w:rPr>
              <w:t>²</w:t>
            </w:r>
          </w:p>
        </w:tc>
        <w:tc>
          <w:tcPr>
            <w:tcW w:w="2693" w:type="dxa"/>
          </w:tcPr>
          <w:p w:rsidR="00312B72" w:rsidRPr="00A74726" w:rsidRDefault="00312B72" w:rsidP="00312B72">
            <w:pPr>
              <w:rPr>
                <w:sz w:val="36"/>
                <w:szCs w:val="36"/>
              </w:rPr>
            </w:pPr>
          </w:p>
        </w:tc>
        <w:tc>
          <w:tcPr>
            <w:tcW w:w="2977" w:type="dxa"/>
          </w:tcPr>
          <w:p w:rsidR="00312B72" w:rsidRPr="00A74726" w:rsidRDefault="006E7D34" w:rsidP="00312B72">
            <w:pPr>
              <w:rPr>
                <w:sz w:val="44"/>
                <w:szCs w:val="44"/>
              </w:rPr>
            </w:pPr>
            <w:r w:rsidRPr="00A74726">
              <w:rPr>
                <w:position w:val="-12"/>
                <w:sz w:val="44"/>
                <w:szCs w:val="44"/>
              </w:rPr>
              <w:object w:dxaOrig="920" w:dyaOrig="400">
                <v:shape id="_x0000_i1027" type="#_x0000_t75" style="width:65.25pt;height:27.75pt" o:ole="">
                  <v:imagedata r:id="rId12" o:title=""/>
                </v:shape>
                <o:OLEObject Type="Embed" ProgID="Equation.3" ShapeID="_x0000_i1027" DrawAspect="Content" ObjectID="_1392872391" r:id="rId13"/>
              </w:object>
            </w:r>
          </w:p>
        </w:tc>
        <w:tc>
          <w:tcPr>
            <w:tcW w:w="2135" w:type="dxa"/>
          </w:tcPr>
          <w:p w:rsidR="00312B72" w:rsidRDefault="00312B72" w:rsidP="00312B72"/>
        </w:tc>
      </w:tr>
      <w:tr w:rsidR="00312B72" w:rsidTr="006E7D34">
        <w:tc>
          <w:tcPr>
            <w:tcW w:w="2802" w:type="dxa"/>
          </w:tcPr>
          <w:p w:rsidR="00312B72" w:rsidRPr="00A74726" w:rsidRDefault="00A74726" w:rsidP="00312B7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5,661 </w:t>
            </w:r>
            <w:r w:rsidRPr="00A74726">
              <w:rPr>
                <w:sz w:val="36"/>
                <w:szCs w:val="36"/>
              </w:rPr>
              <w:t>2</w:t>
            </w:r>
            <w:r w:rsidRPr="00A74726">
              <w:rPr>
                <w:rFonts w:cstheme="minorHAnsi"/>
                <w:sz w:val="36"/>
                <w:szCs w:val="36"/>
              </w:rPr>
              <w:t>²</w:t>
            </w:r>
          </w:p>
        </w:tc>
        <w:tc>
          <w:tcPr>
            <w:tcW w:w="2693" w:type="dxa"/>
          </w:tcPr>
          <w:p w:rsidR="00312B72" w:rsidRPr="00A74726" w:rsidRDefault="00312B72" w:rsidP="00312B72">
            <w:pPr>
              <w:rPr>
                <w:sz w:val="36"/>
                <w:szCs w:val="36"/>
              </w:rPr>
            </w:pPr>
          </w:p>
        </w:tc>
        <w:tc>
          <w:tcPr>
            <w:tcW w:w="2977" w:type="dxa"/>
          </w:tcPr>
          <w:p w:rsidR="00312B72" w:rsidRPr="00A74726" w:rsidRDefault="006E7D34" w:rsidP="00312B72">
            <w:pPr>
              <w:rPr>
                <w:sz w:val="44"/>
                <w:szCs w:val="44"/>
              </w:rPr>
            </w:pPr>
            <w:r w:rsidRPr="00A74726">
              <w:rPr>
                <w:position w:val="-12"/>
                <w:sz w:val="44"/>
                <w:szCs w:val="44"/>
              </w:rPr>
              <w:object w:dxaOrig="900" w:dyaOrig="400">
                <v:shape id="_x0000_i1028" type="#_x0000_t75" style="width:57pt;height:27pt" o:ole="">
                  <v:imagedata r:id="rId14" o:title=""/>
                </v:shape>
                <o:OLEObject Type="Embed" ProgID="Equation.3" ShapeID="_x0000_i1028" DrawAspect="Content" ObjectID="_1392872392" r:id="rId15"/>
              </w:object>
            </w:r>
          </w:p>
        </w:tc>
        <w:tc>
          <w:tcPr>
            <w:tcW w:w="2135" w:type="dxa"/>
          </w:tcPr>
          <w:p w:rsidR="00312B72" w:rsidRDefault="00312B72" w:rsidP="00312B72"/>
        </w:tc>
      </w:tr>
      <w:tr w:rsidR="00312B72" w:rsidTr="006E7D34">
        <w:tc>
          <w:tcPr>
            <w:tcW w:w="2802" w:type="dxa"/>
          </w:tcPr>
          <w:p w:rsidR="00312B72" w:rsidRPr="00A74726" w:rsidRDefault="00A74726" w:rsidP="00A74726">
            <w:pPr>
              <w:rPr>
                <w:sz w:val="36"/>
                <w:szCs w:val="36"/>
              </w:rPr>
            </w:pPr>
            <w:r w:rsidRPr="00A74726">
              <w:rPr>
                <w:sz w:val="36"/>
                <w:szCs w:val="36"/>
              </w:rPr>
              <w:t>140,33</w:t>
            </w:r>
            <w:r w:rsidRPr="00A74726">
              <w:rPr>
                <w:rFonts w:cstheme="minorHAnsi"/>
                <w:sz w:val="36"/>
                <w:szCs w:val="36"/>
              </w:rPr>
              <w:t>²</w:t>
            </w:r>
          </w:p>
        </w:tc>
        <w:tc>
          <w:tcPr>
            <w:tcW w:w="2693" w:type="dxa"/>
          </w:tcPr>
          <w:p w:rsidR="00312B72" w:rsidRPr="00A74726" w:rsidRDefault="00312B72" w:rsidP="00312B72">
            <w:pPr>
              <w:rPr>
                <w:sz w:val="36"/>
                <w:szCs w:val="36"/>
              </w:rPr>
            </w:pPr>
          </w:p>
        </w:tc>
        <w:tc>
          <w:tcPr>
            <w:tcW w:w="2977" w:type="dxa"/>
          </w:tcPr>
          <w:p w:rsidR="00312B72" w:rsidRPr="00A74726" w:rsidRDefault="006E7D34" w:rsidP="00312B72">
            <w:pPr>
              <w:rPr>
                <w:sz w:val="44"/>
                <w:szCs w:val="44"/>
              </w:rPr>
            </w:pPr>
            <w:r w:rsidRPr="00A74726">
              <w:rPr>
                <w:position w:val="-12"/>
                <w:sz w:val="44"/>
                <w:szCs w:val="44"/>
              </w:rPr>
              <w:object w:dxaOrig="880" w:dyaOrig="400">
                <v:shape id="_x0000_i1029" type="#_x0000_t75" style="width:57pt;height:28.5pt" o:ole="">
                  <v:imagedata r:id="rId16" o:title=""/>
                </v:shape>
                <o:OLEObject Type="Embed" ProgID="Equation.3" ShapeID="_x0000_i1029" DrawAspect="Content" ObjectID="_1392872393" r:id="rId17"/>
              </w:object>
            </w:r>
          </w:p>
        </w:tc>
        <w:tc>
          <w:tcPr>
            <w:tcW w:w="2135" w:type="dxa"/>
          </w:tcPr>
          <w:p w:rsidR="00312B72" w:rsidRDefault="00312B72" w:rsidP="00312B72"/>
        </w:tc>
      </w:tr>
      <w:tr w:rsidR="00312B72" w:rsidTr="006E7D34">
        <w:tc>
          <w:tcPr>
            <w:tcW w:w="2802" w:type="dxa"/>
          </w:tcPr>
          <w:p w:rsidR="00312B72" w:rsidRPr="00A74726" w:rsidRDefault="00A74726" w:rsidP="00312B72">
            <w:pPr>
              <w:rPr>
                <w:sz w:val="36"/>
                <w:szCs w:val="36"/>
              </w:rPr>
            </w:pPr>
            <w:r w:rsidRPr="00A74726">
              <w:rPr>
                <w:sz w:val="36"/>
                <w:szCs w:val="36"/>
              </w:rPr>
              <w:t>Kontrolní součet</w:t>
            </w:r>
          </w:p>
        </w:tc>
        <w:tc>
          <w:tcPr>
            <w:tcW w:w="2693" w:type="dxa"/>
          </w:tcPr>
          <w:p w:rsidR="00312B72" w:rsidRPr="00A74726" w:rsidRDefault="00A74726" w:rsidP="00A74726">
            <w:pPr>
              <w:jc w:val="center"/>
              <w:rPr>
                <w:sz w:val="36"/>
                <w:szCs w:val="36"/>
              </w:rPr>
            </w:pPr>
            <w:r w:rsidRPr="00A74726">
              <w:rPr>
                <w:sz w:val="36"/>
                <w:szCs w:val="36"/>
              </w:rPr>
              <w:t>7 915 984,846</w:t>
            </w:r>
          </w:p>
        </w:tc>
        <w:tc>
          <w:tcPr>
            <w:tcW w:w="2977" w:type="dxa"/>
          </w:tcPr>
          <w:p w:rsidR="00312B72" w:rsidRPr="00A74726" w:rsidRDefault="00A74726" w:rsidP="00312B72">
            <w:pPr>
              <w:rPr>
                <w:sz w:val="36"/>
                <w:szCs w:val="36"/>
              </w:rPr>
            </w:pPr>
            <w:r w:rsidRPr="00A74726">
              <w:rPr>
                <w:sz w:val="36"/>
                <w:szCs w:val="36"/>
              </w:rPr>
              <w:t>Kontrolní součet</w:t>
            </w:r>
          </w:p>
        </w:tc>
        <w:tc>
          <w:tcPr>
            <w:tcW w:w="2135" w:type="dxa"/>
          </w:tcPr>
          <w:p w:rsidR="00312B72" w:rsidRPr="00A74726" w:rsidRDefault="00A74726" w:rsidP="00A74726">
            <w:pPr>
              <w:jc w:val="center"/>
              <w:rPr>
                <w:sz w:val="36"/>
                <w:szCs w:val="36"/>
              </w:rPr>
            </w:pPr>
            <w:r w:rsidRPr="00A74726">
              <w:rPr>
                <w:sz w:val="36"/>
                <w:szCs w:val="36"/>
              </w:rPr>
              <w:t>71,109</w:t>
            </w:r>
          </w:p>
        </w:tc>
      </w:tr>
    </w:tbl>
    <w:p w:rsidR="00312B72" w:rsidRDefault="00312B72" w:rsidP="00312B72"/>
    <w:p w:rsidR="00312B72" w:rsidRPr="006E7D34" w:rsidRDefault="006E7D34" w:rsidP="006E7D34">
      <w:pPr>
        <w:rPr>
          <w:sz w:val="24"/>
          <w:szCs w:val="24"/>
        </w:rPr>
      </w:pPr>
      <w:r w:rsidRPr="006E7D34">
        <w:rPr>
          <w:b/>
          <w:sz w:val="24"/>
          <w:szCs w:val="24"/>
          <w:u w:val="single"/>
        </w:rPr>
        <w:t>Úkol</w:t>
      </w:r>
      <w:r>
        <w:rPr>
          <w:b/>
          <w:sz w:val="24"/>
          <w:szCs w:val="24"/>
          <w:u w:val="single"/>
        </w:rPr>
        <w:t xml:space="preserve"> č. 2</w:t>
      </w:r>
      <w:r w:rsidRPr="006E7D34">
        <w:rPr>
          <w:sz w:val="24"/>
          <w:szCs w:val="24"/>
        </w:rPr>
        <w:t>: Doplň text, který shrnuje znalosti o druhé mocnině a odmocnině.</w:t>
      </w:r>
    </w:p>
    <w:p w:rsidR="00D37968" w:rsidRPr="00825015" w:rsidRDefault="00D37968">
      <w:pPr>
        <w:rPr>
          <w:sz w:val="28"/>
          <w:szCs w:val="28"/>
        </w:rPr>
      </w:pPr>
      <w:r w:rsidRPr="00825015">
        <w:rPr>
          <w:b/>
          <w:sz w:val="28"/>
          <w:szCs w:val="28"/>
          <w:u w:val="single"/>
        </w:rPr>
        <w:t>Druhá mocnina</w:t>
      </w:r>
      <w:r w:rsidRPr="00825015">
        <w:rPr>
          <w:sz w:val="28"/>
          <w:szCs w:val="28"/>
        </w:rPr>
        <w:t xml:space="preserve"> je _______</w:t>
      </w:r>
      <w:r w:rsidR="00825015">
        <w:rPr>
          <w:sz w:val="28"/>
          <w:szCs w:val="28"/>
        </w:rPr>
        <w:t>___</w:t>
      </w:r>
      <w:r w:rsidRPr="00825015">
        <w:rPr>
          <w:sz w:val="28"/>
          <w:szCs w:val="28"/>
        </w:rPr>
        <w:t xml:space="preserve">____ dvou </w:t>
      </w:r>
      <w:r w:rsidR="00B639CC" w:rsidRPr="00825015">
        <w:rPr>
          <w:sz w:val="28"/>
          <w:szCs w:val="28"/>
        </w:rPr>
        <w:t>stejných činitelů</w:t>
      </w:r>
      <w:r w:rsidRPr="00825015">
        <w:rPr>
          <w:sz w:val="28"/>
          <w:szCs w:val="28"/>
        </w:rPr>
        <w:t>.</w:t>
      </w:r>
    </w:p>
    <w:p w:rsidR="00F875F7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>Druhá mocnina je vždy ____</w:t>
      </w:r>
      <w:r w:rsidR="00825015">
        <w:rPr>
          <w:sz w:val="28"/>
          <w:szCs w:val="28"/>
        </w:rPr>
        <w:t>________</w:t>
      </w:r>
      <w:r w:rsidRPr="00825015">
        <w:rPr>
          <w:sz w:val="28"/>
          <w:szCs w:val="28"/>
        </w:rPr>
        <w:t>______ číslo.</w:t>
      </w:r>
    </w:p>
    <w:p w:rsidR="00312B72" w:rsidRP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 xml:space="preserve">Druhá mocnina záporného čísla je </w:t>
      </w:r>
      <w:proofErr w:type="gramStart"/>
      <w:r w:rsidRPr="00825015">
        <w:rPr>
          <w:sz w:val="28"/>
          <w:szCs w:val="28"/>
        </w:rPr>
        <w:t>číslo ____</w:t>
      </w:r>
      <w:r w:rsidR="00825015">
        <w:rPr>
          <w:sz w:val="28"/>
          <w:szCs w:val="28"/>
        </w:rPr>
        <w:t>__________</w:t>
      </w:r>
      <w:r w:rsidRPr="00825015">
        <w:rPr>
          <w:sz w:val="28"/>
          <w:szCs w:val="28"/>
        </w:rPr>
        <w:t>______ .</w:t>
      </w:r>
      <w:proofErr w:type="gramEnd"/>
    </w:p>
    <w:p w:rsidR="00D37968" w:rsidRP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 xml:space="preserve">Početní operace výpočtu druhé mocniny se </w:t>
      </w:r>
      <w:proofErr w:type="gramStart"/>
      <w:r w:rsidRPr="00825015">
        <w:rPr>
          <w:sz w:val="28"/>
          <w:szCs w:val="28"/>
        </w:rPr>
        <w:t xml:space="preserve">nazývá </w:t>
      </w:r>
      <w:r w:rsidR="00825015" w:rsidRPr="00825015">
        <w:rPr>
          <w:sz w:val="28"/>
          <w:szCs w:val="28"/>
        </w:rPr>
        <w:t>___</w:t>
      </w:r>
      <w:r w:rsidR="00825015">
        <w:rPr>
          <w:sz w:val="28"/>
          <w:szCs w:val="28"/>
        </w:rPr>
        <w:t>_____________</w:t>
      </w:r>
      <w:r w:rsidRPr="00825015">
        <w:rPr>
          <w:sz w:val="28"/>
          <w:szCs w:val="28"/>
        </w:rPr>
        <w:t>____________  .</w:t>
      </w:r>
      <w:proofErr w:type="gramEnd"/>
    </w:p>
    <w:p w:rsid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 xml:space="preserve">Druhá mocnina čísla a čísla k němu opačnému </w:t>
      </w:r>
      <w:proofErr w:type="gramStart"/>
      <w:r w:rsidRPr="00825015">
        <w:rPr>
          <w:sz w:val="28"/>
          <w:szCs w:val="28"/>
        </w:rPr>
        <w:t>se  ___</w:t>
      </w:r>
      <w:r w:rsidR="00825015">
        <w:rPr>
          <w:sz w:val="28"/>
          <w:szCs w:val="28"/>
        </w:rPr>
        <w:t>__</w:t>
      </w:r>
      <w:r w:rsidRPr="00825015">
        <w:rPr>
          <w:sz w:val="28"/>
          <w:szCs w:val="28"/>
        </w:rPr>
        <w:t>____________  .</w:t>
      </w:r>
      <w:proofErr w:type="gramEnd"/>
      <w:r w:rsidRPr="00825015">
        <w:rPr>
          <w:sz w:val="28"/>
          <w:szCs w:val="28"/>
        </w:rPr>
        <w:t xml:space="preserve"> </w:t>
      </w:r>
    </w:p>
    <w:p w:rsidR="00D37968" w:rsidRP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>Druhá mocnina má ________________ počet nul a ______________</w:t>
      </w:r>
      <w:r w:rsidR="00825015">
        <w:rPr>
          <w:sz w:val="28"/>
          <w:szCs w:val="28"/>
        </w:rPr>
        <w:t>____</w:t>
      </w:r>
      <w:r w:rsidRPr="00825015">
        <w:rPr>
          <w:sz w:val="28"/>
          <w:szCs w:val="28"/>
        </w:rPr>
        <w:t xml:space="preserve">__ než dané číslo. </w:t>
      </w:r>
    </w:p>
    <w:p w:rsidR="00825015" w:rsidRDefault="00D37968">
      <w:pPr>
        <w:rPr>
          <w:sz w:val="28"/>
          <w:szCs w:val="28"/>
        </w:rPr>
      </w:pPr>
      <w:r w:rsidRPr="00825015">
        <w:rPr>
          <w:b/>
          <w:sz w:val="28"/>
          <w:szCs w:val="28"/>
          <w:u w:val="single"/>
        </w:rPr>
        <w:t>Druhou odmocninu</w:t>
      </w:r>
      <w:r w:rsidRPr="00825015">
        <w:rPr>
          <w:sz w:val="28"/>
          <w:szCs w:val="28"/>
        </w:rPr>
        <w:t xml:space="preserve"> zapisujeme </w:t>
      </w:r>
      <w:proofErr w:type="gramStart"/>
      <w:r w:rsidRPr="00825015">
        <w:rPr>
          <w:sz w:val="28"/>
          <w:szCs w:val="28"/>
        </w:rPr>
        <w:t>symbolem _____  .</w:t>
      </w:r>
      <w:proofErr w:type="gramEnd"/>
    </w:p>
    <w:p w:rsidR="00825015" w:rsidRP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 xml:space="preserve">Tomuto znaku </w:t>
      </w:r>
      <w:proofErr w:type="gramStart"/>
      <w:r w:rsidRPr="00825015">
        <w:rPr>
          <w:sz w:val="28"/>
          <w:szCs w:val="28"/>
        </w:rPr>
        <w:t>říkáme ___________</w:t>
      </w:r>
      <w:r w:rsidR="00825015">
        <w:rPr>
          <w:sz w:val="28"/>
          <w:szCs w:val="28"/>
        </w:rPr>
        <w:t>____</w:t>
      </w:r>
      <w:r w:rsidRPr="00825015">
        <w:rPr>
          <w:sz w:val="28"/>
          <w:szCs w:val="28"/>
        </w:rPr>
        <w:t>____ .</w:t>
      </w:r>
      <w:proofErr w:type="gramEnd"/>
    </w:p>
    <w:p w:rsidR="00825015" w:rsidRP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 xml:space="preserve">Druhá odmocnina je vždy </w:t>
      </w:r>
      <w:proofErr w:type="gramStart"/>
      <w:r w:rsidRPr="00825015">
        <w:rPr>
          <w:sz w:val="28"/>
          <w:szCs w:val="28"/>
        </w:rPr>
        <w:t>číslo _____</w:t>
      </w:r>
      <w:r w:rsidR="00825015">
        <w:rPr>
          <w:sz w:val="28"/>
          <w:szCs w:val="28"/>
        </w:rPr>
        <w:t>___</w:t>
      </w:r>
      <w:r w:rsidRPr="00825015">
        <w:rPr>
          <w:sz w:val="28"/>
          <w:szCs w:val="28"/>
        </w:rPr>
        <w:t>__________ .</w:t>
      </w:r>
      <w:proofErr w:type="gramEnd"/>
      <w:r w:rsidRPr="00825015">
        <w:rPr>
          <w:sz w:val="28"/>
          <w:szCs w:val="28"/>
        </w:rPr>
        <w:t xml:space="preserve"> </w:t>
      </w:r>
    </w:p>
    <w:p w:rsidR="00825015" w:rsidRP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 xml:space="preserve">Druhá </w:t>
      </w:r>
      <w:r w:rsidR="00AD3273">
        <w:rPr>
          <w:sz w:val="28"/>
          <w:szCs w:val="28"/>
        </w:rPr>
        <w:t>od</w:t>
      </w:r>
      <w:r w:rsidRPr="00825015">
        <w:rPr>
          <w:sz w:val="28"/>
          <w:szCs w:val="28"/>
        </w:rPr>
        <w:t xml:space="preserve">mocnina ____________________ čísla neexistuje. </w:t>
      </w:r>
    </w:p>
    <w:p w:rsidR="00825015" w:rsidRDefault="00D37968">
      <w:pPr>
        <w:rPr>
          <w:sz w:val="28"/>
          <w:szCs w:val="28"/>
        </w:rPr>
      </w:pPr>
      <w:r w:rsidRPr="00825015">
        <w:rPr>
          <w:sz w:val="28"/>
          <w:szCs w:val="28"/>
        </w:rPr>
        <w:t>Početní operace výpočtu druhé od</w:t>
      </w:r>
      <w:r w:rsidR="00825015" w:rsidRPr="00825015">
        <w:rPr>
          <w:sz w:val="28"/>
          <w:szCs w:val="28"/>
        </w:rPr>
        <w:t xml:space="preserve">mocniny se </w:t>
      </w:r>
      <w:proofErr w:type="gramStart"/>
      <w:r w:rsidR="00825015" w:rsidRPr="00825015">
        <w:rPr>
          <w:sz w:val="28"/>
          <w:szCs w:val="28"/>
        </w:rPr>
        <w:t>nazývá ______</w:t>
      </w:r>
      <w:r w:rsidRPr="00825015">
        <w:rPr>
          <w:sz w:val="28"/>
          <w:szCs w:val="28"/>
        </w:rPr>
        <w:t>_</w:t>
      </w:r>
      <w:r w:rsidR="00825015">
        <w:rPr>
          <w:sz w:val="28"/>
          <w:szCs w:val="28"/>
        </w:rPr>
        <w:t>_______________</w:t>
      </w:r>
      <w:r w:rsidRPr="00825015">
        <w:rPr>
          <w:sz w:val="28"/>
          <w:szCs w:val="28"/>
        </w:rPr>
        <w:t>______ .</w:t>
      </w:r>
      <w:proofErr w:type="gramEnd"/>
    </w:p>
    <w:p w:rsidR="00D37968" w:rsidRPr="00825015" w:rsidRDefault="00825015">
      <w:pPr>
        <w:rPr>
          <w:sz w:val="28"/>
          <w:szCs w:val="28"/>
        </w:rPr>
      </w:pPr>
      <w:r>
        <w:rPr>
          <w:sz w:val="28"/>
          <w:szCs w:val="28"/>
        </w:rPr>
        <w:t>Druhá odmocnina má _______</w:t>
      </w:r>
      <w:r w:rsidR="00D37968" w:rsidRPr="00825015">
        <w:rPr>
          <w:sz w:val="28"/>
          <w:szCs w:val="28"/>
        </w:rPr>
        <w:t>_____________ počet nul a desetinných míst než dané číslo</w:t>
      </w:r>
      <w:r w:rsidRPr="00825015">
        <w:rPr>
          <w:sz w:val="28"/>
          <w:szCs w:val="28"/>
        </w:rPr>
        <w:t>.</w:t>
      </w:r>
    </w:p>
    <w:sectPr w:rsidR="00D37968" w:rsidRPr="00825015" w:rsidSect="00312B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854CA"/>
    <w:multiLevelType w:val="hybridMultilevel"/>
    <w:tmpl w:val="4A0AEEE4"/>
    <w:lvl w:ilvl="0" w:tplc="C32022EE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DA24B0"/>
    <w:multiLevelType w:val="hybridMultilevel"/>
    <w:tmpl w:val="0E0C2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E0AEF"/>
    <w:multiLevelType w:val="hybridMultilevel"/>
    <w:tmpl w:val="8158A704"/>
    <w:lvl w:ilvl="0" w:tplc="675484D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2B72"/>
    <w:rsid w:val="00312B72"/>
    <w:rsid w:val="00332D46"/>
    <w:rsid w:val="004F50BD"/>
    <w:rsid w:val="006E7D34"/>
    <w:rsid w:val="00825015"/>
    <w:rsid w:val="00A74726"/>
    <w:rsid w:val="00AD3273"/>
    <w:rsid w:val="00B639CC"/>
    <w:rsid w:val="00BD5D89"/>
    <w:rsid w:val="00C8570B"/>
    <w:rsid w:val="00D37968"/>
    <w:rsid w:val="00E01193"/>
    <w:rsid w:val="00F87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11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2B72"/>
    <w:pPr>
      <w:ind w:left="720"/>
      <w:contextualSpacing/>
    </w:pPr>
  </w:style>
  <w:style w:type="table" w:styleId="Mkatabulky">
    <w:name w:val="Table Grid"/>
    <w:basedOn w:val="Normlntabulka"/>
    <w:rsid w:val="00312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4F50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2B72"/>
    <w:pPr>
      <w:ind w:left="720"/>
      <w:contextualSpacing/>
    </w:pPr>
  </w:style>
  <w:style w:type="table" w:styleId="Mkatabulky">
    <w:name w:val="Table Grid"/>
    <w:basedOn w:val="Normlntabulka"/>
    <w:rsid w:val="00312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4F50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9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cp:lastPrinted>2011-10-04T11:02:00Z</cp:lastPrinted>
  <dcterms:created xsi:type="dcterms:W3CDTF">2012-03-10T07:13:00Z</dcterms:created>
  <dcterms:modified xsi:type="dcterms:W3CDTF">2012-03-10T07:13:00Z</dcterms:modified>
</cp:coreProperties>
</file>