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AD6" w:rsidRDefault="009B1AD6" w:rsidP="009B1AD6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4A001453" wp14:editId="00189BA2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0" t="0" r="0" b="0"/>
            <wp:wrapNone/>
            <wp:docPr id="8" name="obrázek 8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</w:t>
      </w:r>
    </w:p>
    <w:p w:rsidR="009B1AD6" w:rsidRDefault="009B1AD6" w:rsidP="009B1AD6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9B1AD6" w:rsidRPr="00104F50" w:rsidRDefault="009B1AD6" w:rsidP="009B1AD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>Novém  Strašecí</w:t>
      </w:r>
      <w:proofErr w:type="gramEnd"/>
      <w:r w:rsidRPr="00104F50">
        <w:rPr>
          <w:sz w:val="28"/>
          <w:szCs w:val="28"/>
        </w:rPr>
        <w:t xml:space="preserve">                     </w:t>
      </w:r>
    </w:p>
    <w:p w:rsidR="009B1AD6" w:rsidRPr="00480BB3" w:rsidRDefault="009B1AD6" w:rsidP="009B1AD6">
      <w:r>
        <w:t xml:space="preserve">                                                                  </w:t>
      </w:r>
      <w:r w:rsidRPr="00480BB3">
        <w:t>Komenského nám. 209, 271 01 Nové Strašecí</w:t>
      </w:r>
    </w:p>
    <w:p w:rsidR="009B1AD6" w:rsidRDefault="009B1AD6" w:rsidP="009B1AD6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                                tel. 311 240 401, 311 240 400, email: zsnovstra@iol.cz  </w:t>
      </w:r>
    </w:p>
    <w:p w:rsidR="009B1AD6" w:rsidRDefault="009B1AD6" w:rsidP="009B1AD6">
      <w:pPr>
        <w:ind w:left="360"/>
        <w:rPr>
          <w:sz w:val="28"/>
          <w:szCs w:val="28"/>
        </w:rPr>
      </w:pPr>
    </w:p>
    <w:p w:rsidR="009B1AD6" w:rsidRDefault="009B1AD6" w:rsidP="009B1AD6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9B1AD6" w:rsidRDefault="009B1AD6" w:rsidP="009B1AD6">
      <w:pPr>
        <w:ind w:left="360"/>
        <w:rPr>
          <w:sz w:val="28"/>
          <w:szCs w:val="28"/>
        </w:rPr>
      </w:pPr>
    </w:p>
    <w:p w:rsidR="009B1AD6" w:rsidRDefault="009B1AD6" w:rsidP="009B1AD6">
      <w:pPr>
        <w:ind w:left="360"/>
        <w:rPr>
          <w:sz w:val="28"/>
          <w:szCs w:val="28"/>
        </w:rPr>
      </w:pPr>
    </w:p>
    <w:p w:rsidR="009B1AD6" w:rsidRPr="00A74C09" w:rsidRDefault="009B1AD6" w:rsidP="009B1AD6">
      <w:pPr>
        <w:numPr>
          <w:ilvl w:val="0"/>
          <w:numId w:val="1"/>
        </w:numPr>
        <w:spacing w:after="0" w:line="360" w:lineRule="auto"/>
      </w:pPr>
      <w:r w:rsidRPr="00A74C09">
        <w:t>ČÍSLO PROJEKTU: 1.4 OP VK</w:t>
      </w:r>
    </w:p>
    <w:p w:rsidR="009B1AD6" w:rsidRPr="00A74C09" w:rsidRDefault="009B1AD6" w:rsidP="009B1AD6">
      <w:pPr>
        <w:numPr>
          <w:ilvl w:val="0"/>
          <w:numId w:val="1"/>
        </w:numPr>
        <w:spacing w:after="0" w:line="360" w:lineRule="auto"/>
      </w:pPr>
      <w:r w:rsidRPr="00A74C09">
        <w:t>NÁZEV: VY_</w:t>
      </w:r>
      <w:r>
        <w:t>12_INOVACE_31</w:t>
      </w:r>
    </w:p>
    <w:p w:rsidR="009B1AD6" w:rsidRPr="00A74C09" w:rsidRDefault="009B1AD6" w:rsidP="009B1AD6">
      <w:pPr>
        <w:numPr>
          <w:ilvl w:val="0"/>
          <w:numId w:val="1"/>
        </w:numPr>
        <w:spacing w:after="0"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</w:p>
    <w:p w:rsidR="009B1AD6" w:rsidRPr="00A74C09" w:rsidRDefault="009B1AD6" w:rsidP="009B1AD6">
      <w:pPr>
        <w:numPr>
          <w:ilvl w:val="0"/>
          <w:numId w:val="1"/>
        </w:numPr>
        <w:spacing w:after="0" w:line="360" w:lineRule="auto"/>
      </w:pPr>
      <w:r>
        <w:t>OBDOBÍ</w:t>
      </w:r>
      <w:r w:rsidRPr="00A74C09">
        <w:t>:</w:t>
      </w:r>
      <w:r>
        <w:t xml:space="preserve"> 2011 - 12</w:t>
      </w:r>
    </w:p>
    <w:p w:rsidR="009B1AD6" w:rsidRPr="00A74C09" w:rsidRDefault="009B1AD6" w:rsidP="009B1AD6">
      <w:pPr>
        <w:numPr>
          <w:ilvl w:val="0"/>
          <w:numId w:val="1"/>
        </w:numPr>
        <w:spacing w:after="0" w:line="360" w:lineRule="auto"/>
      </w:pPr>
      <w:r w:rsidRPr="00A74C09">
        <w:t xml:space="preserve">ROČNÍK: </w:t>
      </w:r>
      <w:r>
        <w:t>5</w:t>
      </w:r>
    </w:p>
    <w:p w:rsidR="009B1AD6" w:rsidRPr="00A74C09" w:rsidRDefault="009B1AD6" w:rsidP="009B1AD6">
      <w:pPr>
        <w:spacing w:line="360" w:lineRule="auto"/>
        <w:ind w:left="360"/>
      </w:pPr>
    </w:p>
    <w:p w:rsidR="009B1AD6" w:rsidRPr="00A74C09" w:rsidRDefault="009B1AD6" w:rsidP="009B1AD6">
      <w:pPr>
        <w:numPr>
          <w:ilvl w:val="0"/>
          <w:numId w:val="1"/>
        </w:numPr>
        <w:spacing w:after="0" w:line="360" w:lineRule="auto"/>
      </w:pPr>
      <w:r w:rsidRPr="00A74C09">
        <w:t xml:space="preserve">VZDĚLÁVACÍ OBLAST: </w:t>
      </w:r>
      <w:r>
        <w:t>Člověk a jeho svět</w:t>
      </w:r>
    </w:p>
    <w:p w:rsidR="009B1AD6" w:rsidRPr="00A74C09" w:rsidRDefault="009B1AD6" w:rsidP="009B1AD6">
      <w:pPr>
        <w:numPr>
          <w:ilvl w:val="0"/>
          <w:numId w:val="1"/>
        </w:numPr>
        <w:spacing w:after="0" w:line="360" w:lineRule="auto"/>
      </w:pPr>
      <w:r w:rsidRPr="00A74C09">
        <w:t xml:space="preserve">VZDĚLÁVACÍ OBOR: </w:t>
      </w:r>
      <w:r>
        <w:t>1. stupeň</w:t>
      </w:r>
    </w:p>
    <w:p w:rsidR="009B1AD6" w:rsidRPr="00A74C09" w:rsidRDefault="009B1AD6" w:rsidP="009B1AD6">
      <w:pPr>
        <w:numPr>
          <w:ilvl w:val="0"/>
          <w:numId w:val="1"/>
        </w:numPr>
        <w:spacing w:after="0" w:line="360" w:lineRule="auto"/>
      </w:pPr>
      <w:r w:rsidRPr="00A74C09">
        <w:t xml:space="preserve">TÉMATICKÝ OKRUH: </w:t>
      </w:r>
      <w:r>
        <w:t>Lidé a čas</w:t>
      </w:r>
    </w:p>
    <w:p w:rsidR="009B1AD6" w:rsidRPr="00A74C09" w:rsidRDefault="009B1AD6" w:rsidP="009B1AD6">
      <w:pPr>
        <w:numPr>
          <w:ilvl w:val="0"/>
          <w:numId w:val="1"/>
        </w:numPr>
        <w:spacing w:after="0" w:line="360" w:lineRule="auto"/>
      </w:pPr>
      <w:r w:rsidRPr="00A74C09">
        <w:t xml:space="preserve">TÉMA: </w:t>
      </w:r>
      <w:r>
        <w:t>Svatý Václav</w:t>
      </w:r>
    </w:p>
    <w:p w:rsidR="009B1AD6" w:rsidRPr="00A74C09" w:rsidRDefault="009B1AD6" w:rsidP="009B1AD6">
      <w:pPr>
        <w:spacing w:line="360" w:lineRule="auto"/>
      </w:pPr>
    </w:p>
    <w:p w:rsidR="009B1AD6" w:rsidRPr="00A74C09" w:rsidRDefault="009B1AD6" w:rsidP="009B1AD6">
      <w:pPr>
        <w:numPr>
          <w:ilvl w:val="0"/>
          <w:numId w:val="1"/>
        </w:numPr>
        <w:spacing w:after="0" w:line="360" w:lineRule="auto"/>
      </w:pPr>
      <w:r w:rsidRPr="00A74C09">
        <w:t>ANOTACE:</w:t>
      </w:r>
      <w:r>
        <w:t xml:space="preserve"> Materiál obsahuje kvíz s následnou křížovkou, ve které si žáci ověřují své znalosti z probrané látky.</w:t>
      </w:r>
    </w:p>
    <w:p w:rsidR="009B1AD6" w:rsidRPr="00A74C09" w:rsidRDefault="009B1AD6" w:rsidP="009B1AD6">
      <w:pPr>
        <w:spacing w:after="0" w:line="360" w:lineRule="auto"/>
        <w:ind w:left="720"/>
      </w:pPr>
    </w:p>
    <w:p w:rsidR="009B1AD6" w:rsidRPr="00226A59" w:rsidRDefault="009B1AD6" w:rsidP="009B1AD6">
      <w:pPr>
        <w:rPr>
          <w:sz w:val="28"/>
          <w:szCs w:val="28"/>
        </w:rPr>
      </w:pPr>
    </w:p>
    <w:p w:rsidR="009B1AD6" w:rsidRDefault="009B1AD6" w:rsidP="009B1AD6"/>
    <w:p w:rsidR="009B1AD6" w:rsidRDefault="00411529" w:rsidP="009B1AD6">
      <w:r w:rsidRPr="00411529">
        <w:drawing>
          <wp:inline distT="0" distB="0" distL="0" distR="0" wp14:anchorId="62205B82" wp14:editId="0E6363FE">
            <wp:extent cx="5407025" cy="1046162"/>
            <wp:effectExtent l="0" t="0" r="3175" b="1905"/>
            <wp:docPr id="205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415529" w:rsidRDefault="00AC74E3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lastRenderedPageBreak/>
        <w:t>SVATÝ VÁCLAV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>1) Prarodiče knížete Václava byli: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ab/>
        <w:t>a) Libuše a Přemysl Oráč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ab/>
        <w:t>b) Bořivoj a Ludmila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ab/>
        <w:t>c) Vratislav a Drahomíra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>2) Babička ho vychovávala, aby uměl: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ab/>
        <w:t>a) číst a psát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ab/>
        <w:t>b) lhát a podvádět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ab/>
        <w:t>c) pracovat na počítači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>3) Jeho matka byla: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ab/>
        <w:t>a) energická a ctižádostivá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ab/>
        <w:t>b) milá a laskavá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ab/>
        <w:t>c) čestná a spravedlivá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>4) Babičku knížete Václava nechala: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ab/>
        <w:t>a) pokřtít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ab/>
        <w:t>b) provdat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ab/>
        <w:t>c) zavraždit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>5) Kníže Václav byl člověk: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ab/>
        <w:t>a) prolhaný a zbabělý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ab/>
        <w:t>b) statečný a vzdělaný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ab/>
        <w:t>c) sobecký a drzý</w:t>
      </w:r>
    </w:p>
    <w:p w:rsidR="00AC74E3" w:rsidRDefault="00AC74E3">
      <w:pPr>
        <w:rPr>
          <w:sz w:val="28"/>
          <w:szCs w:val="28"/>
        </w:rPr>
      </w:pPr>
    </w:p>
    <w:p w:rsidR="00AC74E3" w:rsidRDefault="00AC74E3">
      <w:pPr>
        <w:rPr>
          <w:sz w:val="28"/>
          <w:szCs w:val="28"/>
        </w:rPr>
      </w:pPr>
    </w:p>
    <w:p w:rsidR="00AC74E3" w:rsidRDefault="00AC74E3">
      <w:pPr>
        <w:rPr>
          <w:sz w:val="28"/>
          <w:szCs w:val="28"/>
        </w:rPr>
      </w:pP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lastRenderedPageBreak/>
        <w:t>6) Aby se vyhnul válkám, odváděl německému králi: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ab/>
        <w:t>a) výkupné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ab/>
        <w:t>b) vojáky do bezpečí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ab/>
        <w:t>c) koně z ohrady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>7) Poplatek za mír byl: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ab/>
        <w:t>a) 500 hřiven stříbra a 120 volů ročně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ab/>
        <w:t>b) 120 hřiven stříbra a 500 volů ročně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ab/>
        <w:t>c) neplatil nic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>8) Mladší bratr Boleslav Václava velice: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ab/>
        <w:t>a) obdivoval a miloval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ab/>
        <w:t>b) toužil sesadit z trůnu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ab/>
        <w:t>c) bil a pronásledoval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>9) Boleslav I. a jeho družina Václava: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ab/>
        <w:t>a) zavraždili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ab/>
        <w:t>b) prohlásili za svatého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ab/>
        <w:t>c) oženili s Drahomírou</w:t>
      </w:r>
    </w:p>
    <w:p w:rsidR="00AC74E3" w:rsidRDefault="00AC74E3">
      <w:pPr>
        <w:rPr>
          <w:sz w:val="28"/>
          <w:szCs w:val="28"/>
        </w:rPr>
      </w:pPr>
      <w:r>
        <w:rPr>
          <w:sz w:val="28"/>
          <w:szCs w:val="28"/>
        </w:rPr>
        <w:t>10) Podle pověst</w:t>
      </w:r>
      <w:r w:rsidR="00917A4D">
        <w:rPr>
          <w:sz w:val="28"/>
          <w:szCs w:val="28"/>
        </w:rPr>
        <w:t>í čeká sv. Václav se svým vojskem v hoře:</w:t>
      </w:r>
    </w:p>
    <w:p w:rsidR="00917A4D" w:rsidRDefault="00917A4D">
      <w:pPr>
        <w:rPr>
          <w:sz w:val="28"/>
          <w:szCs w:val="28"/>
        </w:rPr>
      </w:pPr>
      <w:r>
        <w:rPr>
          <w:sz w:val="28"/>
          <w:szCs w:val="28"/>
        </w:rPr>
        <w:tab/>
        <w:t>a) Orlík</w:t>
      </w:r>
    </w:p>
    <w:p w:rsidR="00917A4D" w:rsidRDefault="00917A4D">
      <w:pPr>
        <w:rPr>
          <w:sz w:val="28"/>
          <w:szCs w:val="28"/>
        </w:rPr>
      </w:pPr>
      <w:r>
        <w:rPr>
          <w:sz w:val="28"/>
          <w:szCs w:val="28"/>
        </w:rPr>
        <w:tab/>
        <w:t>b) Šemík</w:t>
      </w:r>
    </w:p>
    <w:p w:rsidR="00917A4D" w:rsidRDefault="00917A4D">
      <w:pPr>
        <w:rPr>
          <w:sz w:val="28"/>
          <w:szCs w:val="28"/>
        </w:rPr>
      </w:pPr>
      <w:r>
        <w:rPr>
          <w:sz w:val="28"/>
          <w:szCs w:val="28"/>
        </w:rPr>
        <w:tab/>
        <w:t>c) Blaník</w:t>
      </w:r>
    </w:p>
    <w:p w:rsidR="00917A4D" w:rsidRDefault="00917A4D">
      <w:pPr>
        <w:rPr>
          <w:sz w:val="28"/>
          <w:szCs w:val="28"/>
        </w:rPr>
      </w:pPr>
    </w:p>
    <w:p w:rsidR="00917A4D" w:rsidRDefault="00917A4D">
      <w:pPr>
        <w:rPr>
          <w:sz w:val="28"/>
          <w:szCs w:val="28"/>
        </w:rPr>
      </w:pPr>
    </w:p>
    <w:p w:rsidR="00917A4D" w:rsidRDefault="00917A4D">
      <w:pPr>
        <w:rPr>
          <w:sz w:val="28"/>
          <w:szCs w:val="28"/>
        </w:rPr>
      </w:pPr>
    </w:p>
    <w:p w:rsidR="00917A4D" w:rsidRDefault="00917A4D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</w:tblGrid>
      <w:tr w:rsidR="00971C7B" w:rsidTr="00971C7B"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</w:t>
            </w:r>
          </w:p>
        </w:tc>
        <w:tc>
          <w:tcPr>
            <w:tcW w:w="658" w:type="dxa"/>
            <w:vMerge w:val="restart"/>
            <w:tcBorders>
              <w:top w:val="nil"/>
              <w:right w:val="single" w:sz="2" w:space="0" w:color="auto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2" w:space="0" w:color="auto"/>
              <w:left w:val="single" w:sz="2" w:space="0" w:color="auto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1974" w:type="dxa"/>
            <w:gridSpan w:val="3"/>
            <w:tcBorders>
              <w:top w:val="nil"/>
              <w:bottom w:val="nil"/>
              <w:right w:val="nil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</w:tr>
      <w:tr w:rsidR="00971C7B" w:rsidTr="00971C7B"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658" w:type="dxa"/>
            <w:vMerge/>
            <w:tcBorders>
              <w:right w:val="nil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2632" w:type="dxa"/>
            <w:gridSpan w:val="4"/>
            <w:tcBorders>
              <w:left w:val="nil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bottom w:val="nil"/>
              <w:right w:val="nil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</w:tr>
      <w:tr w:rsidR="00971C7B" w:rsidTr="00971C7B">
        <w:trPr>
          <w:gridAfter w:val="4"/>
          <w:wAfter w:w="2632" w:type="dxa"/>
        </w:trPr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658" w:type="dxa"/>
            <w:vMerge/>
            <w:tcBorders>
              <w:bottom w:val="nil"/>
              <w:right w:val="single" w:sz="2" w:space="0" w:color="auto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" w:space="0" w:color="auto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</w:tr>
      <w:tr w:rsidR="00971C7B" w:rsidTr="00971C7B"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1316" w:type="dxa"/>
            <w:gridSpan w:val="2"/>
            <w:tcBorders>
              <w:top w:val="nil"/>
              <w:bottom w:val="nil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3948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</w:tr>
      <w:tr w:rsidR="00971C7B" w:rsidTr="00971C7B"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632" w:type="dxa"/>
            <w:gridSpan w:val="4"/>
            <w:tcBorders>
              <w:top w:val="nil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 w:val="restart"/>
            <w:tcBorders>
              <w:top w:val="nil"/>
              <w:right w:val="nil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</w:tr>
      <w:tr w:rsidR="00971C7B" w:rsidTr="00971C7B"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bottom w:val="nil"/>
              <w:right w:val="nil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bottom w:val="nil"/>
              <w:right w:val="nil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</w:tr>
      <w:tr w:rsidR="00971C7B" w:rsidTr="00971C7B"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1974" w:type="dxa"/>
            <w:gridSpan w:val="3"/>
            <w:tcBorders>
              <w:bottom w:val="nil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  <w:tc>
          <w:tcPr>
            <w:tcW w:w="1974" w:type="dxa"/>
            <w:gridSpan w:val="3"/>
            <w:tcBorders>
              <w:top w:val="nil"/>
              <w:bottom w:val="nil"/>
              <w:right w:val="nil"/>
            </w:tcBorders>
          </w:tcPr>
          <w:p w:rsidR="00971C7B" w:rsidRDefault="00971C7B">
            <w:pPr>
              <w:rPr>
                <w:sz w:val="28"/>
                <w:szCs w:val="28"/>
              </w:rPr>
            </w:pPr>
          </w:p>
        </w:tc>
      </w:tr>
      <w:tr w:rsidR="00C51457" w:rsidTr="00C51457">
        <w:tc>
          <w:tcPr>
            <w:tcW w:w="658" w:type="dxa"/>
          </w:tcPr>
          <w:p w:rsidR="00C51457" w:rsidRDefault="00C514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658" w:type="dxa"/>
            <w:vMerge w:val="restart"/>
            <w:tcBorders>
              <w:top w:val="nil"/>
            </w:tcBorders>
          </w:tcPr>
          <w:p w:rsidR="00C51457" w:rsidRDefault="00C51457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C51457" w:rsidRDefault="00C51457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C51457" w:rsidRDefault="00C51457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C51457" w:rsidRDefault="00C51457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C51457" w:rsidRDefault="00C51457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C51457" w:rsidRDefault="00C51457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C51457" w:rsidRDefault="00C51457">
            <w:pPr>
              <w:rPr>
                <w:sz w:val="28"/>
                <w:szCs w:val="28"/>
              </w:rPr>
            </w:pPr>
          </w:p>
        </w:tc>
        <w:tc>
          <w:tcPr>
            <w:tcW w:w="3948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</w:tcPr>
          <w:p w:rsidR="00C51457" w:rsidRDefault="00C51457">
            <w:pPr>
              <w:rPr>
                <w:sz w:val="28"/>
                <w:szCs w:val="28"/>
              </w:rPr>
            </w:pPr>
          </w:p>
        </w:tc>
      </w:tr>
      <w:tr w:rsidR="00C51457" w:rsidTr="00C51457">
        <w:tc>
          <w:tcPr>
            <w:tcW w:w="658" w:type="dxa"/>
          </w:tcPr>
          <w:p w:rsidR="00C51457" w:rsidRDefault="00C514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658" w:type="dxa"/>
            <w:vMerge/>
            <w:tcBorders>
              <w:bottom w:val="nil"/>
            </w:tcBorders>
          </w:tcPr>
          <w:p w:rsidR="00C51457" w:rsidRDefault="00C51457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C51457" w:rsidRDefault="00C51457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C51457" w:rsidRDefault="00C51457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C51457" w:rsidRDefault="00C51457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C51457" w:rsidRDefault="00C51457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C51457" w:rsidRDefault="00C51457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C51457" w:rsidRDefault="00C51457">
            <w:pPr>
              <w:rPr>
                <w:sz w:val="28"/>
                <w:szCs w:val="28"/>
              </w:rPr>
            </w:pPr>
          </w:p>
        </w:tc>
        <w:tc>
          <w:tcPr>
            <w:tcW w:w="3948" w:type="dxa"/>
            <w:gridSpan w:val="6"/>
            <w:tcBorders>
              <w:top w:val="nil"/>
              <w:left w:val="single" w:sz="24" w:space="0" w:color="auto"/>
              <w:right w:val="nil"/>
            </w:tcBorders>
          </w:tcPr>
          <w:p w:rsidR="00C51457" w:rsidRDefault="00C51457">
            <w:pPr>
              <w:rPr>
                <w:sz w:val="28"/>
                <w:szCs w:val="28"/>
              </w:rPr>
            </w:pPr>
          </w:p>
        </w:tc>
      </w:tr>
      <w:tr w:rsidR="00C51457" w:rsidTr="00C51457">
        <w:tc>
          <w:tcPr>
            <w:tcW w:w="658" w:type="dxa"/>
          </w:tcPr>
          <w:p w:rsidR="00C51457" w:rsidRDefault="00C514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3290" w:type="dxa"/>
            <w:gridSpan w:val="5"/>
            <w:tcBorders>
              <w:top w:val="nil"/>
              <w:bottom w:val="nil"/>
            </w:tcBorders>
          </w:tcPr>
          <w:p w:rsidR="00C51457" w:rsidRDefault="00C51457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C51457" w:rsidRDefault="00C51457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C51457" w:rsidRDefault="00C51457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C51457" w:rsidRDefault="00C51457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C51457" w:rsidRDefault="00C51457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C51457" w:rsidRDefault="00C51457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C51457" w:rsidRDefault="00C51457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C51457" w:rsidRDefault="00C51457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C51457" w:rsidRDefault="00C51457">
            <w:pPr>
              <w:rPr>
                <w:sz w:val="28"/>
                <w:szCs w:val="28"/>
              </w:rPr>
            </w:pPr>
          </w:p>
        </w:tc>
      </w:tr>
      <w:tr w:rsidR="00C51457" w:rsidTr="00C51457">
        <w:tc>
          <w:tcPr>
            <w:tcW w:w="658" w:type="dxa"/>
          </w:tcPr>
          <w:p w:rsidR="00C51457" w:rsidRDefault="00C514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2632" w:type="dxa"/>
            <w:gridSpan w:val="4"/>
            <w:tcBorders>
              <w:top w:val="nil"/>
              <w:bottom w:val="nil"/>
            </w:tcBorders>
          </w:tcPr>
          <w:p w:rsidR="00C51457" w:rsidRDefault="00C51457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C51457" w:rsidRDefault="00C51457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C51457" w:rsidRDefault="00C51457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51457" w:rsidRDefault="00C51457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C51457" w:rsidRDefault="00C51457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C51457" w:rsidRDefault="00C51457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C51457" w:rsidRDefault="00C51457">
            <w:pPr>
              <w:rPr>
                <w:sz w:val="28"/>
                <w:szCs w:val="28"/>
              </w:rPr>
            </w:pPr>
          </w:p>
        </w:tc>
        <w:tc>
          <w:tcPr>
            <w:tcW w:w="1974" w:type="dxa"/>
            <w:gridSpan w:val="3"/>
            <w:tcBorders>
              <w:bottom w:val="nil"/>
              <w:right w:val="nil"/>
            </w:tcBorders>
          </w:tcPr>
          <w:p w:rsidR="00C51457" w:rsidRDefault="00C51457">
            <w:pPr>
              <w:rPr>
                <w:sz w:val="28"/>
                <w:szCs w:val="28"/>
              </w:rPr>
            </w:pPr>
          </w:p>
        </w:tc>
      </w:tr>
    </w:tbl>
    <w:p w:rsidR="00917A4D" w:rsidRDefault="00917A4D">
      <w:pPr>
        <w:rPr>
          <w:sz w:val="28"/>
          <w:szCs w:val="28"/>
        </w:rPr>
      </w:pPr>
    </w:p>
    <w:p w:rsidR="00C51457" w:rsidRDefault="00C51457">
      <w:pPr>
        <w:rPr>
          <w:sz w:val="28"/>
          <w:szCs w:val="28"/>
        </w:rPr>
      </w:pPr>
    </w:p>
    <w:p w:rsidR="00C51457" w:rsidRDefault="00C51457">
      <w:pPr>
        <w:rPr>
          <w:sz w:val="28"/>
          <w:szCs w:val="28"/>
        </w:rPr>
      </w:pPr>
      <w:r>
        <w:rPr>
          <w:sz w:val="28"/>
          <w:szCs w:val="28"/>
        </w:rPr>
        <w:t>1. matka sv. Václava</w:t>
      </w:r>
    </w:p>
    <w:p w:rsidR="00C51457" w:rsidRDefault="00C51457">
      <w:pPr>
        <w:rPr>
          <w:sz w:val="28"/>
          <w:szCs w:val="28"/>
        </w:rPr>
      </w:pPr>
      <w:r>
        <w:rPr>
          <w:sz w:val="28"/>
          <w:szCs w:val="28"/>
        </w:rPr>
        <w:t>2. babička sv. Václava</w:t>
      </w:r>
    </w:p>
    <w:p w:rsidR="00C51457" w:rsidRDefault="00C51457">
      <w:pPr>
        <w:rPr>
          <w:sz w:val="28"/>
          <w:szCs w:val="28"/>
        </w:rPr>
      </w:pPr>
      <w:r>
        <w:rPr>
          <w:sz w:val="28"/>
          <w:szCs w:val="28"/>
        </w:rPr>
        <w:t>3. kníže Václav byl nebojácný, …</w:t>
      </w:r>
    </w:p>
    <w:p w:rsidR="00C51457" w:rsidRDefault="00C51457">
      <w:pPr>
        <w:rPr>
          <w:sz w:val="28"/>
          <w:szCs w:val="28"/>
        </w:rPr>
      </w:pPr>
      <w:r>
        <w:rPr>
          <w:sz w:val="28"/>
          <w:szCs w:val="28"/>
        </w:rPr>
        <w:t>4. vládce</w:t>
      </w:r>
    </w:p>
    <w:p w:rsidR="00C51457" w:rsidRDefault="00C51457">
      <w:pPr>
        <w:rPr>
          <w:sz w:val="28"/>
          <w:szCs w:val="28"/>
        </w:rPr>
      </w:pPr>
      <w:r>
        <w:rPr>
          <w:sz w:val="28"/>
          <w:szCs w:val="28"/>
        </w:rPr>
        <w:t>5. uměl číst a psát, byl…</w:t>
      </w:r>
    </w:p>
    <w:p w:rsidR="00C51457" w:rsidRDefault="00C51457">
      <w:pPr>
        <w:rPr>
          <w:sz w:val="28"/>
          <w:szCs w:val="28"/>
        </w:rPr>
      </w:pPr>
      <w:r>
        <w:rPr>
          <w:sz w:val="28"/>
          <w:szCs w:val="28"/>
        </w:rPr>
        <w:t>6. podporoval šíření…</w:t>
      </w:r>
    </w:p>
    <w:p w:rsidR="00C51457" w:rsidRDefault="00C51457">
      <w:pPr>
        <w:rPr>
          <w:sz w:val="28"/>
          <w:szCs w:val="28"/>
        </w:rPr>
      </w:pPr>
      <w:r>
        <w:rPr>
          <w:sz w:val="28"/>
          <w:szCs w:val="28"/>
        </w:rPr>
        <w:t>7. dědeček sv. Václava</w:t>
      </w:r>
    </w:p>
    <w:p w:rsidR="00C51457" w:rsidRDefault="00C51457">
      <w:pPr>
        <w:rPr>
          <w:sz w:val="28"/>
          <w:szCs w:val="28"/>
        </w:rPr>
      </w:pPr>
      <w:r>
        <w:rPr>
          <w:sz w:val="28"/>
          <w:szCs w:val="28"/>
        </w:rPr>
        <w:t>8. trůn</w:t>
      </w:r>
    </w:p>
    <w:p w:rsidR="00C51457" w:rsidRDefault="00C51457">
      <w:pPr>
        <w:rPr>
          <w:sz w:val="28"/>
          <w:szCs w:val="28"/>
        </w:rPr>
      </w:pPr>
      <w:r>
        <w:rPr>
          <w:sz w:val="28"/>
          <w:szCs w:val="28"/>
        </w:rPr>
        <w:t>9. posvátná hora</w:t>
      </w:r>
    </w:p>
    <w:p w:rsidR="00C51457" w:rsidRDefault="00C51457">
      <w:pPr>
        <w:rPr>
          <w:sz w:val="28"/>
          <w:szCs w:val="28"/>
        </w:rPr>
      </w:pPr>
      <w:r>
        <w:rPr>
          <w:sz w:val="28"/>
          <w:szCs w:val="28"/>
        </w:rPr>
        <w:t>10. bratrovrah</w:t>
      </w:r>
    </w:p>
    <w:p w:rsidR="00C51457" w:rsidRDefault="00C51457">
      <w:pPr>
        <w:rPr>
          <w:sz w:val="28"/>
          <w:szCs w:val="28"/>
        </w:rPr>
      </w:pPr>
      <w:r>
        <w:rPr>
          <w:sz w:val="28"/>
          <w:szCs w:val="28"/>
        </w:rPr>
        <w:t>11. bitva dvou lidí</w:t>
      </w:r>
    </w:p>
    <w:p w:rsidR="00C51457" w:rsidRDefault="00C51457">
      <w:pPr>
        <w:rPr>
          <w:sz w:val="28"/>
          <w:szCs w:val="28"/>
        </w:rPr>
      </w:pPr>
    </w:p>
    <w:p w:rsidR="000A08DD" w:rsidRPr="00C51457" w:rsidRDefault="000A08DD" w:rsidP="000A08DD">
      <w:pPr>
        <w:rPr>
          <w:sz w:val="28"/>
          <w:szCs w:val="28"/>
        </w:rPr>
      </w:pPr>
      <w:r>
        <w:rPr>
          <w:sz w:val="28"/>
          <w:szCs w:val="28"/>
        </w:rPr>
        <w:t>Tajenka: Václav zemřel ______________ smrtí a byl prohlášen za svatého.</w:t>
      </w:r>
    </w:p>
    <w:p w:rsidR="00C51457" w:rsidRDefault="00C51457">
      <w:pPr>
        <w:rPr>
          <w:sz w:val="28"/>
          <w:szCs w:val="28"/>
        </w:rPr>
      </w:pPr>
    </w:p>
    <w:p w:rsidR="00C51457" w:rsidRDefault="00C51457">
      <w:pPr>
        <w:rPr>
          <w:sz w:val="28"/>
          <w:szCs w:val="28"/>
        </w:rPr>
      </w:pPr>
    </w:p>
    <w:p w:rsidR="00C51457" w:rsidRDefault="00C51457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C51457" w:rsidRDefault="00C51457" w:rsidP="00C51457">
      <w:pPr>
        <w:rPr>
          <w:b/>
          <w:sz w:val="28"/>
          <w:szCs w:val="28"/>
        </w:rPr>
      </w:pPr>
      <w:r>
        <w:rPr>
          <w:b/>
          <w:sz w:val="28"/>
          <w:szCs w:val="28"/>
        </w:rPr>
        <w:t>SVATÝ VÁCLAV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>1) Prarodiče knížete Václava byli: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ab/>
        <w:t>a) Libuše a Přemysl Oráč</w:t>
      </w:r>
    </w:p>
    <w:p w:rsidR="00C51457" w:rsidRPr="00C51457" w:rsidRDefault="00C51457" w:rsidP="00C51457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C51457">
        <w:rPr>
          <w:b/>
          <w:sz w:val="28"/>
          <w:szCs w:val="28"/>
        </w:rPr>
        <w:t>b) Bořivoj a Ludmila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ab/>
        <w:t>c) Vratislav a Drahomíra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>2) Babička ho vychovávala, aby uměl:</w:t>
      </w:r>
    </w:p>
    <w:p w:rsidR="00C51457" w:rsidRPr="00C51457" w:rsidRDefault="00C51457" w:rsidP="00C51457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C51457">
        <w:rPr>
          <w:b/>
          <w:sz w:val="28"/>
          <w:szCs w:val="28"/>
        </w:rPr>
        <w:t>a) číst a psát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ab/>
        <w:t>b) lhát a podvádět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ab/>
        <w:t>c) pracovat na počítači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>3) Jeho matka byla:</w:t>
      </w:r>
    </w:p>
    <w:p w:rsidR="00C51457" w:rsidRPr="00C51457" w:rsidRDefault="00C51457" w:rsidP="00C51457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C51457">
        <w:rPr>
          <w:b/>
          <w:sz w:val="28"/>
          <w:szCs w:val="28"/>
        </w:rPr>
        <w:t>a) energická a ctižádostivá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ab/>
        <w:t>b) milá a laskavá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ab/>
        <w:t>c) čestná a spravedlivá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>4) Babičku knížete Václava nechala: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ab/>
        <w:t>a) pokřtít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ab/>
        <w:t>b) provdat</w:t>
      </w:r>
    </w:p>
    <w:p w:rsidR="00C51457" w:rsidRPr="00C51457" w:rsidRDefault="00C51457" w:rsidP="00C51457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C51457">
        <w:rPr>
          <w:b/>
          <w:sz w:val="28"/>
          <w:szCs w:val="28"/>
        </w:rPr>
        <w:t>c) zavraždit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>5) Kníže Václav byl člověk: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ab/>
        <w:t>a) prolhaný a zbabělý</w:t>
      </w:r>
    </w:p>
    <w:p w:rsidR="00C51457" w:rsidRPr="00C51457" w:rsidRDefault="00C51457" w:rsidP="00C51457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C51457">
        <w:rPr>
          <w:b/>
          <w:sz w:val="28"/>
          <w:szCs w:val="28"/>
        </w:rPr>
        <w:t>b) statečný a vzdělaný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ab/>
        <w:t>c) sobecký a drzý</w:t>
      </w:r>
    </w:p>
    <w:p w:rsidR="00C51457" w:rsidRDefault="00C51457" w:rsidP="00C51457">
      <w:pPr>
        <w:rPr>
          <w:sz w:val="28"/>
          <w:szCs w:val="28"/>
        </w:rPr>
      </w:pPr>
    </w:p>
    <w:p w:rsidR="00C51457" w:rsidRDefault="00C51457" w:rsidP="00C51457">
      <w:pPr>
        <w:rPr>
          <w:sz w:val="28"/>
          <w:szCs w:val="28"/>
        </w:rPr>
      </w:pP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lastRenderedPageBreak/>
        <w:t>6) Aby se vyhnul válkám, odváděl německému králi:</w:t>
      </w:r>
    </w:p>
    <w:p w:rsidR="00C51457" w:rsidRPr="00C51457" w:rsidRDefault="00C51457" w:rsidP="00C51457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C51457">
        <w:rPr>
          <w:b/>
          <w:sz w:val="28"/>
          <w:szCs w:val="28"/>
        </w:rPr>
        <w:t>a) výkupné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ab/>
        <w:t>b) vojáky do bezpečí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ab/>
        <w:t>c) koně z ohrady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>7) Poplatek za mír byl:</w:t>
      </w:r>
    </w:p>
    <w:p w:rsidR="00C51457" w:rsidRPr="00C51457" w:rsidRDefault="00C51457" w:rsidP="00C51457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C51457">
        <w:rPr>
          <w:b/>
          <w:sz w:val="28"/>
          <w:szCs w:val="28"/>
        </w:rPr>
        <w:t>a) 500 hřiven stříbra a 120 volů ročně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ab/>
        <w:t>b) 120 hřiven stříbra a 500 volů ročně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ab/>
        <w:t>c) neplatil nic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>8) Mladší bratr Boleslav Václava velice: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ab/>
        <w:t>a) obdivoval a miloval</w:t>
      </w:r>
    </w:p>
    <w:p w:rsidR="00C51457" w:rsidRPr="00C51457" w:rsidRDefault="00C51457" w:rsidP="00C51457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C51457">
        <w:rPr>
          <w:b/>
          <w:sz w:val="28"/>
          <w:szCs w:val="28"/>
        </w:rPr>
        <w:t>b) toužil sesadit z trůnu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ab/>
        <w:t>c) bil a pronásledoval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>9) Boleslav I. a jeho družina Václava:</w:t>
      </w:r>
    </w:p>
    <w:p w:rsidR="00C51457" w:rsidRPr="00C51457" w:rsidRDefault="00C51457" w:rsidP="00C51457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C51457">
        <w:rPr>
          <w:b/>
          <w:sz w:val="28"/>
          <w:szCs w:val="28"/>
        </w:rPr>
        <w:t>a) zavraždili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ab/>
        <w:t>b) prohlásili za svatého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ab/>
        <w:t>c) oženili s Drahomírou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>10) Podle pověstí čeká sv. Václav se svým vojskem v hoře: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ab/>
        <w:t>a) Orlík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ab/>
        <w:t>b) Šemík</w:t>
      </w:r>
    </w:p>
    <w:p w:rsidR="00C51457" w:rsidRPr="00C51457" w:rsidRDefault="00C51457" w:rsidP="00C51457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C51457">
        <w:rPr>
          <w:b/>
          <w:sz w:val="28"/>
          <w:szCs w:val="28"/>
        </w:rPr>
        <w:t>c) Blaník</w:t>
      </w:r>
    </w:p>
    <w:p w:rsidR="00C51457" w:rsidRDefault="00C51457" w:rsidP="00C51457">
      <w:pPr>
        <w:rPr>
          <w:sz w:val="28"/>
          <w:szCs w:val="28"/>
        </w:rPr>
      </w:pPr>
    </w:p>
    <w:p w:rsidR="00C51457" w:rsidRDefault="00C51457" w:rsidP="00C51457">
      <w:pPr>
        <w:rPr>
          <w:sz w:val="28"/>
          <w:szCs w:val="28"/>
        </w:rPr>
      </w:pPr>
    </w:p>
    <w:p w:rsidR="00C51457" w:rsidRDefault="00C51457" w:rsidP="00C51457">
      <w:pPr>
        <w:rPr>
          <w:sz w:val="28"/>
          <w:szCs w:val="28"/>
        </w:rPr>
      </w:pPr>
    </w:p>
    <w:p w:rsidR="00C51457" w:rsidRDefault="00C51457" w:rsidP="00C51457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</w:tblGrid>
      <w:tr w:rsidR="00C51457" w:rsidTr="00AE4D31"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</w:t>
            </w:r>
          </w:p>
        </w:tc>
        <w:tc>
          <w:tcPr>
            <w:tcW w:w="658" w:type="dxa"/>
            <w:vMerge w:val="restart"/>
            <w:tcBorders>
              <w:top w:val="nil"/>
              <w:right w:val="single" w:sz="2" w:space="0" w:color="auto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2" w:space="0" w:color="auto"/>
              <w:left w:val="single" w:sz="2" w:space="0" w:color="auto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58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974" w:type="dxa"/>
            <w:gridSpan w:val="3"/>
            <w:tcBorders>
              <w:top w:val="nil"/>
              <w:bottom w:val="nil"/>
              <w:right w:val="nil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</w:p>
        </w:tc>
      </w:tr>
      <w:tr w:rsidR="00C51457" w:rsidTr="00AE4D31"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658" w:type="dxa"/>
            <w:vMerge/>
            <w:tcBorders>
              <w:right w:val="nil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</w:p>
        </w:tc>
        <w:tc>
          <w:tcPr>
            <w:tcW w:w="2632" w:type="dxa"/>
            <w:gridSpan w:val="4"/>
            <w:tcBorders>
              <w:left w:val="nil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58" w:type="dxa"/>
            <w:tcBorders>
              <w:top w:val="nil"/>
              <w:bottom w:val="nil"/>
              <w:right w:val="nil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</w:p>
        </w:tc>
      </w:tr>
      <w:tr w:rsidR="00C51457" w:rsidTr="00AE4D31">
        <w:trPr>
          <w:gridAfter w:val="4"/>
          <w:wAfter w:w="2632" w:type="dxa"/>
        </w:trPr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658" w:type="dxa"/>
            <w:vMerge/>
            <w:tcBorders>
              <w:bottom w:val="nil"/>
              <w:right w:val="single" w:sz="2" w:space="0" w:color="auto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" w:space="0" w:color="auto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Ý</w:t>
            </w:r>
          </w:p>
        </w:tc>
      </w:tr>
      <w:tr w:rsidR="00C51457" w:rsidTr="00AE4D31"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1316" w:type="dxa"/>
            <w:gridSpan w:val="2"/>
            <w:tcBorders>
              <w:top w:val="nil"/>
              <w:bottom w:val="nil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</w:t>
            </w: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3948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</w:p>
        </w:tc>
      </w:tr>
      <w:tr w:rsidR="00C51457" w:rsidTr="00AE4D31"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632" w:type="dxa"/>
            <w:gridSpan w:val="4"/>
            <w:tcBorders>
              <w:top w:val="nil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Ě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Ý</w:t>
            </w:r>
          </w:p>
        </w:tc>
        <w:tc>
          <w:tcPr>
            <w:tcW w:w="658" w:type="dxa"/>
            <w:vMerge w:val="restart"/>
            <w:tcBorders>
              <w:top w:val="nil"/>
              <w:right w:val="nil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</w:p>
        </w:tc>
      </w:tr>
      <w:tr w:rsidR="00C51457" w:rsidTr="00AE4D31"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Ť</w:t>
            </w: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658" w:type="dxa"/>
            <w:tcBorders>
              <w:bottom w:val="nil"/>
              <w:right w:val="nil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vMerge/>
            <w:tcBorders>
              <w:left w:val="nil"/>
              <w:bottom w:val="nil"/>
              <w:right w:val="nil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</w:p>
        </w:tc>
      </w:tr>
      <w:tr w:rsidR="00C51457" w:rsidTr="00AE4D31"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1974" w:type="dxa"/>
            <w:gridSpan w:val="3"/>
            <w:tcBorders>
              <w:bottom w:val="nil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</w:t>
            </w: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</w:t>
            </w:r>
          </w:p>
        </w:tc>
        <w:tc>
          <w:tcPr>
            <w:tcW w:w="1974" w:type="dxa"/>
            <w:gridSpan w:val="3"/>
            <w:tcBorders>
              <w:top w:val="nil"/>
              <w:bottom w:val="nil"/>
              <w:right w:val="nil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</w:p>
        </w:tc>
      </w:tr>
      <w:tr w:rsidR="00C51457" w:rsidTr="00AE4D31"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658" w:type="dxa"/>
            <w:vMerge w:val="restart"/>
            <w:tcBorders>
              <w:top w:val="nil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3948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</w:p>
        </w:tc>
      </w:tr>
      <w:tr w:rsidR="00C51457" w:rsidTr="00AE4D31"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658" w:type="dxa"/>
            <w:vMerge/>
            <w:tcBorders>
              <w:bottom w:val="nil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3948" w:type="dxa"/>
            <w:gridSpan w:val="6"/>
            <w:tcBorders>
              <w:top w:val="nil"/>
              <w:left w:val="single" w:sz="24" w:space="0" w:color="auto"/>
              <w:right w:val="nil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</w:p>
        </w:tc>
      </w:tr>
      <w:tr w:rsidR="00C51457" w:rsidTr="00AE4D31"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3290" w:type="dxa"/>
            <w:gridSpan w:val="5"/>
            <w:tcBorders>
              <w:top w:val="nil"/>
              <w:bottom w:val="nil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</w:tr>
      <w:tr w:rsidR="00C51457" w:rsidTr="00AE4D31"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2632" w:type="dxa"/>
            <w:gridSpan w:val="4"/>
            <w:tcBorders>
              <w:top w:val="nil"/>
              <w:bottom w:val="nil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58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58" w:type="dxa"/>
          </w:tcPr>
          <w:p w:rsidR="00C51457" w:rsidRDefault="00C51457" w:rsidP="00AE4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</w:t>
            </w:r>
          </w:p>
        </w:tc>
        <w:tc>
          <w:tcPr>
            <w:tcW w:w="1974" w:type="dxa"/>
            <w:gridSpan w:val="3"/>
            <w:tcBorders>
              <w:bottom w:val="nil"/>
              <w:right w:val="nil"/>
            </w:tcBorders>
          </w:tcPr>
          <w:p w:rsidR="00C51457" w:rsidRDefault="00C51457" w:rsidP="00AE4D31">
            <w:pPr>
              <w:rPr>
                <w:sz w:val="28"/>
                <w:szCs w:val="28"/>
              </w:rPr>
            </w:pPr>
          </w:p>
        </w:tc>
      </w:tr>
    </w:tbl>
    <w:p w:rsidR="00C51457" w:rsidRDefault="00C51457" w:rsidP="00C51457">
      <w:pPr>
        <w:rPr>
          <w:sz w:val="28"/>
          <w:szCs w:val="28"/>
        </w:rPr>
      </w:pPr>
    </w:p>
    <w:p w:rsidR="00C51457" w:rsidRDefault="00C51457" w:rsidP="00C51457">
      <w:pPr>
        <w:rPr>
          <w:sz w:val="28"/>
          <w:szCs w:val="28"/>
        </w:rPr>
      </w:pP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>1. matka sv. Václava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>2. babička sv. Václava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>3. kníže Václav byl nebojácný, …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>4. vládce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>5. uměl číst a psát, byl…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>6. podporoval šíření…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>7. dědeček sv. Václava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>8. trůn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>9. posvátná hora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>10. bratrovrah</w:t>
      </w:r>
    </w:p>
    <w:p w:rsid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>11. bitva dvou lidí</w:t>
      </w:r>
    </w:p>
    <w:p w:rsidR="00C51457" w:rsidRDefault="00C51457" w:rsidP="00C51457">
      <w:pPr>
        <w:rPr>
          <w:sz w:val="28"/>
          <w:szCs w:val="28"/>
        </w:rPr>
      </w:pPr>
    </w:p>
    <w:p w:rsidR="00C51457" w:rsidRPr="00C51457" w:rsidRDefault="00C51457" w:rsidP="00C51457">
      <w:pPr>
        <w:rPr>
          <w:sz w:val="28"/>
          <w:szCs w:val="28"/>
        </w:rPr>
      </w:pPr>
      <w:r>
        <w:rPr>
          <w:sz w:val="28"/>
          <w:szCs w:val="28"/>
        </w:rPr>
        <w:t xml:space="preserve">Tajenka: </w:t>
      </w:r>
      <w:r w:rsidR="000A08DD">
        <w:rPr>
          <w:sz w:val="28"/>
          <w:szCs w:val="28"/>
        </w:rPr>
        <w:t xml:space="preserve">Václav zemřel </w:t>
      </w:r>
      <w:r w:rsidR="000A08DD">
        <w:rPr>
          <w:b/>
          <w:sz w:val="28"/>
          <w:szCs w:val="28"/>
        </w:rPr>
        <w:t>mučednickou</w:t>
      </w:r>
      <w:r w:rsidR="000A08DD">
        <w:rPr>
          <w:sz w:val="28"/>
          <w:szCs w:val="28"/>
        </w:rPr>
        <w:t xml:space="preserve"> smrtí a byl prohlášen za svatého.</w:t>
      </w:r>
    </w:p>
    <w:p w:rsidR="00C51457" w:rsidRDefault="00C51457">
      <w:pPr>
        <w:rPr>
          <w:sz w:val="28"/>
          <w:szCs w:val="28"/>
        </w:rPr>
      </w:pPr>
    </w:p>
    <w:p w:rsidR="002B5070" w:rsidRDefault="002B5070">
      <w:pPr>
        <w:rPr>
          <w:sz w:val="28"/>
          <w:szCs w:val="28"/>
        </w:rPr>
      </w:pPr>
    </w:p>
    <w:p w:rsidR="002B5070" w:rsidRDefault="002B5070" w:rsidP="002B5070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Použité zdroje:</w:t>
      </w:r>
    </w:p>
    <w:p w:rsidR="002B5070" w:rsidRPr="00086575" w:rsidRDefault="002B5070" w:rsidP="002B5070">
      <w:pPr>
        <w:rPr>
          <w:rFonts w:cstheme="minorHAnsi"/>
          <w:sz w:val="24"/>
          <w:szCs w:val="24"/>
        </w:rPr>
      </w:pPr>
      <w:r w:rsidRPr="00086575">
        <w:rPr>
          <w:rFonts w:cstheme="minorHAnsi"/>
          <w:sz w:val="24"/>
          <w:szCs w:val="24"/>
        </w:rPr>
        <w:t xml:space="preserve">HARNA, Josef. </w:t>
      </w:r>
      <w:r w:rsidRPr="00086575">
        <w:rPr>
          <w:rFonts w:cstheme="minorHAnsi"/>
          <w:i/>
          <w:iCs/>
          <w:sz w:val="24"/>
          <w:szCs w:val="24"/>
        </w:rPr>
        <w:t>Obrazy ze starších českých dějin</w:t>
      </w:r>
      <w:r w:rsidRPr="00086575">
        <w:rPr>
          <w:rFonts w:cstheme="minorHAnsi"/>
          <w:sz w:val="24"/>
          <w:szCs w:val="24"/>
        </w:rPr>
        <w:t xml:space="preserve">: </w:t>
      </w:r>
      <w:r w:rsidRPr="00086575">
        <w:rPr>
          <w:rFonts w:cstheme="minorHAnsi"/>
          <w:i/>
          <w:iCs/>
          <w:sz w:val="24"/>
          <w:szCs w:val="24"/>
        </w:rPr>
        <w:t xml:space="preserve">člověk a jeho </w:t>
      </w:r>
      <w:proofErr w:type="gramStart"/>
      <w:r w:rsidRPr="00086575">
        <w:rPr>
          <w:rFonts w:cstheme="minorHAnsi"/>
          <w:i/>
          <w:iCs/>
          <w:sz w:val="24"/>
          <w:szCs w:val="24"/>
        </w:rPr>
        <w:t>svět : lidé</w:t>
      </w:r>
      <w:proofErr w:type="gramEnd"/>
      <w:r w:rsidRPr="00086575">
        <w:rPr>
          <w:rFonts w:cstheme="minorHAnsi"/>
          <w:i/>
          <w:iCs/>
          <w:sz w:val="24"/>
          <w:szCs w:val="24"/>
        </w:rPr>
        <w:t xml:space="preserve"> a čas : vlastivěda</w:t>
      </w:r>
      <w:r w:rsidRPr="00086575">
        <w:rPr>
          <w:rFonts w:cstheme="minorHAnsi"/>
          <w:sz w:val="24"/>
          <w:szCs w:val="24"/>
        </w:rPr>
        <w:t>. Vyd. 4. Ilustrace Jiří Petráček. Všeň: Alter, 2011, 62 s. ISBN 978-80-7245-228-6.</w:t>
      </w:r>
    </w:p>
    <w:p w:rsidR="002B5070" w:rsidRPr="00AC74E3" w:rsidRDefault="002B5070">
      <w:pPr>
        <w:rPr>
          <w:sz w:val="28"/>
          <w:szCs w:val="28"/>
        </w:rPr>
      </w:pPr>
    </w:p>
    <w:sectPr w:rsidR="002B5070" w:rsidRPr="00AC74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4E3"/>
    <w:rsid w:val="000A08DD"/>
    <w:rsid w:val="002B5070"/>
    <w:rsid w:val="00411529"/>
    <w:rsid w:val="00415529"/>
    <w:rsid w:val="004F7FD8"/>
    <w:rsid w:val="00917A4D"/>
    <w:rsid w:val="00971C7B"/>
    <w:rsid w:val="009B1AD6"/>
    <w:rsid w:val="00AC74E3"/>
    <w:rsid w:val="00C51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17A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115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15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17A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115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15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8</Pages>
  <Words>589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Mária Bradnová</cp:lastModifiedBy>
  <cp:revision>4</cp:revision>
  <dcterms:created xsi:type="dcterms:W3CDTF">2012-06-25T17:27:00Z</dcterms:created>
  <dcterms:modified xsi:type="dcterms:W3CDTF">2012-06-27T22:19:00Z</dcterms:modified>
</cp:coreProperties>
</file>