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C0F" w:rsidRDefault="00E03C0F" w:rsidP="00E03C0F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CB330EF" wp14:editId="5168E8FC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395D47" w:rsidRDefault="00395D47" w:rsidP="00395D47">
      <w:r>
        <w:t xml:space="preserve">                   </w:t>
      </w:r>
    </w:p>
    <w:p w:rsidR="00395D47" w:rsidRDefault="00395D47" w:rsidP="00395D47">
      <w:pPr>
        <w:ind w:left="360"/>
        <w:rPr>
          <w:sz w:val="28"/>
          <w:szCs w:val="28"/>
        </w:rPr>
      </w:pPr>
    </w:p>
    <w:p w:rsidR="00395D47" w:rsidRDefault="00395D47" w:rsidP="00395D47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395D47" w:rsidRPr="00A74C09" w:rsidRDefault="00395D47" w:rsidP="00395D47">
      <w:pPr>
        <w:numPr>
          <w:ilvl w:val="0"/>
          <w:numId w:val="14"/>
        </w:numPr>
        <w:spacing w:after="0" w:line="360" w:lineRule="auto"/>
      </w:pPr>
      <w:r w:rsidRPr="00A74C09">
        <w:t>ČÍSLO PROJEKTU: 1.4 OP VK</w:t>
      </w:r>
    </w:p>
    <w:p w:rsidR="00395D47" w:rsidRPr="00A74C09" w:rsidRDefault="00395D47" w:rsidP="00395D47">
      <w:pPr>
        <w:numPr>
          <w:ilvl w:val="0"/>
          <w:numId w:val="14"/>
        </w:numPr>
        <w:spacing w:after="0" w:line="360" w:lineRule="auto"/>
      </w:pPr>
      <w:r w:rsidRPr="00A74C09">
        <w:t>NÁZEV: VY_</w:t>
      </w:r>
      <w:r>
        <w:t>12_INOVACE_</w:t>
      </w:r>
      <w:r w:rsidR="00F96CE6">
        <w:t>13</w:t>
      </w:r>
      <w:bookmarkStart w:id="0" w:name="_GoBack"/>
      <w:bookmarkEnd w:id="0"/>
    </w:p>
    <w:p w:rsidR="00395D47" w:rsidRPr="00A74C09" w:rsidRDefault="00395D47" w:rsidP="00395D47">
      <w:pPr>
        <w:numPr>
          <w:ilvl w:val="0"/>
          <w:numId w:val="14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395D47" w:rsidRPr="00A74C09" w:rsidRDefault="00395D47" w:rsidP="00395D47">
      <w:pPr>
        <w:numPr>
          <w:ilvl w:val="0"/>
          <w:numId w:val="14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395D47" w:rsidRPr="00A74C09" w:rsidRDefault="00395D47" w:rsidP="00395D47">
      <w:pPr>
        <w:numPr>
          <w:ilvl w:val="0"/>
          <w:numId w:val="14"/>
        </w:numPr>
        <w:spacing w:after="0" w:line="360" w:lineRule="auto"/>
      </w:pPr>
      <w:r w:rsidRPr="00A74C09">
        <w:t xml:space="preserve">ROČNÍK: </w:t>
      </w:r>
      <w:r>
        <w:t>5</w:t>
      </w:r>
    </w:p>
    <w:p w:rsidR="00395D47" w:rsidRPr="00A74C09" w:rsidRDefault="00395D47" w:rsidP="00395D47">
      <w:pPr>
        <w:spacing w:line="360" w:lineRule="auto"/>
        <w:ind w:left="360"/>
      </w:pPr>
    </w:p>
    <w:p w:rsidR="00395D47" w:rsidRPr="00A74C09" w:rsidRDefault="00395D47" w:rsidP="00395D47">
      <w:pPr>
        <w:numPr>
          <w:ilvl w:val="0"/>
          <w:numId w:val="14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395D47" w:rsidRPr="00A74C09" w:rsidRDefault="00395D47" w:rsidP="00395D47">
      <w:pPr>
        <w:numPr>
          <w:ilvl w:val="0"/>
          <w:numId w:val="14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395D47" w:rsidRPr="00A74C09" w:rsidRDefault="00395D47" w:rsidP="00395D47">
      <w:pPr>
        <w:numPr>
          <w:ilvl w:val="0"/>
          <w:numId w:val="14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395D47" w:rsidRPr="00A74C09" w:rsidRDefault="00395D47" w:rsidP="00395D47">
      <w:pPr>
        <w:numPr>
          <w:ilvl w:val="0"/>
          <w:numId w:val="14"/>
        </w:numPr>
        <w:spacing w:after="0" w:line="360" w:lineRule="auto"/>
      </w:pPr>
      <w:r w:rsidRPr="00A74C09">
        <w:t xml:space="preserve">TÉMA: </w:t>
      </w:r>
      <w:r>
        <w:t>Města</w:t>
      </w:r>
    </w:p>
    <w:p w:rsidR="00395D47" w:rsidRPr="00A74C09" w:rsidRDefault="00395D47" w:rsidP="00395D47">
      <w:pPr>
        <w:spacing w:line="360" w:lineRule="auto"/>
      </w:pPr>
    </w:p>
    <w:p w:rsidR="00395D47" w:rsidRPr="00A74C09" w:rsidRDefault="00395D47" w:rsidP="00395D47">
      <w:pPr>
        <w:numPr>
          <w:ilvl w:val="0"/>
          <w:numId w:val="14"/>
        </w:numPr>
        <w:spacing w:after="0" w:line="360" w:lineRule="auto"/>
      </w:pPr>
      <w:r w:rsidRPr="00A74C09">
        <w:t>ANOTACE:</w:t>
      </w:r>
      <w:r>
        <w:t xml:space="preserve"> Materiál slouží k upevnění učiva o městech a jejich zajímavostech. List lze rozstříhat a jednotlivé kartičky můžou žáci použít při hře, případně soutěži.</w:t>
      </w:r>
    </w:p>
    <w:p w:rsidR="00395D47" w:rsidRPr="00226A59" w:rsidRDefault="00395D47" w:rsidP="00395D47">
      <w:pPr>
        <w:rPr>
          <w:sz w:val="28"/>
          <w:szCs w:val="28"/>
        </w:rPr>
      </w:pPr>
    </w:p>
    <w:p w:rsidR="00395D47" w:rsidRDefault="00395D47" w:rsidP="00395D47"/>
    <w:p w:rsidR="00E03C0F" w:rsidRDefault="00E03C0F" w:rsidP="00395D47"/>
    <w:p w:rsidR="00E03C0F" w:rsidRDefault="00E03C0F" w:rsidP="00395D47"/>
    <w:p w:rsidR="00E03C0F" w:rsidRDefault="00E03C0F" w:rsidP="00395D47"/>
    <w:p w:rsidR="00395D47" w:rsidRDefault="00395D47" w:rsidP="00395D47"/>
    <w:p w:rsidR="00395D47" w:rsidRDefault="00DB18FF">
      <w:pPr>
        <w:rPr>
          <w:b/>
          <w:sz w:val="28"/>
          <w:szCs w:val="28"/>
        </w:rPr>
      </w:pPr>
      <w:r w:rsidRPr="00DB18FF">
        <w:rPr>
          <w:b/>
          <w:noProof/>
          <w:sz w:val="28"/>
          <w:szCs w:val="28"/>
          <w:lang w:eastAsia="cs-CZ"/>
        </w:rPr>
        <w:drawing>
          <wp:inline distT="0" distB="0" distL="0" distR="0" wp14:anchorId="2BB80919" wp14:editId="4E41CDA9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15529" w:rsidRPr="007C5DA9" w:rsidRDefault="007C5DA9">
      <w:pPr>
        <w:rPr>
          <w:b/>
          <w:sz w:val="28"/>
          <w:szCs w:val="28"/>
        </w:rPr>
      </w:pPr>
      <w:r w:rsidRPr="007C5DA9">
        <w:rPr>
          <w:b/>
          <w:sz w:val="28"/>
          <w:szCs w:val="28"/>
        </w:rPr>
        <w:lastRenderedPageBreak/>
        <w:t>MĚSTA</w:t>
      </w:r>
    </w:p>
    <w:p w:rsidR="007C5DA9" w:rsidRDefault="007C5DA9">
      <w:pPr>
        <w:rPr>
          <w:sz w:val="28"/>
          <w:szCs w:val="28"/>
        </w:rPr>
      </w:pPr>
    </w:p>
    <w:p w:rsidR="007C5DA9" w:rsidRDefault="007C5DA9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7C5DA9" w:rsidRPr="007C5DA9" w:rsidRDefault="007C5DA9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5DA9" w:rsidTr="007C5DA9">
        <w:tc>
          <w:tcPr>
            <w:tcW w:w="4606" w:type="dxa"/>
          </w:tcPr>
          <w:p w:rsidR="007C5DA9" w:rsidRPr="007C5DA9" w:rsidRDefault="007C5DA9" w:rsidP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7C5DA9">
              <w:rPr>
                <w:sz w:val="28"/>
                <w:szCs w:val="28"/>
              </w:rPr>
              <w:t>Praha</w:t>
            </w:r>
          </w:p>
          <w:p w:rsidR="007C5DA9" w:rsidRDefault="007C5DA9">
            <w:pPr>
              <w:rPr>
                <w:sz w:val="28"/>
                <w:szCs w:val="28"/>
              </w:rPr>
            </w:pPr>
          </w:p>
          <w:p w:rsidR="007C5DA9" w:rsidRDefault="007C5DA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5E26C7" w:rsidRDefault="007C5DA9" w:rsidP="007C5DA9">
            <w:pPr>
              <w:rPr>
                <w:sz w:val="28"/>
                <w:szCs w:val="28"/>
              </w:rPr>
            </w:pPr>
            <w:r w:rsidRPr="007C5DA9">
              <w:rPr>
                <w:sz w:val="28"/>
                <w:szCs w:val="28"/>
              </w:rPr>
              <w:t>A)</w:t>
            </w:r>
            <w:r>
              <w:rPr>
                <w:sz w:val="28"/>
                <w:szCs w:val="28"/>
              </w:rPr>
              <w:t xml:space="preserve"> </w:t>
            </w:r>
            <w:r w:rsidR="005E26C7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výroba </w:t>
            </w:r>
            <w:r w:rsidR="005E26C7">
              <w:rPr>
                <w:sz w:val="28"/>
                <w:szCs w:val="28"/>
              </w:rPr>
              <w:t>perníků</w:t>
            </w:r>
          </w:p>
          <w:p w:rsidR="005E26C7" w:rsidRDefault="007C5DA9" w:rsidP="007C5DA9">
            <w:pPr>
              <w:rPr>
                <w:sz w:val="28"/>
                <w:szCs w:val="28"/>
              </w:rPr>
            </w:pPr>
            <w:r w:rsidRPr="007C5DA9">
              <w:rPr>
                <w:sz w:val="28"/>
                <w:szCs w:val="28"/>
              </w:rPr>
              <w:t xml:space="preserve"> </w:t>
            </w:r>
            <w:r w:rsidR="005E26C7">
              <w:rPr>
                <w:sz w:val="28"/>
                <w:szCs w:val="28"/>
              </w:rPr>
              <w:t xml:space="preserve">    - koňské dostihy</w:t>
            </w:r>
          </w:p>
          <w:p w:rsidR="005E26C7" w:rsidRPr="007C5DA9" w:rsidRDefault="005E26C7" w:rsidP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leží na řece Labi</w:t>
            </w:r>
          </w:p>
        </w:tc>
      </w:tr>
      <w:tr w:rsidR="007C5DA9" w:rsidTr="007C5DA9">
        <w:tc>
          <w:tcPr>
            <w:tcW w:w="4606" w:type="dxa"/>
          </w:tcPr>
          <w:p w:rsidR="007C5DA9" w:rsidRDefault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Hradec Králové</w:t>
            </w:r>
          </w:p>
          <w:p w:rsidR="007C5DA9" w:rsidRDefault="007C5DA9">
            <w:pPr>
              <w:rPr>
                <w:sz w:val="28"/>
                <w:szCs w:val="28"/>
              </w:rPr>
            </w:pPr>
          </w:p>
          <w:p w:rsidR="007C5DA9" w:rsidRDefault="007C5DA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7C5DA9" w:rsidRDefault="005E2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- světoznámý pivovar</w:t>
            </w:r>
          </w:p>
          <w:p w:rsidR="005E26C7" w:rsidRDefault="005E2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soutokem 4 řek vzniká Berounka</w:t>
            </w:r>
          </w:p>
          <w:p w:rsidR="005E26C7" w:rsidRDefault="005E2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druhé největší město v Čechách</w:t>
            </w:r>
          </w:p>
        </w:tc>
      </w:tr>
      <w:tr w:rsidR="007C5DA9" w:rsidTr="007C5DA9">
        <w:tc>
          <w:tcPr>
            <w:tcW w:w="4606" w:type="dxa"/>
          </w:tcPr>
          <w:p w:rsidR="007C5DA9" w:rsidRDefault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Pardubice</w:t>
            </w:r>
          </w:p>
          <w:p w:rsidR="007C5DA9" w:rsidRDefault="007C5DA9">
            <w:pPr>
              <w:rPr>
                <w:sz w:val="28"/>
                <w:szCs w:val="28"/>
              </w:rPr>
            </w:pPr>
          </w:p>
          <w:p w:rsidR="007C5DA9" w:rsidRDefault="007C5DA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7C5DA9" w:rsidRDefault="005E2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C) - </w:t>
            </w:r>
            <w:r w:rsidR="00E77C0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leží na soutoku Svratky a Svitavy</w:t>
            </w:r>
          </w:p>
          <w:p w:rsidR="005E26C7" w:rsidRDefault="00533E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sídlo Ústavního soudu</w:t>
            </w:r>
            <w:r w:rsidR="005E26C7">
              <w:rPr>
                <w:sz w:val="28"/>
                <w:szCs w:val="28"/>
              </w:rPr>
              <w:t xml:space="preserve"> </w:t>
            </w:r>
          </w:p>
          <w:p w:rsidR="005E26C7" w:rsidRDefault="005E2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traktorů Zetor</w:t>
            </w:r>
          </w:p>
        </w:tc>
      </w:tr>
      <w:tr w:rsidR="007C5DA9" w:rsidTr="007C5DA9">
        <w:tc>
          <w:tcPr>
            <w:tcW w:w="4606" w:type="dxa"/>
          </w:tcPr>
          <w:p w:rsidR="007C5DA9" w:rsidRDefault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Liberec</w:t>
            </w:r>
          </w:p>
          <w:p w:rsidR="007C5DA9" w:rsidRDefault="007C5DA9">
            <w:pPr>
              <w:rPr>
                <w:sz w:val="28"/>
                <w:szCs w:val="28"/>
              </w:rPr>
            </w:pPr>
          </w:p>
          <w:p w:rsidR="007C5DA9" w:rsidRDefault="007C5DA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7C5DA9" w:rsidRDefault="005E2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- těžba černého uhlí</w:t>
            </w:r>
          </w:p>
          <w:p w:rsidR="005E26C7" w:rsidRDefault="005E2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centrum Slezska</w:t>
            </w:r>
          </w:p>
          <w:p w:rsidR="005E26C7" w:rsidRDefault="005E2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špatné životní prostředí</w:t>
            </w:r>
          </w:p>
        </w:tc>
      </w:tr>
      <w:tr w:rsidR="007C5DA9" w:rsidTr="007C5DA9">
        <w:tc>
          <w:tcPr>
            <w:tcW w:w="4606" w:type="dxa"/>
          </w:tcPr>
          <w:p w:rsidR="007C5DA9" w:rsidRDefault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Ústí nad Labem</w:t>
            </w:r>
          </w:p>
          <w:p w:rsidR="007C5DA9" w:rsidRDefault="007C5DA9">
            <w:pPr>
              <w:rPr>
                <w:sz w:val="28"/>
                <w:szCs w:val="28"/>
              </w:rPr>
            </w:pPr>
          </w:p>
          <w:p w:rsidR="007C5DA9" w:rsidRDefault="007C5DA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7C5DA9" w:rsidRDefault="005E2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E) - </w:t>
            </w:r>
            <w:r w:rsidR="00E77C0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leží na řece Vltavě</w:t>
            </w:r>
          </w:p>
          <w:p w:rsidR="005E26C7" w:rsidRDefault="005E26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sídlo hlavy státu</w:t>
            </w:r>
          </w:p>
          <w:p w:rsidR="005E26C7" w:rsidRDefault="00533E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U</w:t>
            </w:r>
            <w:r w:rsidR="005E26C7">
              <w:rPr>
                <w:sz w:val="28"/>
                <w:szCs w:val="28"/>
              </w:rPr>
              <w:t>niverzita</w:t>
            </w:r>
            <w:r>
              <w:rPr>
                <w:sz w:val="28"/>
                <w:szCs w:val="28"/>
              </w:rPr>
              <w:t xml:space="preserve"> Karlova</w:t>
            </w:r>
          </w:p>
        </w:tc>
      </w:tr>
      <w:tr w:rsidR="007C5DA9" w:rsidTr="007C5DA9">
        <w:tc>
          <w:tcPr>
            <w:tcW w:w="4606" w:type="dxa"/>
          </w:tcPr>
          <w:p w:rsidR="007C5DA9" w:rsidRDefault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Plzeň</w:t>
            </w:r>
          </w:p>
          <w:p w:rsidR="007C5DA9" w:rsidRDefault="007C5DA9">
            <w:pPr>
              <w:rPr>
                <w:sz w:val="28"/>
                <w:szCs w:val="28"/>
              </w:rPr>
            </w:pPr>
          </w:p>
          <w:p w:rsidR="007C5DA9" w:rsidRDefault="007C5DA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7C5DA9" w:rsidRDefault="00533E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F) - </w:t>
            </w:r>
            <w:r w:rsidR="00E77C0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leží na soutoku Vltavy a Malše</w:t>
            </w:r>
          </w:p>
          <w:p w:rsidR="00533E65" w:rsidRDefault="00533E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Země živitelka</w:t>
            </w:r>
          </w:p>
          <w:p w:rsidR="00533E65" w:rsidRDefault="00533E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školních potřeb </w:t>
            </w:r>
            <w:proofErr w:type="spellStart"/>
            <w:r>
              <w:rPr>
                <w:sz w:val="28"/>
                <w:szCs w:val="28"/>
              </w:rPr>
              <w:t>Koh</w:t>
            </w:r>
            <w:proofErr w:type="spellEnd"/>
            <w:r>
              <w:rPr>
                <w:sz w:val="28"/>
                <w:szCs w:val="28"/>
              </w:rPr>
              <w:t>-i-</w:t>
            </w:r>
            <w:proofErr w:type="spellStart"/>
            <w:r>
              <w:rPr>
                <w:sz w:val="28"/>
                <w:szCs w:val="28"/>
              </w:rPr>
              <w:t>noor</w:t>
            </w:r>
            <w:proofErr w:type="spellEnd"/>
          </w:p>
        </w:tc>
      </w:tr>
      <w:tr w:rsidR="007C5DA9" w:rsidTr="007C5DA9">
        <w:tc>
          <w:tcPr>
            <w:tcW w:w="4606" w:type="dxa"/>
          </w:tcPr>
          <w:p w:rsidR="007C5DA9" w:rsidRDefault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České Budějovice</w:t>
            </w:r>
          </w:p>
          <w:p w:rsidR="007C5DA9" w:rsidRDefault="007C5DA9">
            <w:pPr>
              <w:rPr>
                <w:sz w:val="28"/>
                <w:szCs w:val="28"/>
              </w:rPr>
            </w:pPr>
          </w:p>
          <w:p w:rsidR="007C5DA9" w:rsidRDefault="007C5DA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B245A" w:rsidRDefault="00533E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CB245A">
              <w:rPr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>sídlo arcibiskupství</w:t>
            </w:r>
          </w:p>
          <w:p w:rsidR="00CB245A" w:rsidRDefault="00CB24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33E65">
              <w:rPr>
                <w:sz w:val="28"/>
                <w:szCs w:val="28"/>
              </w:rPr>
              <w:t>výroba syrečků</w:t>
            </w:r>
          </w:p>
          <w:p w:rsidR="00533E65" w:rsidRDefault="00CB24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33E65">
              <w:rPr>
                <w:sz w:val="28"/>
                <w:szCs w:val="28"/>
              </w:rPr>
              <w:t>Flora – výstava květin</w:t>
            </w:r>
          </w:p>
        </w:tc>
      </w:tr>
      <w:tr w:rsidR="007C5DA9" w:rsidTr="007C5DA9">
        <w:tc>
          <w:tcPr>
            <w:tcW w:w="4606" w:type="dxa"/>
          </w:tcPr>
          <w:p w:rsidR="007C5DA9" w:rsidRDefault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Brno</w:t>
            </w:r>
          </w:p>
          <w:p w:rsidR="007C5DA9" w:rsidRDefault="007C5DA9">
            <w:pPr>
              <w:rPr>
                <w:sz w:val="28"/>
                <w:szCs w:val="28"/>
              </w:rPr>
            </w:pPr>
          </w:p>
          <w:p w:rsidR="007C5DA9" w:rsidRDefault="007C5DA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B245A" w:rsidRDefault="00533E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 - SECHEZA, SETUZA</w:t>
            </w:r>
          </w:p>
          <w:p w:rsidR="00533E65" w:rsidRDefault="00CB24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říční přístav</w:t>
            </w:r>
          </w:p>
          <w:p w:rsidR="00CB245A" w:rsidRDefault="00CB24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zoo</w:t>
            </w:r>
          </w:p>
        </w:tc>
      </w:tr>
      <w:tr w:rsidR="007C5DA9" w:rsidTr="007C5DA9">
        <w:tc>
          <w:tcPr>
            <w:tcW w:w="4606" w:type="dxa"/>
          </w:tcPr>
          <w:p w:rsidR="007C5DA9" w:rsidRDefault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Olomouc</w:t>
            </w:r>
          </w:p>
          <w:p w:rsidR="007C5DA9" w:rsidRDefault="007C5DA9">
            <w:pPr>
              <w:rPr>
                <w:sz w:val="28"/>
                <w:szCs w:val="28"/>
              </w:rPr>
            </w:pPr>
          </w:p>
          <w:p w:rsidR="007C5DA9" w:rsidRDefault="007C5DA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CB245A" w:rsidRDefault="00CB24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I)  - </w:t>
            </w:r>
            <w:r w:rsidR="00E77C0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lyžařské středisko</w:t>
            </w:r>
          </w:p>
          <w:p w:rsidR="00CB245A" w:rsidRDefault="00CB24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lanová dráha na Ještěd                  </w:t>
            </w:r>
            <w:r w:rsidR="00E77C0A">
              <w:rPr>
                <w:sz w:val="28"/>
                <w:szCs w:val="28"/>
              </w:rPr>
              <w:t xml:space="preserve">  </w:t>
            </w:r>
          </w:p>
          <w:p w:rsidR="00CB245A" w:rsidRDefault="00E77C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CB245A">
              <w:rPr>
                <w:sz w:val="28"/>
                <w:szCs w:val="28"/>
              </w:rPr>
              <w:t>Technická univerzita</w:t>
            </w:r>
          </w:p>
        </w:tc>
      </w:tr>
      <w:tr w:rsidR="007C5DA9" w:rsidTr="007C5DA9">
        <w:tc>
          <w:tcPr>
            <w:tcW w:w="4606" w:type="dxa"/>
          </w:tcPr>
          <w:p w:rsidR="007C5DA9" w:rsidRDefault="007C5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Ostrava</w:t>
            </w:r>
          </w:p>
          <w:p w:rsidR="007C5DA9" w:rsidRDefault="007C5DA9">
            <w:pPr>
              <w:rPr>
                <w:sz w:val="28"/>
                <w:szCs w:val="28"/>
              </w:rPr>
            </w:pPr>
          </w:p>
          <w:p w:rsidR="007C5DA9" w:rsidRDefault="007C5DA9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7C5DA9" w:rsidRDefault="00CB24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J) </w:t>
            </w:r>
            <w:r w:rsidR="00E77C0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leží na soutoku Labe a Orlice</w:t>
            </w:r>
          </w:p>
          <w:p w:rsidR="00E77C0A" w:rsidRDefault="00E77C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CB245A">
              <w:rPr>
                <w:sz w:val="28"/>
                <w:szCs w:val="28"/>
              </w:rPr>
              <w:t>výroba klavírů (</w:t>
            </w:r>
            <w:proofErr w:type="spellStart"/>
            <w:r w:rsidR="00CB245A">
              <w:rPr>
                <w:sz w:val="28"/>
                <w:szCs w:val="28"/>
              </w:rPr>
              <w:t>Petrof</w:t>
            </w:r>
            <w:proofErr w:type="spellEnd"/>
            <w:r w:rsidR="00CB245A">
              <w:rPr>
                <w:sz w:val="28"/>
                <w:szCs w:val="28"/>
              </w:rPr>
              <w:t>)</w:t>
            </w:r>
          </w:p>
          <w:p w:rsidR="00CB245A" w:rsidRDefault="00E77C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 w:rsidR="00CB245A">
              <w:rPr>
                <w:sz w:val="28"/>
                <w:szCs w:val="28"/>
              </w:rPr>
              <w:t>lénní</w:t>
            </w:r>
            <w:proofErr w:type="spellEnd"/>
            <w:r w:rsidR="00CB245A">
              <w:rPr>
                <w:sz w:val="28"/>
                <w:szCs w:val="28"/>
              </w:rPr>
              <w:t xml:space="preserve"> město manželek panovníků</w:t>
            </w:r>
          </w:p>
        </w:tc>
      </w:tr>
    </w:tbl>
    <w:p w:rsidR="007C5DA9" w:rsidRDefault="007C5DA9">
      <w:pPr>
        <w:rPr>
          <w:sz w:val="28"/>
          <w:szCs w:val="28"/>
        </w:rPr>
      </w:pPr>
    </w:p>
    <w:p w:rsidR="007D56F0" w:rsidRDefault="007D56F0">
      <w:pPr>
        <w:rPr>
          <w:sz w:val="28"/>
          <w:szCs w:val="28"/>
        </w:rPr>
      </w:pPr>
    </w:p>
    <w:p w:rsidR="007D56F0" w:rsidRDefault="007D56F0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7D56F0" w:rsidRDefault="007D56F0">
      <w:pPr>
        <w:rPr>
          <w:sz w:val="28"/>
          <w:szCs w:val="28"/>
        </w:rPr>
      </w:pPr>
      <w:r>
        <w:rPr>
          <w:sz w:val="28"/>
          <w:szCs w:val="28"/>
        </w:rPr>
        <w:t>1. 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 B</w:t>
      </w:r>
    </w:p>
    <w:p w:rsidR="007D56F0" w:rsidRDefault="007D56F0">
      <w:pPr>
        <w:rPr>
          <w:sz w:val="28"/>
          <w:szCs w:val="28"/>
        </w:rPr>
      </w:pPr>
      <w:r>
        <w:rPr>
          <w:sz w:val="28"/>
          <w:szCs w:val="28"/>
        </w:rPr>
        <w:t>2. 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F</w:t>
      </w:r>
    </w:p>
    <w:p w:rsidR="007D56F0" w:rsidRDefault="007D56F0">
      <w:pPr>
        <w:rPr>
          <w:sz w:val="28"/>
          <w:szCs w:val="28"/>
        </w:rPr>
      </w:pPr>
      <w:r>
        <w:rPr>
          <w:sz w:val="28"/>
          <w:szCs w:val="28"/>
        </w:rPr>
        <w:t>3. 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C</w:t>
      </w:r>
    </w:p>
    <w:p w:rsidR="007D56F0" w:rsidRDefault="007D56F0">
      <w:pPr>
        <w:rPr>
          <w:sz w:val="28"/>
          <w:szCs w:val="28"/>
        </w:rPr>
      </w:pPr>
      <w:r>
        <w:rPr>
          <w:sz w:val="28"/>
          <w:szCs w:val="28"/>
        </w:rPr>
        <w:t>4. 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G</w:t>
      </w:r>
    </w:p>
    <w:p w:rsidR="00C82407" w:rsidRDefault="007D56F0">
      <w:pPr>
        <w:rPr>
          <w:sz w:val="28"/>
          <w:szCs w:val="28"/>
        </w:rPr>
      </w:pPr>
      <w:r>
        <w:rPr>
          <w:sz w:val="28"/>
          <w:szCs w:val="28"/>
        </w:rPr>
        <w:t>5. 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10. D</w:t>
      </w:r>
    </w:p>
    <w:p w:rsidR="00C82407" w:rsidRPr="00C82407" w:rsidRDefault="00C82407" w:rsidP="00C82407">
      <w:pPr>
        <w:rPr>
          <w:sz w:val="28"/>
          <w:szCs w:val="28"/>
        </w:rPr>
      </w:pPr>
    </w:p>
    <w:p w:rsidR="00C82407" w:rsidRPr="00C82407" w:rsidRDefault="00C82407" w:rsidP="00C82407">
      <w:pPr>
        <w:rPr>
          <w:sz w:val="28"/>
          <w:szCs w:val="28"/>
        </w:rPr>
      </w:pPr>
    </w:p>
    <w:p w:rsidR="00C82407" w:rsidRPr="00C82407" w:rsidRDefault="00C82407" w:rsidP="00C82407">
      <w:pPr>
        <w:rPr>
          <w:sz w:val="28"/>
          <w:szCs w:val="28"/>
        </w:rPr>
      </w:pPr>
    </w:p>
    <w:p w:rsidR="00C82407" w:rsidRPr="00C82407" w:rsidRDefault="00C82407" w:rsidP="00C82407">
      <w:pPr>
        <w:rPr>
          <w:sz w:val="28"/>
          <w:szCs w:val="28"/>
        </w:rPr>
      </w:pPr>
    </w:p>
    <w:p w:rsidR="00C82407" w:rsidRPr="00C82407" w:rsidRDefault="00C82407" w:rsidP="00C82407">
      <w:pPr>
        <w:rPr>
          <w:sz w:val="28"/>
          <w:szCs w:val="28"/>
        </w:rPr>
      </w:pPr>
    </w:p>
    <w:p w:rsidR="00C82407" w:rsidRPr="00C82407" w:rsidRDefault="00C82407" w:rsidP="00C82407">
      <w:pPr>
        <w:rPr>
          <w:sz w:val="28"/>
          <w:szCs w:val="28"/>
        </w:rPr>
      </w:pPr>
    </w:p>
    <w:p w:rsidR="00C82407" w:rsidRPr="00C82407" w:rsidRDefault="00C82407" w:rsidP="00C82407">
      <w:pPr>
        <w:rPr>
          <w:sz w:val="28"/>
          <w:szCs w:val="28"/>
        </w:rPr>
      </w:pPr>
    </w:p>
    <w:p w:rsidR="00C82407" w:rsidRPr="00C82407" w:rsidRDefault="00C82407" w:rsidP="00C82407">
      <w:pPr>
        <w:rPr>
          <w:sz w:val="28"/>
          <w:szCs w:val="28"/>
        </w:rPr>
      </w:pPr>
    </w:p>
    <w:p w:rsidR="00C82407" w:rsidRDefault="00C82407" w:rsidP="00C82407">
      <w:pPr>
        <w:rPr>
          <w:sz w:val="28"/>
          <w:szCs w:val="28"/>
        </w:rPr>
      </w:pPr>
    </w:p>
    <w:p w:rsidR="00C82407" w:rsidRDefault="00C82407" w:rsidP="00C82407">
      <w:pPr>
        <w:rPr>
          <w:sz w:val="28"/>
          <w:szCs w:val="28"/>
        </w:rPr>
      </w:pPr>
    </w:p>
    <w:p w:rsidR="007D56F0" w:rsidRDefault="007D56F0" w:rsidP="00C82407">
      <w:pPr>
        <w:rPr>
          <w:sz w:val="28"/>
          <w:szCs w:val="28"/>
        </w:rPr>
      </w:pPr>
    </w:p>
    <w:p w:rsidR="00C82407" w:rsidRDefault="00C82407" w:rsidP="00C82407">
      <w:pPr>
        <w:rPr>
          <w:sz w:val="28"/>
          <w:szCs w:val="28"/>
        </w:rPr>
      </w:pPr>
    </w:p>
    <w:p w:rsidR="00C82407" w:rsidRDefault="00C82407" w:rsidP="00C82407">
      <w:pPr>
        <w:rPr>
          <w:sz w:val="28"/>
          <w:szCs w:val="28"/>
        </w:rPr>
      </w:pPr>
    </w:p>
    <w:p w:rsidR="00C82407" w:rsidRDefault="00C82407" w:rsidP="00C82407">
      <w:pPr>
        <w:rPr>
          <w:sz w:val="28"/>
          <w:szCs w:val="28"/>
        </w:rPr>
      </w:pPr>
    </w:p>
    <w:p w:rsidR="00C82407" w:rsidRDefault="00C82407" w:rsidP="00C82407">
      <w:pPr>
        <w:rPr>
          <w:sz w:val="28"/>
          <w:szCs w:val="28"/>
        </w:rPr>
      </w:pPr>
    </w:p>
    <w:p w:rsidR="00C82407" w:rsidRDefault="00C82407" w:rsidP="00C82407">
      <w:pPr>
        <w:rPr>
          <w:sz w:val="28"/>
          <w:szCs w:val="28"/>
        </w:rPr>
      </w:pPr>
    </w:p>
    <w:p w:rsidR="00C82407" w:rsidRDefault="00C82407" w:rsidP="00C82407">
      <w:pPr>
        <w:rPr>
          <w:sz w:val="28"/>
          <w:szCs w:val="28"/>
        </w:rPr>
      </w:pPr>
    </w:p>
    <w:p w:rsidR="00C82407" w:rsidRDefault="00C82407" w:rsidP="00C82407">
      <w:pPr>
        <w:rPr>
          <w:sz w:val="28"/>
          <w:szCs w:val="28"/>
        </w:rPr>
      </w:pPr>
    </w:p>
    <w:p w:rsidR="00C82407" w:rsidRDefault="00C82407" w:rsidP="00C82407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C82407" w:rsidRPr="00C82407" w:rsidRDefault="00C82407" w:rsidP="00C82407">
      <w:pPr>
        <w:rPr>
          <w:rFonts w:cstheme="minorHAnsi"/>
          <w:sz w:val="24"/>
          <w:szCs w:val="24"/>
        </w:rPr>
      </w:pPr>
      <w:r w:rsidRPr="00C82407">
        <w:rPr>
          <w:rFonts w:cstheme="minorHAnsi"/>
          <w:sz w:val="24"/>
          <w:szCs w:val="24"/>
        </w:rPr>
        <w:t xml:space="preserve">CHALUPA, Petr. </w:t>
      </w:r>
      <w:r w:rsidRPr="00C82407">
        <w:rPr>
          <w:rFonts w:cstheme="minorHAnsi"/>
          <w:i/>
          <w:iCs/>
          <w:sz w:val="24"/>
          <w:szCs w:val="24"/>
        </w:rPr>
        <w:t>Vlastivěda</w:t>
      </w:r>
      <w:r w:rsidRPr="00C82407">
        <w:rPr>
          <w:rFonts w:cstheme="minorHAnsi"/>
          <w:sz w:val="24"/>
          <w:szCs w:val="24"/>
        </w:rPr>
        <w:t>. Vyd. 2. Všeň: Alter, 2005, 38 s. ISBN 80-857-7590-5.</w:t>
      </w:r>
    </w:p>
    <w:p w:rsidR="00C82407" w:rsidRPr="00C82407" w:rsidRDefault="00C82407" w:rsidP="00C82407">
      <w:pPr>
        <w:rPr>
          <w:rFonts w:cstheme="minorHAnsi"/>
          <w:sz w:val="24"/>
          <w:szCs w:val="24"/>
        </w:rPr>
      </w:pPr>
      <w:r w:rsidRPr="00C82407">
        <w:rPr>
          <w:rFonts w:cstheme="minorHAnsi"/>
          <w:i/>
          <w:iCs/>
          <w:sz w:val="24"/>
          <w:szCs w:val="24"/>
        </w:rPr>
        <w:t>Školní atlas</w:t>
      </w:r>
      <w:r w:rsidRPr="00C82407">
        <w:rPr>
          <w:rFonts w:cstheme="minorHAnsi"/>
          <w:sz w:val="24"/>
          <w:szCs w:val="24"/>
        </w:rPr>
        <w:t xml:space="preserve">: </w:t>
      </w:r>
      <w:r w:rsidRPr="00C82407">
        <w:rPr>
          <w:rFonts w:cstheme="minorHAnsi"/>
          <w:i/>
          <w:iCs/>
          <w:sz w:val="24"/>
          <w:szCs w:val="24"/>
        </w:rPr>
        <w:t>Česká republika a Evropa</w:t>
      </w:r>
      <w:r w:rsidRPr="00C82407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C82407">
        <w:rPr>
          <w:rFonts w:cstheme="minorHAnsi"/>
          <w:sz w:val="24"/>
          <w:szCs w:val="24"/>
        </w:rPr>
        <w:t>SHOCart</w:t>
      </w:r>
      <w:proofErr w:type="spellEnd"/>
      <w:r w:rsidRPr="00C82407">
        <w:rPr>
          <w:rFonts w:cstheme="minorHAnsi"/>
          <w:sz w:val="24"/>
          <w:szCs w:val="24"/>
        </w:rPr>
        <w:t>, 2005, 65 s. ISBN 80-722-4247-4.</w:t>
      </w:r>
    </w:p>
    <w:p w:rsidR="00C82407" w:rsidRPr="00C82407" w:rsidRDefault="00C82407" w:rsidP="00C82407">
      <w:pPr>
        <w:rPr>
          <w:sz w:val="28"/>
          <w:szCs w:val="28"/>
        </w:rPr>
      </w:pPr>
    </w:p>
    <w:sectPr w:rsidR="00C82407" w:rsidRPr="00C824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308" w:rsidRDefault="008D1308" w:rsidP="007D56F0">
      <w:pPr>
        <w:spacing w:after="0" w:line="240" w:lineRule="auto"/>
      </w:pPr>
      <w:r>
        <w:separator/>
      </w:r>
    </w:p>
  </w:endnote>
  <w:endnote w:type="continuationSeparator" w:id="0">
    <w:p w:rsidR="008D1308" w:rsidRDefault="008D1308" w:rsidP="007D5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308" w:rsidRDefault="008D1308" w:rsidP="007D56F0">
      <w:pPr>
        <w:spacing w:after="0" w:line="240" w:lineRule="auto"/>
      </w:pPr>
      <w:r>
        <w:separator/>
      </w:r>
    </w:p>
  </w:footnote>
  <w:footnote w:type="continuationSeparator" w:id="0">
    <w:p w:rsidR="008D1308" w:rsidRDefault="008D1308" w:rsidP="007D5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B487C"/>
    <w:multiLevelType w:val="hybridMultilevel"/>
    <w:tmpl w:val="0A1C448A"/>
    <w:lvl w:ilvl="0" w:tplc="A87412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762FBB"/>
    <w:multiLevelType w:val="hybridMultilevel"/>
    <w:tmpl w:val="15105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E587A"/>
    <w:multiLevelType w:val="hybridMultilevel"/>
    <w:tmpl w:val="2E028F48"/>
    <w:lvl w:ilvl="0" w:tplc="683674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867FF"/>
    <w:multiLevelType w:val="hybridMultilevel"/>
    <w:tmpl w:val="84C28526"/>
    <w:lvl w:ilvl="0" w:tplc="6A6C15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77764"/>
    <w:multiLevelType w:val="hybridMultilevel"/>
    <w:tmpl w:val="47EC78AA"/>
    <w:lvl w:ilvl="0" w:tplc="23E437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413EF4"/>
    <w:multiLevelType w:val="hybridMultilevel"/>
    <w:tmpl w:val="37FC2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9B3ABE"/>
    <w:multiLevelType w:val="hybridMultilevel"/>
    <w:tmpl w:val="3ABC8B5E"/>
    <w:lvl w:ilvl="0" w:tplc="CB2AA6C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96517F"/>
    <w:multiLevelType w:val="hybridMultilevel"/>
    <w:tmpl w:val="5516C0F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D439F3"/>
    <w:multiLevelType w:val="hybridMultilevel"/>
    <w:tmpl w:val="338A8AE4"/>
    <w:lvl w:ilvl="0" w:tplc="3662DB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0177A"/>
    <w:multiLevelType w:val="hybridMultilevel"/>
    <w:tmpl w:val="D4A42E48"/>
    <w:lvl w:ilvl="0" w:tplc="45100E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A41B7"/>
    <w:multiLevelType w:val="hybridMultilevel"/>
    <w:tmpl w:val="CD8C2020"/>
    <w:lvl w:ilvl="0" w:tplc="8E8631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8E14CD"/>
    <w:multiLevelType w:val="hybridMultilevel"/>
    <w:tmpl w:val="9796FC4A"/>
    <w:lvl w:ilvl="0" w:tplc="E83AB4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DB7C60"/>
    <w:multiLevelType w:val="hybridMultilevel"/>
    <w:tmpl w:val="E6BAF63E"/>
    <w:lvl w:ilvl="0" w:tplc="755608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0"/>
  </w:num>
  <w:num w:numId="5">
    <w:abstractNumId w:val="11"/>
  </w:num>
  <w:num w:numId="6">
    <w:abstractNumId w:val="4"/>
  </w:num>
  <w:num w:numId="7">
    <w:abstractNumId w:val="9"/>
  </w:num>
  <w:num w:numId="8">
    <w:abstractNumId w:val="5"/>
  </w:num>
  <w:num w:numId="9">
    <w:abstractNumId w:val="8"/>
  </w:num>
  <w:num w:numId="10">
    <w:abstractNumId w:val="10"/>
  </w:num>
  <w:num w:numId="11">
    <w:abstractNumId w:val="7"/>
  </w:num>
  <w:num w:numId="12">
    <w:abstractNumId w:val="13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DA9"/>
    <w:rsid w:val="00395D47"/>
    <w:rsid w:val="00415529"/>
    <w:rsid w:val="00533E65"/>
    <w:rsid w:val="005E26C7"/>
    <w:rsid w:val="006302F0"/>
    <w:rsid w:val="007C5DA9"/>
    <w:rsid w:val="007D56F0"/>
    <w:rsid w:val="008D1308"/>
    <w:rsid w:val="00B64618"/>
    <w:rsid w:val="00C82407"/>
    <w:rsid w:val="00CB245A"/>
    <w:rsid w:val="00DB18FF"/>
    <w:rsid w:val="00E03C0F"/>
    <w:rsid w:val="00E77C0A"/>
    <w:rsid w:val="00E810E5"/>
    <w:rsid w:val="00F9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5D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C5DA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D5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56F0"/>
  </w:style>
  <w:style w:type="paragraph" w:styleId="Zpat">
    <w:name w:val="footer"/>
    <w:basedOn w:val="Normln"/>
    <w:link w:val="ZpatChar"/>
    <w:uiPriority w:val="99"/>
    <w:unhideWhenUsed/>
    <w:rsid w:val="007D5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56F0"/>
  </w:style>
  <w:style w:type="paragraph" w:styleId="Textbubliny">
    <w:name w:val="Balloon Text"/>
    <w:basedOn w:val="Normln"/>
    <w:link w:val="TextbublinyChar"/>
    <w:uiPriority w:val="99"/>
    <w:semiHidden/>
    <w:unhideWhenUsed/>
    <w:rsid w:val="00DB1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1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5D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C5DA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D5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56F0"/>
  </w:style>
  <w:style w:type="paragraph" w:styleId="Zpat">
    <w:name w:val="footer"/>
    <w:basedOn w:val="Normln"/>
    <w:link w:val="ZpatChar"/>
    <w:uiPriority w:val="99"/>
    <w:unhideWhenUsed/>
    <w:rsid w:val="007D5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56F0"/>
  </w:style>
  <w:style w:type="paragraph" w:styleId="Textbubliny">
    <w:name w:val="Balloon Text"/>
    <w:basedOn w:val="Normln"/>
    <w:link w:val="TextbublinyChar"/>
    <w:uiPriority w:val="99"/>
    <w:semiHidden/>
    <w:unhideWhenUsed/>
    <w:rsid w:val="00DB1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1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7</cp:revision>
  <dcterms:created xsi:type="dcterms:W3CDTF">2012-05-07T10:37:00Z</dcterms:created>
  <dcterms:modified xsi:type="dcterms:W3CDTF">2012-06-29T10:41:00Z</dcterms:modified>
</cp:coreProperties>
</file>