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9A" w:rsidRDefault="00F6139A" w:rsidP="00F6139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F6139A" w:rsidRPr="00723F4D" w:rsidRDefault="00F6139A" w:rsidP="00F6139A"/>
    <w:p w:rsidR="00F6139A" w:rsidRPr="00723F4D" w:rsidRDefault="00F6139A" w:rsidP="00F6139A"/>
    <w:p w:rsidR="00F6139A" w:rsidRDefault="00F6139A" w:rsidP="00F6139A"/>
    <w:p w:rsidR="00F6139A" w:rsidRDefault="00F6139A" w:rsidP="00F6139A"/>
    <w:p w:rsidR="00F6139A" w:rsidRDefault="00F6139A" w:rsidP="00F6139A"/>
    <w:p w:rsidR="00F6139A" w:rsidRPr="00723F4D" w:rsidRDefault="00F6139A" w:rsidP="00F6139A"/>
    <w:p w:rsidR="00F6139A" w:rsidRDefault="00F6139A" w:rsidP="00F6139A"/>
    <w:p w:rsidR="00F6139A" w:rsidRPr="00723F4D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F6139A" w:rsidRPr="00723F4D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1D1A9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INOVACE_4B_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05_Detektivní povídky</w:t>
      </w: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Literatura na 2. stupni ZŠ</w:t>
      </w: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pStyle w:val="Normlnweb"/>
        <w:spacing w:before="0" w:beforeAutospacing="0" w:after="0" w:afterAutospacing="0" w:line="276" w:lineRule="auto"/>
        <w:jc w:val="center"/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zpracov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jako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skupinov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si nejprve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tou 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dku Gilberta Keitha Chestertona Zhoubn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kniha a na podklad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etby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zky. Ty prov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jejich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gramotnosti, zam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se na pochopen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textu, na vyvozov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informac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textu.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rove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zde uplatn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domosti, kter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skali z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edchoz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hodin v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novan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v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kladu o detektivn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ó</w:t>
      </w:r>
      <w:r w:rsidR="00776708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ze.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Vzhledem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rozsahu a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nosti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na celou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hodinu.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byl pilotov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na interaktivn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2D22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bookmarkStart w:id="0" w:name="_GoBack"/>
      <w:bookmarkEnd w:id="0"/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</w:pPr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lastRenderedPageBreak/>
        <w:t xml:space="preserve">Gilbert </w:t>
      </w:r>
      <w:proofErr w:type="spellStart"/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>Keith</w:t>
      </w:r>
      <w:proofErr w:type="spellEnd"/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 xml:space="preserve"> </w:t>
      </w:r>
      <w:proofErr w:type="spellStart"/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>Chesterton</w:t>
      </w:r>
      <w:proofErr w:type="spellEnd"/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 xml:space="preserve">, Zhoubná kniha, Čítanka pro 7. </w:t>
      </w:r>
      <w: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>r</w:t>
      </w:r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 xml:space="preserve">očník ZŠ, Praha, Fortuna, 1995, </w:t>
      </w:r>
      <w:proofErr w:type="gramStart"/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>s.145</w:t>
      </w:r>
      <w:proofErr w:type="gramEnd"/>
      <w:r w:rsidRPr="00776708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t>-157.</w:t>
      </w:r>
    </w:p>
    <w:p w:rsidR="00776708" w:rsidRPr="005E2D22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5E2D22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Přečtěte si pozorně celou povídku a na podkladě četby odpovězte na otázky: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776708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1/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Ke kterému literárnímu žánru přiřadíte tento text?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2/ Co je charakteristické pro detektivní příběhy?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3/ Co je pro postavu klasického detektiva typické?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4/Které slavné detektivy znáte a kteří autoři je vytvořili?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5/ Jaký zločin byl spáchán v této povídce?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6/ Charakterizujte otce Browna, je typickým detektivem?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7/ Čím se liší námět této povídky od námětu většiny klasických detektivek?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lastRenderedPageBreak/>
        <w:t>8/ Charakterizujte postavu Johna Openshawa.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9/ Proč pan Pringle provedl tento kanadský žert svému šéfovi?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10/ Proč otec Brown otevřel knihu hned zpočátku?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lastRenderedPageBreak/>
        <w:t>Citace:</w:t>
      </w:r>
    </w:p>
    <w:p w:rsidR="00776708" w:rsidRP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t>Text – vlastní tvorba autora</w:t>
      </w:r>
    </w:p>
    <w:p w:rsid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Pr="00776708" w:rsidRDefault="00776708" w:rsidP="00F6139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76708" w:rsidRP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76708" w:rsidRDefault="00776708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6139A" w:rsidRDefault="00F6139A" w:rsidP="00F6139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A0E60" w:rsidRDefault="00FA0E60"/>
    <w:sectPr w:rsidR="00FA0E60" w:rsidSect="00FA0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39A"/>
    <w:rsid w:val="001D1A93"/>
    <w:rsid w:val="005E2D22"/>
    <w:rsid w:val="00776708"/>
    <w:rsid w:val="00A1721C"/>
    <w:rsid w:val="00EC0BF4"/>
    <w:rsid w:val="00F6139A"/>
    <w:rsid w:val="00FA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61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61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4</cp:revision>
  <dcterms:created xsi:type="dcterms:W3CDTF">2012-03-07T09:31:00Z</dcterms:created>
  <dcterms:modified xsi:type="dcterms:W3CDTF">2012-03-07T09:46:00Z</dcterms:modified>
</cp:coreProperties>
</file>