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162" w:rsidRDefault="001E7162" w:rsidP="00687E29">
      <w:pPr>
        <w:jc w:val="center"/>
        <w:rPr>
          <w:b/>
          <w:sz w:val="56"/>
          <w:szCs w:val="56"/>
        </w:rPr>
      </w:pPr>
    </w:p>
    <w:p w:rsidR="001E7162" w:rsidRDefault="001E7162" w:rsidP="00687E29">
      <w:pPr>
        <w:jc w:val="center"/>
        <w:rPr>
          <w:b/>
          <w:sz w:val="56"/>
          <w:szCs w:val="56"/>
        </w:rPr>
      </w:pPr>
    </w:p>
    <w:p w:rsidR="001E7162" w:rsidRDefault="001E7162" w:rsidP="00687E29">
      <w:pPr>
        <w:jc w:val="center"/>
        <w:rPr>
          <w:b/>
          <w:sz w:val="56"/>
          <w:szCs w:val="56"/>
        </w:rPr>
      </w:pPr>
    </w:p>
    <w:p w:rsidR="001E7162" w:rsidRDefault="001E7162" w:rsidP="00687E29">
      <w:pPr>
        <w:jc w:val="center"/>
        <w:rPr>
          <w:b/>
          <w:sz w:val="56"/>
          <w:szCs w:val="56"/>
        </w:rPr>
      </w:pPr>
    </w:p>
    <w:p w:rsidR="001E7162" w:rsidRDefault="001E7162" w:rsidP="00687E29">
      <w:pPr>
        <w:jc w:val="center"/>
        <w:rPr>
          <w:b/>
          <w:sz w:val="56"/>
          <w:szCs w:val="56"/>
        </w:rPr>
      </w:pPr>
    </w:p>
    <w:p w:rsidR="001E7162" w:rsidRDefault="001E7162" w:rsidP="00687E29">
      <w:pPr>
        <w:jc w:val="center"/>
        <w:rPr>
          <w:b/>
          <w:sz w:val="56"/>
          <w:szCs w:val="56"/>
        </w:rPr>
      </w:pPr>
    </w:p>
    <w:p w:rsidR="001E7162" w:rsidRDefault="001E7162" w:rsidP="00687E29">
      <w:pPr>
        <w:jc w:val="center"/>
        <w:rPr>
          <w:b/>
          <w:sz w:val="56"/>
          <w:szCs w:val="56"/>
        </w:rPr>
      </w:pPr>
    </w:p>
    <w:p w:rsidR="0078521F" w:rsidRDefault="0078521F" w:rsidP="0078521F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Název školy:         ZŠ a MŠ T. G. Masaryka Fulnek</w:t>
      </w:r>
    </w:p>
    <w:p w:rsidR="0078521F" w:rsidRDefault="0078521F" w:rsidP="0078521F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Autor :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Mgr. Jitka Kolářová</w:t>
      </w:r>
    </w:p>
    <w:p w:rsidR="0078521F" w:rsidRDefault="0078521F" w:rsidP="0078521F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Název :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VY_32_INOVACE_</w:t>
      </w:r>
      <w:r w:rsidR="009569ED">
        <w:rPr>
          <w:rFonts w:asciiTheme="minorHAnsi" w:hAnsiTheme="minorHAnsi" w:cstheme="minorHAnsi"/>
          <w:b/>
          <w:sz w:val="40"/>
          <w:szCs w:val="40"/>
        </w:rPr>
        <w:t>ČJ</w:t>
      </w:r>
      <w:bookmarkStart w:id="0" w:name="_GoBack"/>
      <w:bookmarkEnd w:id="0"/>
      <w:r>
        <w:rPr>
          <w:rFonts w:asciiTheme="minorHAnsi" w:hAnsiTheme="minorHAnsi" w:cstheme="minorHAnsi"/>
          <w:b/>
          <w:sz w:val="40"/>
          <w:szCs w:val="40"/>
        </w:rPr>
        <w:t>.5.7-4</w:t>
      </w:r>
    </w:p>
    <w:p w:rsidR="0078521F" w:rsidRDefault="0078521F" w:rsidP="0078521F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090785">
        <w:rPr>
          <w:rFonts w:asciiTheme="minorHAnsi" w:hAnsiTheme="minorHAnsi" w:cstheme="minorHAnsi"/>
          <w:b/>
          <w:sz w:val="40"/>
          <w:szCs w:val="40"/>
        </w:rPr>
        <w:t xml:space="preserve">Vzdělávací obor: </w:t>
      </w:r>
      <w:r w:rsidRPr="00C673AE">
        <w:rPr>
          <w:rFonts w:asciiTheme="minorHAnsi" w:hAnsiTheme="minorHAnsi" w:cstheme="minorHAnsi"/>
          <w:sz w:val="40"/>
          <w:szCs w:val="40"/>
        </w:rPr>
        <w:t>Jazyk</w:t>
      </w:r>
      <w:r w:rsidRPr="00C673AE">
        <w:rPr>
          <w:rFonts w:asciiTheme="minorHAnsi" w:hAnsiTheme="minorHAnsi" w:cstheme="minorHAnsi"/>
          <w:kern w:val="1"/>
          <w:sz w:val="40"/>
          <w:szCs w:val="40"/>
        </w:rPr>
        <w:t xml:space="preserve"> a jazyková komunikace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   </w:t>
      </w:r>
    </w:p>
    <w:p w:rsidR="0078521F" w:rsidRDefault="0078521F" w:rsidP="0078521F">
      <w:pPr>
        <w:rPr>
          <w:rFonts w:asciiTheme="minorHAnsi" w:hAnsiTheme="minorHAnsi" w:cstheme="minorHAnsi"/>
          <w:b/>
          <w:kern w:val="1"/>
          <w:sz w:val="40"/>
          <w:szCs w:val="40"/>
        </w:rPr>
      </w:pP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Téma 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 xml:space="preserve">                 Slovesné kategorie - domino</w:t>
      </w:r>
    </w:p>
    <w:p w:rsidR="0078521F" w:rsidRDefault="0078521F" w:rsidP="0078521F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 xml:space="preserve">Doporučený ročník: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        </w:t>
      </w:r>
      <w:r w:rsidRPr="0010522C">
        <w:rPr>
          <w:rFonts w:asciiTheme="minorHAnsi" w:hAnsiTheme="minorHAnsi" w:cstheme="minorHAnsi"/>
          <w:kern w:val="1"/>
          <w:sz w:val="40"/>
          <w:szCs w:val="40"/>
        </w:rPr>
        <w:t>4. - 5.</w:t>
      </w:r>
    </w:p>
    <w:p w:rsidR="0078521F" w:rsidRDefault="0078521F" w:rsidP="0078521F">
      <w:pPr>
        <w:jc w:val="both"/>
        <w:rPr>
          <w:rFonts w:asciiTheme="minorHAnsi" w:hAnsiTheme="minorHAnsi" w:cstheme="minorHAnsi"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Anotace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  <w:r w:rsidRPr="0078521F">
        <w:rPr>
          <w:rFonts w:asciiTheme="minorHAnsi" w:hAnsiTheme="minorHAnsi" w:cstheme="minorHAnsi"/>
          <w:kern w:val="1"/>
          <w:sz w:val="40"/>
          <w:szCs w:val="40"/>
        </w:rPr>
        <w:t xml:space="preserve"> Materiál obsahuje manipulační karty (domino) určené k procvičení slovesných kategorií - osoba, číslo, čas</w:t>
      </w:r>
    </w:p>
    <w:p w:rsidR="0078521F" w:rsidRDefault="0078521F" w:rsidP="0078521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Číslo projektu: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>CZ.1.07/1.4.00/21.0903</w:t>
      </w:r>
    </w:p>
    <w:p w:rsidR="0078521F" w:rsidRDefault="0078521F" w:rsidP="0078521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b/>
          <w:kern w:val="1"/>
          <w:sz w:val="40"/>
          <w:szCs w:val="40"/>
        </w:rPr>
      </w:pPr>
    </w:p>
    <w:p w:rsidR="0078521F" w:rsidRDefault="0078521F" w:rsidP="0078521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b/>
          <w:kern w:val="1"/>
          <w:sz w:val="40"/>
          <w:szCs w:val="40"/>
        </w:rPr>
      </w:pPr>
    </w:p>
    <w:p w:rsidR="0078521F" w:rsidRDefault="0078521F" w:rsidP="0078521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b/>
          <w:kern w:val="1"/>
          <w:sz w:val="40"/>
          <w:szCs w:val="40"/>
        </w:rPr>
      </w:pPr>
    </w:p>
    <w:p w:rsidR="0078521F" w:rsidRDefault="0078521F" w:rsidP="0078521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b/>
          <w:kern w:val="1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C244EFE" wp14:editId="77F7546A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27936" w:rsidRPr="00437282" w:rsidRDefault="0078521F" w:rsidP="0078521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kern w:val="1"/>
          <w:sz w:val="28"/>
          <w:szCs w:val="28"/>
        </w:rPr>
      </w:pPr>
      <w:r>
        <w:rPr>
          <w:rFonts w:ascii="Arial" w:hAnsi="Arial" w:cs="Arial"/>
          <w:b/>
          <w:noProof/>
          <w:kern w:val="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816610</wp:posOffset>
                </wp:positionH>
                <wp:positionV relativeFrom="paragraph">
                  <wp:posOffset>165735</wp:posOffset>
                </wp:positionV>
                <wp:extent cx="5257800" cy="1752600"/>
                <wp:effectExtent l="1905" t="1270" r="0" b="0"/>
                <wp:wrapNone/>
                <wp:docPr id="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936" w:rsidRPr="00A27936" w:rsidRDefault="00A27936" w:rsidP="00A27936">
                            <w:pPr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64.3pt;margin-top:13.05pt;width:414pt;height:13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" filled="f" stroked="f">
                <v:textbox>
                  <w:txbxContent>
                    <w:p w:rsidR="00A27936" w:rsidRPr="00A27936" w:rsidRDefault="00A27936" w:rsidP="00A27936">
                      <w:pPr>
                        <w:jc w:val="both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228A" w:rsidRDefault="0065228A" w:rsidP="0065228A">
      <w:pPr>
        <w:pStyle w:val="Normlnweb"/>
      </w:pPr>
    </w:p>
    <w:p w:rsidR="001E7162" w:rsidRDefault="001E7162" w:rsidP="0065228A">
      <w:pPr>
        <w:pStyle w:val="Normlnweb"/>
      </w:pPr>
    </w:p>
    <w:p w:rsidR="00A27936" w:rsidRDefault="00A27936" w:rsidP="00687E29">
      <w:pPr>
        <w:rPr>
          <w:b/>
          <w:i/>
          <w:sz w:val="28"/>
          <w:szCs w:val="28"/>
          <w:u w:val="single"/>
        </w:rPr>
      </w:pPr>
    </w:p>
    <w:p w:rsidR="00A27936" w:rsidRDefault="00A27936" w:rsidP="00687E29">
      <w:pPr>
        <w:rPr>
          <w:b/>
          <w:i/>
          <w:sz w:val="28"/>
          <w:szCs w:val="28"/>
          <w:u w:val="single"/>
        </w:rPr>
      </w:pPr>
    </w:p>
    <w:p w:rsidR="00687E29" w:rsidRDefault="00687E29" w:rsidP="00687E29">
      <w:pPr>
        <w:rPr>
          <w:b/>
          <w:i/>
          <w:sz w:val="28"/>
          <w:szCs w:val="28"/>
          <w:u w:val="single"/>
        </w:rPr>
      </w:pPr>
      <w:r w:rsidRPr="0065228A">
        <w:rPr>
          <w:b/>
          <w:i/>
          <w:sz w:val="28"/>
          <w:szCs w:val="28"/>
          <w:u w:val="single"/>
        </w:rPr>
        <w:t>Metodická poznámka</w:t>
      </w:r>
    </w:p>
    <w:p w:rsidR="0065228A" w:rsidRPr="0065228A" w:rsidRDefault="0065228A" w:rsidP="00687E29">
      <w:pPr>
        <w:rPr>
          <w:b/>
          <w:i/>
          <w:sz w:val="28"/>
          <w:szCs w:val="28"/>
          <w:u w:val="single"/>
        </w:rPr>
      </w:pPr>
    </w:p>
    <w:p w:rsidR="00687E29" w:rsidRPr="0065228A" w:rsidRDefault="00687E29" w:rsidP="0065228A">
      <w:pPr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65228A">
        <w:rPr>
          <w:sz w:val="28"/>
          <w:szCs w:val="28"/>
        </w:rPr>
        <w:t xml:space="preserve">Žáci si ve skupinách </w:t>
      </w:r>
      <w:r w:rsidR="001E7162" w:rsidRPr="0065228A">
        <w:rPr>
          <w:sz w:val="28"/>
          <w:szCs w:val="28"/>
        </w:rPr>
        <w:t>rozstříhají po</w:t>
      </w:r>
      <w:r w:rsidRPr="0065228A">
        <w:rPr>
          <w:sz w:val="28"/>
          <w:szCs w:val="28"/>
        </w:rPr>
        <w:t xml:space="preserve"> tučně vyznačených čarách přiložený pracovní list na jednotlivé obdélníky (pro opakované použití je vhodné před rozstříháním </w:t>
      </w:r>
      <w:proofErr w:type="spellStart"/>
      <w:r w:rsidRPr="0065228A">
        <w:rPr>
          <w:sz w:val="28"/>
          <w:szCs w:val="28"/>
        </w:rPr>
        <w:t>zalaminovat</w:t>
      </w:r>
      <w:proofErr w:type="spellEnd"/>
      <w:r w:rsidRPr="0065228A">
        <w:rPr>
          <w:sz w:val="28"/>
          <w:szCs w:val="28"/>
        </w:rPr>
        <w:t xml:space="preserve">) </w:t>
      </w:r>
    </w:p>
    <w:p w:rsidR="00687E29" w:rsidRPr="0065228A" w:rsidRDefault="00687E29" w:rsidP="0065228A">
      <w:pPr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65228A">
        <w:rPr>
          <w:sz w:val="28"/>
          <w:szCs w:val="28"/>
        </w:rPr>
        <w:t xml:space="preserve"> Rozloží si jednotlivé kartičky a snaží se hledat dvojice, které patří k </w:t>
      </w:r>
      <w:proofErr w:type="spellStart"/>
      <w:r w:rsidRPr="0065228A">
        <w:rPr>
          <w:sz w:val="28"/>
          <w:szCs w:val="28"/>
        </w:rPr>
        <w:t>sobě,</w:t>
      </w:r>
      <w:r w:rsidR="00DC106D" w:rsidRPr="0065228A">
        <w:rPr>
          <w:sz w:val="28"/>
          <w:szCs w:val="28"/>
        </w:rPr>
        <w:t>vždy</w:t>
      </w:r>
      <w:proofErr w:type="spellEnd"/>
      <w:r w:rsidR="00DC106D" w:rsidRPr="0065228A">
        <w:rPr>
          <w:sz w:val="28"/>
          <w:szCs w:val="28"/>
        </w:rPr>
        <w:t xml:space="preserve"> sloveso a správná slovesná kategorie</w:t>
      </w:r>
      <w:r w:rsidRPr="0065228A">
        <w:rPr>
          <w:sz w:val="28"/>
          <w:szCs w:val="28"/>
        </w:rPr>
        <w:t xml:space="preserve"> (první karta </w:t>
      </w:r>
      <w:r w:rsidR="00DC106D" w:rsidRPr="0065228A">
        <w:rPr>
          <w:sz w:val="28"/>
          <w:szCs w:val="28"/>
        </w:rPr>
        <w:t>START</w:t>
      </w:r>
      <w:r w:rsidRPr="0065228A">
        <w:rPr>
          <w:sz w:val="28"/>
          <w:szCs w:val="28"/>
        </w:rPr>
        <w:t xml:space="preserve"> a poslední </w:t>
      </w:r>
      <w:r w:rsidR="00DC106D" w:rsidRPr="0065228A">
        <w:rPr>
          <w:sz w:val="28"/>
          <w:szCs w:val="28"/>
        </w:rPr>
        <w:t>CÍL</w:t>
      </w:r>
      <w:r w:rsidRPr="0065228A">
        <w:rPr>
          <w:sz w:val="28"/>
          <w:szCs w:val="28"/>
        </w:rPr>
        <w:t>)</w:t>
      </w:r>
    </w:p>
    <w:p w:rsidR="00687E29" w:rsidRPr="0065228A" w:rsidRDefault="00687E29" w:rsidP="0065228A">
      <w:pPr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65228A">
        <w:rPr>
          <w:sz w:val="28"/>
          <w:szCs w:val="28"/>
        </w:rPr>
        <w:t>Postupně (pokud správně přiřazují), dostávají obdélník 4x10</w:t>
      </w:r>
    </w:p>
    <w:p w:rsidR="00687E29" w:rsidRPr="0065228A" w:rsidRDefault="00687E29" w:rsidP="0065228A">
      <w:pPr>
        <w:numPr>
          <w:ilvl w:val="0"/>
          <w:numId w:val="2"/>
        </w:numPr>
        <w:spacing w:after="200" w:line="276" w:lineRule="auto"/>
        <w:rPr>
          <w:sz w:val="28"/>
          <w:szCs w:val="28"/>
        </w:rPr>
      </w:pPr>
      <w:r w:rsidRPr="0065228A">
        <w:rPr>
          <w:sz w:val="28"/>
          <w:szCs w:val="28"/>
        </w:rPr>
        <w:t xml:space="preserve">Své práce si mohou zkontrolovat z nerozstříhané tabulky (učitel promítne na interaktivní tabuli, popř. </w:t>
      </w:r>
      <w:r w:rsidR="00A27936" w:rsidRPr="0065228A">
        <w:rPr>
          <w:sz w:val="28"/>
          <w:szCs w:val="28"/>
        </w:rPr>
        <w:t xml:space="preserve">rozdá </w:t>
      </w:r>
      <w:r w:rsidR="00A27936">
        <w:rPr>
          <w:sz w:val="28"/>
          <w:szCs w:val="28"/>
        </w:rPr>
        <w:t xml:space="preserve">žákům </w:t>
      </w:r>
      <w:r w:rsidRPr="0065228A">
        <w:rPr>
          <w:sz w:val="28"/>
          <w:szCs w:val="28"/>
        </w:rPr>
        <w:t>celé tabulky do jednotlivých skupin ke kontrole)</w:t>
      </w:r>
    </w:p>
    <w:p w:rsidR="001E7162" w:rsidRDefault="006F4FF2">
      <w:r>
        <w:t xml:space="preserve">  </w:t>
      </w:r>
      <w:r w:rsidR="0065228A">
        <w:tab/>
      </w:r>
      <w:r w:rsidR="0065228A">
        <w:tab/>
      </w:r>
      <w:r w:rsidR="0065228A">
        <w:tab/>
      </w:r>
      <w:r w:rsidR="0065228A">
        <w:tab/>
      </w:r>
      <w:r w:rsidR="0065228A">
        <w:tab/>
      </w:r>
      <w:r w:rsidR="0065228A">
        <w:tab/>
      </w:r>
      <w:r w:rsidR="0065228A">
        <w:tab/>
      </w:r>
      <w:r w:rsidR="0065228A">
        <w:tab/>
      </w:r>
    </w:p>
    <w:p w:rsidR="001E7162" w:rsidRDefault="001E7162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A27936" w:rsidRDefault="00A27936"/>
    <w:p w:rsidR="001E7162" w:rsidRDefault="001E7162"/>
    <w:p w:rsidR="001E7162" w:rsidRDefault="001E7162"/>
    <w:p w:rsidR="001E7162" w:rsidRDefault="001E7162"/>
    <w:p w:rsidR="001E7162" w:rsidRDefault="001E7162"/>
    <w:p w:rsidR="0078521F" w:rsidRDefault="0078521F"/>
    <w:p w:rsidR="0078521F" w:rsidRDefault="0078521F"/>
    <w:p w:rsidR="0078521F" w:rsidRDefault="0078521F"/>
    <w:p w:rsidR="0078521F" w:rsidRDefault="0078521F"/>
    <w:p w:rsidR="00013481" w:rsidRDefault="0065228A" w:rsidP="001E7162">
      <w:pPr>
        <w:ind w:left="6372" w:firstLine="708"/>
      </w:pPr>
      <w:r>
        <w:t>PRACOVNÍ LIST</w:t>
      </w:r>
    </w:p>
    <w:p w:rsidR="00687E29" w:rsidRDefault="00687E29"/>
    <w:p w:rsidR="00687E29" w:rsidRDefault="00687E29"/>
    <w:p w:rsidR="00687E29" w:rsidRDefault="00687E29"/>
    <w:tbl>
      <w:tblPr>
        <w:tblW w:w="1038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92"/>
        <w:gridCol w:w="2541"/>
        <w:gridCol w:w="2637"/>
      </w:tblGrid>
      <w:tr w:rsidR="007A201D" w:rsidRPr="007A201D" w:rsidTr="00DB7325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FFC000"/>
          </w:tcPr>
          <w:p w:rsidR="00687E29" w:rsidRPr="00DB7325" w:rsidRDefault="00687E29" w:rsidP="0013483D">
            <w:pPr>
              <w:jc w:val="center"/>
              <w:rPr>
                <w:b/>
                <w:i/>
                <w:color w:val="000000" w:themeColor="text1"/>
                <w:sz w:val="36"/>
                <w:szCs w:val="36"/>
              </w:rPr>
            </w:pPr>
            <w:r w:rsidRPr="00DB7325">
              <w:rPr>
                <w:b/>
                <w:i/>
                <w:color w:val="000000" w:themeColor="text1"/>
                <w:sz w:val="36"/>
                <w:szCs w:val="36"/>
              </w:rPr>
              <w:t>START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687E29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3.os.č.j.č.přít.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687E29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zpívá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687E29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2.os.č.mn.č.min.</w:t>
            </w:r>
          </w:p>
        </w:tc>
      </w:tr>
      <w:tr w:rsidR="007A201D" w:rsidRPr="007A201D" w:rsidTr="00687E29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Default="0090430A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cvičili jste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CB5D93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1.os.č.j.č.bud.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CB5D93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zavolám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CB5D93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3.os.č.j.č.bud.</w:t>
            </w:r>
          </w:p>
        </w:tc>
      </w:tr>
      <w:tr w:rsidR="007A201D" w:rsidRPr="007A201D" w:rsidTr="00687E29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Default="00CB5D93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bude plavat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BC27E2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2.os.č.j.č.přít.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BC27E2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píšeš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BC27E2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1.os.č.mn.č.min.</w:t>
            </w:r>
          </w:p>
        </w:tc>
      </w:tr>
      <w:tr w:rsidR="007A201D" w:rsidRPr="007A201D" w:rsidTr="00687E29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Default="00BC27E2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četli jsme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C67E9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3.os.č.mn.č.min.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C67E9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jezdili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C67E9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1.os.č.j.č.přít.</w:t>
            </w:r>
          </w:p>
        </w:tc>
      </w:tr>
      <w:tr w:rsidR="007A201D" w:rsidRPr="007A201D" w:rsidTr="00687E29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s</w:t>
            </w:r>
            <w:r w:rsidR="00C67E9D" w:rsidRPr="007A201D">
              <w:rPr>
                <w:b/>
                <w:i/>
                <w:sz w:val="36"/>
                <w:szCs w:val="36"/>
              </w:rPr>
              <w:t>pím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C67E9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2.os.č.mn.č.bud.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C67E9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počkáte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7A201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2.os.č.j.č.min.</w:t>
            </w:r>
          </w:p>
        </w:tc>
      </w:tr>
      <w:tr w:rsidR="007A201D" w:rsidRPr="007A201D" w:rsidTr="00687E29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Default="007A201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jsi bruslil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7A201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1.os.č.j.č.min.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7A201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7A201D">
              <w:rPr>
                <w:b/>
                <w:i/>
                <w:sz w:val="36"/>
                <w:szCs w:val="36"/>
              </w:rPr>
              <w:t>lyžovala jsem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7A201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2.os.č.j.č.bud.</w:t>
            </w:r>
          </w:p>
        </w:tc>
      </w:tr>
      <w:tr w:rsidR="007A201D" w:rsidRPr="007A201D" w:rsidTr="00687E29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z</w:t>
            </w:r>
            <w:r w:rsidR="007A201D">
              <w:rPr>
                <w:b/>
                <w:i/>
                <w:sz w:val="36"/>
                <w:szCs w:val="36"/>
              </w:rPr>
              <w:t>ahodíš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7A201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3.os.č.j.č.min.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7A201D" w:rsidP="0013483D">
            <w:pPr>
              <w:ind w:firstLine="397"/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poskočilo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7A201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1.os.č.mn.č.bud.</w:t>
            </w:r>
          </w:p>
        </w:tc>
      </w:tr>
      <w:tr w:rsidR="007A201D" w:rsidRPr="007A201D" w:rsidTr="00687E29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z</w:t>
            </w:r>
            <w:r w:rsidR="007A201D">
              <w:rPr>
                <w:b/>
                <w:i/>
                <w:sz w:val="36"/>
                <w:szCs w:val="36"/>
              </w:rPr>
              <w:t>apíšeme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7A201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2.os.č.mn.č.přít.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7A201D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díváte se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1.os.č.mn.č.přít.</w:t>
            </w:r>
          </w:p>
        </w:tc>
      </w:tr>
      <w:tr w:rsidR="007A201D" w:rsidRPr="007A201D" w:rsidTr="00687E29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neseme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3.os.č.mn.č.přít.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tleskají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infinitiv</w:t>
            </w:r>
          </w:p>
        </w:tc>
      </w:tr>
      <w:tr w:rsidR="007A201D" w:rsidRPr="007A201D" w:rsidTr="00DB7325">
        <w:tc>
          <w:tcPr>
            <w:tcW w:w="252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vyhrávat</w:t>
            </w:r>
          </w:p>
          <w:p w:rsidR="00DB7325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</w:tc>
        <w:tc>
          <w:tcPr>
            <w:tcW w:w="2693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687E29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3.os.č.mn.č.bud.</w:t>
            </w:r>
          </w:p>
        </w:tc>
        <w:tc>
          <w:tcPr>
            <w:tcW w:w="255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shd w:val="clear" w:color="auto" w:fill="E5B8B7" w:themeFill="accent2" w:themeFillTint="66"/>
          </w:tcPr>
          <w:p w:rsidR="00687E29" w:rsidRPr="007A201D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budou trénovat</w:t>
            </w:r>
          </w:p>
        </w:tc>
        <w:tc>
          <w:tcPr>
            <w:tcW w:w="2615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FFC000"/>
          </w:tcPr>
          <w:p w:rsidR="00DB7325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</w:p>
          <w:p w:rsidR="00687E29" w:rsidRPr="00DB7325" w:rsidRDefault="00DB7325" w:rsidP="0013483D">
            <w:pPr>
              <w:jc w:val="center"/>
              <w:rPr>
                <w:b/>
                <w:i/>
                <w:sz w:val="36"/>
                <w:szCs w:val="36"/>
              </w:rPr>
            </w:pPr>
            <w:r w:rsidRPr="00DB7325">
              <w:rPr>
                <w:b/>
                <w:i/>
                <w:color w:val="000000" w:themeColor="text1"/>
                <w:sz w:val="36"/>
                <w:szCs w:val="36"/>
              </w:rPr>
              <w:t>CÍL</w:t>
            </w:r>
          </w:p>
        </w:tc>
      </w:tr>
    </w:tbl>
    <w:p w:rsidR="00687E29" w:rsidRDefault="00687E29"/>
    <w:p w:rsidR="00687E29" w:rsidRDefault="00687E29"/>
    <w:sectPr w:rsidR="00687E29" w:rsidSect="00425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F7E" w:rsidRDefault="00B96F7E" w:rsidP="006F4FF2">
      <w:r>
        <w:separator/>
      </w:r>
    </w:p>
  </w:endnote>
  <w:endnote w:type="continuationSeparator" w:id="0">
    <w:p w:rsidR="00B96F7E" w:rsidRDefault="00B96F7E" w:rsidP="006F4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F7E" w:rsidRDefault="00B96F7E" w:rsidP="006F4FF2">
      <w:r>
        <w:separator/>
      </w:r>
    </w:p>
  </w:footnote>
  <w:footnote w:type="continuationSeparator" w:id="0">
    <w:p w:rsidR="00B96F7E" w:rsidRDefault="00B96F7E" w:rsidP="006F4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31409"/>
    <w:multiLevelType w:val="hybridMultilevel"/>
    <w:tmpl w:val="7D6E6C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0E1AFA"/>
    <w:multiLevelType w:val="hybridMultilevel"/>
    <w:tmpl w:val="3DF0799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820CB0"/>
    <w:multiLevelType w:val="hybridMultilevel"/>
    <w:tmpl w:val="C61C9AE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29"/>
    <w:rsid w:val="00013481"/>
    <w:rsid w:val="00101D4D"/>
    <w:rsid w:val="001E7162"/>
    <w:rsid w:val="003A047B"/>
    <w:rsid w:val="00425884"/>
    <w:rsid w:val="004B48FD"/>
    <w:rsid w:val="0065228A"/>
    <w:rsid w:val="00687E29"/>
    <w:rsid w:val="006C663B"/>
    <w:rsid w:val="006F4FF2"/>
    <w:rsid w:val="00715552"/>
    <w:rsid w:val="0073737D"/>
    <w:rsid w:val="0078521F"/>
    <w:rsid w:val="007A201D"/>
    <w:rsid w:val="0090430A"/>
    <w:rsid w:val="00943C87"/>
    <w:rsid w:val="009569ED"/>
    <w:rsid w:val="00990665"/>
    <w:rsid w:val="009E48E5"/>
    <w:rsid w:val="00A27936"/>
    <w:rsid w:val="00A36312"/>
    <w:rsid w:val="00B66EEF"/>
    <w:rsid w:val="00B96F7E"/>
    <w:rsid w:val="00BC27E2"/>
    <w:rsid w:val="00C32A20"/>
    <w:rsid w:val="00C67E9D"/>
    <w:rsid w:val="00CB5D93"/>
    <w:rsid w:val="00DB7325"/>
    <w:rsid w:val="00DC1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7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687E29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6F4F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F4FF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F4FF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F4FF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4F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FF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7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687E29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6F4F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F4FF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F4FF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F4FF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4F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FF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škola</cp:lastModifiedBy>
  <cp:revision>3</cp:revision>
  <dcterms:created xsi:type="dcterms:W3CDTF">2012-01-26T18:27:00Z</dcterms:created>
  <dcterms:modified xsi:type="dcterms:W3CDTF">2012-01-30T13:04:00Z</dcterms:modified>
</cp:coreProperties>
</file>