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12D" w:rsidRDefault="0001112D" w:rsidP="00735A56">
      <w:pPr>
        <w:spacing w:line="480" w:lineRule="auto"/>
        <w:jc w:val="center"/>
        <w:rPr>
          <w:b/>
          <w:sz w:val="28"/>
          <w:szCs w:val="28"/>
        </w:rPr>
      </w:pPr>
    </w:p>
    <w:p w:rsidR="0001112D" w:rsidRDefault="0001112D" w:rsidP="00735A56">
      <w:pPr>
        <w:spacing w:line="480" w:lineRule="auto"/>
        <w:jc w:val="center"/>
        <w:rPr>
          <w:b/>
          <w:sz w:val="28"/>
          <w:szCs w:val="28"/>
        </w:rPr>
      </w:pPr>
    </w:p>
    <w:p w:rsidR="0001112D" w:rsidRDefault="0001112D" w:rsidP="00735A56">
      <w:pPr>
        <w:spacing w:line="480" w:lineRule="auto"/>
        <w:jc w:val="center"/>
        <w:rPr>
          <w:b/>
          <w:sz w:val="28"/>
          <w:szCs w:val="28"/>
        </w:rPr>
      </w:pPr>
    </w:p>
    <w:p w:rsidR="0001112D" w:rsidRDefault="0001112D" w:rsidP="00735A56">
      <w:pPr>
        <w:spacing w:line="480" w:lineRule="auto"/>
        <w:jc w:val="center"/>
        <w:rPr>
          <w:b/>
          <w:sz w:val="28"/>
          <w:szCs w:val="28"/>
        </w:rPr>
      </w:pPr>
    </w:p>
    <w:p w:rsidR="0001112D" w:rsidRDefault="0001112D" w:rsidP="00735A56">
      <w:pPr>
        <w:spacing w:line="480" w:lineRule="auto"/>
        <w:jc w:val="center"/>
        <w:rPr>
          <w:b/>
          <w:sz w:val="28"/>
          <w:szCs w:val="28"/>
        </w:rPr>
      </w:pPr>
    </w:p>
    <w:p w:rsidR="0001112D" w:rsidRDefault="0001112D" w:rsidP="00735A56">
      <w:pPr>
        <w:spacing w:line="480" w:lineRule="auto"/>
        <w:jc w:val="center"/>
        <w:rPr>
          <w:b/>
          <w:sz w:val="28"/>
          <w:szCs w:val="28"/>
        </w:rPr>
      </w:pPr>
    </w:p>
    <w:p w:rsidR="0001112D" w:rsidRPr="00F21335" w:rsidRDefault="0001112D" w:rsidP="0001112D">
      <w:pPr>
        <w:pStyle w:val="Bezmezer"/>
        <w:rPr>
          <w:rFonts w:cstheme="minorHAnsi"/>
          <w:b/>
          <w:sz w:val="40"/>
          <w:szCs w:val="40"/>
        </w:rPr>
      </w:pPr>
      <w:r w:rsidRPr="00F21335">
        <w:rPr>
          <w:rFonts w:cstheme="minorHAnsi"/>
          <w:b/>
          <w:sz w:val="40"/>
          <w:szCs w:val="40"/>
        </w:rPr>
        <w:t>Název školy:         ZŠ a MŠ T. G. Masaryka Fulnek</w:t>
      </w:r>
    </w:p>
    <w:p w:rsidR="0001112D" w:rsidRPr="00F21335" w:rsidRDefault="0001112D" w:rsidP="0001112D">
      <w:pPr>
        <w:pStyle w:val="Bezmezer"/>
        <w:rPr>
          <w:rFonts w:cstheme="minorHAnsi"/>
          <w:b/>
          <w:sz w:val="40"/>
          <w:szCs w:val="40"/>
        </w:rPr>
      </w:pPr>
      <w:proofErr w:type="gramStart"/>
      <w:r w:rsidRPr="00F21335">
        <w:rPr>
          <w:rFonts w:cstheme="minorHAnsi"/>
          <w:b/>
          <w:sz w:val="40"/>
          <w:szCs w:val="40"/>
        </w:rPr>
        <w:t>Autor :</w:t>
      </w:r>
      <w:r w:rsidRPr="00F21335">
        <w:rPr>
          <w:rFonts w:cstheme="minorHAnsi"/>
          <w:b/>
          <w:sz w:val="40"/>
          <w:szCs w:val="40"/>
        </w:rPr>
        <w:tab/>
      </w:r>
      <w:r w:rsidRPr="00F21335">
        <w:rPr>
          <w:rFonts w:cstheme="minorHAnsi"/>
          <w:b/>
          <w:sz w:val="40"/>
          <w:szCs w:val="40"/>
        </w:rPr>
        <w:tab/>
        <w:t xml:space="preserve">         Mgr.</w:t>
      </w:r>
      <w:proofErr w:type="gramEnd"/>
      <w:r w:rsidRPr="00F21335">
        <w:rPr>
          <w:rFonts w:cstheme="minorHAnsi"/>
          <w:b/>
          <w:sz w:val="40"/>
          <w:szCs w:val="40"/>
        </w:rPr>
        <w:t xml:space="preserve"> Jitka Kolářová</w:t>
      </w:r>
    </w:p>
    <w:p w:rsidR="0001112D" w:rsidRPr="00F21335" w:rsidRDefault="0001112D" w:rsidP="0001112D">
      <w:pPr>
        <w:pStyle w:val="Bezmezer"/>
        <w:rPr>
          <w:rFonts w:cstheme="minorHAnsi"/>
          <w:b/>
          <w:sz w:val="40"/>
          <w:szCs w:val="40"/>
        </w:rPr>
      </w:pPr>
      <w:proofErr w:type="gramStart"/>
      <w:r w:rsidRPr="00F21335">
        <w:rPr>
          <w:rFonts w:cstheme="minorHAnsi"/>
          <w:b/>
          <w:sz w:val="40"/>
          <w:szCs w:val="40"/>
        </w:rPr>
        <w:t>Název :</w:t>
      </w:r>
      <w:r w:rsidRPr="00F21335">
        <w:rPr>
          <w:rFonts w:cstheme="minorHAnsi"/>
          <w:b/>
          <w:sz w:val="40"/>
          <w:szCs w:val="40"/>
        </w:rPr>
        <w:tab/>
      </w:r>
      <w:r w:rsidRPr="00F21335">
        <w:rPr>
          <w:rFonts w:cstheme="minorHAnsi"/>
          <w:b/>
          <w:sz w:val="40"/>
          <w:szCs w:val="40"/>
        </w:rPr>
        <w:tab/>
        <w:t xml:space="preserve">         </w:t>
      </w:r>
      <w:bookmarkStart w:id="0" w:name="_GoBack"/>
      <w:r w:rsidRPr="00F21335">
        <w:rPr>
          <w:rFonts w:cstheme="minorHAnsi"/>
          <w:b/>
          <w:sz w:val="40"/>
          <w:szCs w:val="40"/>
        </w:rPr>
        <w:t>VY_32_INOVACE_VL</w:t>
      </w:r>
      <w:proofErr w:type="gramEnd"/>
      <w:r w:rsidRPr="00F21335">
        <w:rPr>
          <w:rFonts w:cstheme="minorHAnsi"/>
          <w:b/>
          <w:sz w:val="40"/>
          <w:szCs w:val="40"/>
        </w:rPr>
        <w:t>.5.8-</w:t>
      </w:r>
      <w:r>
        <w:rPr>
          <w:rFonts w:cstheme="minorHAnsi"/>
          <w:b/>
          <w:sz w:val="40"/>
          <w:szCs w:val="40"/>
        </w:rPr>
        <w:t>13</w:t>
      </w:r>
      <w:bookmarkEnd w:id="0"/>
    </w:p>
    <w:p w:rsidR="0001112D" w:rsidRPr="00F21335" w:rsidRDefault="0001112D" w:rsidP="0001112D">
      <w:pPr>
        <w:pStyle w:val="Bezmezer"/>
        <w:rPr>
          <w:rFonts w:cstheme="minorHAnsi"/>
          <w:b/>
          <w:kern w:val="1"/>
          <w:sz w:val="40"/>
          <w:szCs w:val="40"/>
        </w:rPr>
      </w:pPr>
      <w:r w:rsidRPr="00F21335">
        <w:rPr>
          <w:rFonts w:cstheme="minorHAnsi"/>
          <w:b/>
          <w:sz w:val="40"/>
          <w:szCs w:val="40"/>
        </w:rPr>
        <w:t>Vzdělávací obor: Člověk a jeho svět, Místo, kde žijeme, vlastivěda</w:t>
      </w:r>
      <w:r w:rsidRPr="00F21335">
        <w:rPr>
          <w:rFonts w:cstheme="minorHAnsi"/>
          <w:b/>
          <w:kern w:val="1"/>
          <w:sz w:val="40"/>
          <w:szCs w:val="40"/>
        </w:rPr>
        <w:t xml:space="preserve">    </w:t>
      </w:r>
    </w:p>
    <w:p w:rsidR="0001112D" w:rsidRPr="00F21335" w:rsidRDefault="0001112D" w:rsidP="0001112D">
      <w:pPr>
        <w:pStyle w:val="Bezmezer"/>
        <w:rPr>
          <w:rFonts w:cstheme="minorHAnsi"/>
          <w:b/>
          <w:kern w:val="1"/>
          <w:sz w:val="40"/>
          <w:szCs w:val="40"/>
        </w:rPr>
      </w:pPr>
      <w:proofErr w:type="gramStart"/>
      <w:r w:rsidRPr="00F21335">
        <w:rPr>
          <w:rFonts w:cstheme="minorHAnsi"/>
          <w:b/>
          <w:kern w:val="1"/>
          <w:sz w:val="40"/>
          <w:szCs w:val="40"/>
        </w:rPr>
        <w:t xml:space="preserve">Téma : </w:t>
      </w:r>
      <w:r w:rsidRPr="00F21335">
        <w:rPr>
          <w:rFonts w:cstheme="minorHAnsi"/>
          <w:b/>
          <w:kern w:val="1"/>
          <w:sz w:val="40"/>
          <w:szCs w:val="40"/>
        </w:rPr>
        <w:tab/>
        <w:t xml:space="preserve">                 </w:t>
      </w:r>
      <w:r>
        <w:rPr>
          <w:b/>
          <w:kern w:val="1"/>
          <w:sz w:val="40"/>
          <w:szCs w:val="40"/>
        </w:rPr>
        <w:t>Sousední</w:t>
      </w:r>
      <w:proofErr w:type="gramEnd"/>
      <w:r>
        <w:rPr>
          <w:b/>
          <w:kern w:val="1"/>
          <w:sz w:val="40"/>
          <w:szCs w:val="40"/>
        </w:rPr>
        <w:t xml:space="preserve"> státy:  ČR - </w:t>
      </w:r>
      <w:r w:rsidRPr="00F21335">
        <w:rPr>
          <w:rFonts w:cstheme="minorHAnsi"/>
          <w:b/>
          <w:kern w:val="1"/>
          <w:sz w:val="40"/>
          <w:szCs w:val="40"/>
        </w:rPr>
        <w:t>Slovensko</w:t>
      </w:r>
    </w:p>
    <w:p w:rsidR="0001112D" w:rsidRPr="00F21335" w:rsidRDefault="0001112D" w:rsidP="0001112D">
      <w:pPr>
        <w:pStyle w:val="Bezmezer"/>
        <w:rPr>
          <w:rFonts w:cstheme="minorHAnsi"/>
          <w:b/>
          <w:kern w:val="1"/>
          <w:sz w:val="40"/>
          <w:szCs w:val="40"/>
        </w:rPr>
      </w:pPr>
      <w:r w:rsidRPr="00F21335">
        <w:rPr>
          <w:rFonts w:cstheme="minorHAnsi"/>
          <w:b/>
          <w:kern w:val="1"/>
          <w:sz w:val="40"/>
          <w:szCs w:val="40"/>
        </w:rPr>
        <w:t>Doporučený ročník:          5.</w:t>
      </w:r>
    </w:p>
    <w:p w:rsidR="0001112D" w:rsidRPr="00F21335" w:rsidRDefault="0001112D" w:rsidP="0001112D">
      <w:pPr>
        <w:pStyle w:val="Bezmezer"/>
        <w:rPr>
          <w:rFonts w:cstheme="minorHAnsi"/>
          <w:b/>
          <w:kern w:val="1"/>
          <w:sz w:val="40"/>
          <w:szCs w:val="40"/>
        </w:rPr>
      </w:pPr>
      <w:r w:rsidRPr="00F21335">
        <w:rPr>
          <w:rFonts w:cstheme="minorHAnsi"/>
          <w:b/>
          <w:kern w:val="1"/>
          <w:sz w:val="40"/>
          <w:szCs w:val="40"/>
        </w:rPr>
        <w:t xml:space="preserve">Anotace: </w:t>
      </w:r>
      <w:r w:rsidRPr="00F21335">
        <w:rPr>
          <w:rFonts w:cstheme="minorHAnsi"/>
          <w:b/>
          <w:kern w:val="1"/>
          <w:sz w:val="40"/>
          <w:szCs w:val="40"/>
        </w:rPr>
        <w:tab/>
      </w:r>
      <w:r w:rsidRPr="00F21335">
        <w:rPr>
          <w:rFonts w:cstheme="minorHAnsi"/>
          <w:b/>
          <w:kern w:val="1"/>
          <w:sz w:val="40"/>
          <w:szCs w:val="40"/>
        </w:rPr>
        <w:tab/>
        <w:t xml:space="preserve"> </w:t>
      </w:r>
      <w:r w:rsidRPr="00FE7D2F">
        <w:rPr>
          <w:kern w:val="1"/>
          <w:sz w:val="40"/>
          <w:szCs w:val="40"/>
        </w:rPr>
        <w:t xml:space="preserve">Pracovní list zaměřený na </w:t>
      </w:r>
      <w:r>
        <w:rPr>
          <w:kern w:val="1"/>
          <w:sz w:val="40"/>
          <w:szCs w:val="40"/>
        </w:rPr>
        <w:t xml:space="preserve">učivo o sousedních státech ČR, je zaměřen na srovnání ČR a </w:t>
      </w:r>
      <w:r>
        <w:rPr>
          <w:kern w:val="1"/>
          <w:sz w:val="40"/>
          <w:szCs w:val="40"/>
        </w:rPr>
        <w:t>Slovenska</w:t>
      </w:r>
      <w:r>
        <w:rPr>
          <w:kern w:val="1"/>
          <w:sz w:val="40"/>
          <w:szCs w:val="40"/>
        </w:rPr>
        <w:t>.  Lze využít i jako nové učivo s využitím Internetu a mapy.</w:t>
      </w:r>
    </w:p>
    <w:p w:rsidR="0001112D" w:rsidRPr="00F21335" w:rsidRDefault="0001112D" w:rsidP="0001112D">
      <w:pPr>
        <w:pStyle w:val="Bezmezer"/>
        <w:rPr>
          <w:rFonts w:cstheme="minorHAnsi"/>
          <w:b/>
          <w:sz w:val="40"/>
          <w:szCs w:val="40"/>
        </w:rPr>
      </w:pPr>
      <w:r w:rsidRPr="00F21335">
        <w:rPr>
          <w:rFonts w:eastAsia="Times New Roman" w:cstheme="minorHAnsi"/>
          <w:b/>
          <w:kern w:val="1"/>
          <w:sz w:val="40"/>
          <w:szCs w:val="40"/>
        </w:rPr>
        <w:t>Číslo projektu:</w:t>
      </w:r>
      <w:r w:rsidRPr="00F21335">
        <w:rPr>
          <w:rFonts w:eastAsia="Times New Roman" w:cstheme="minorHAnsi"/>
          <w:b/>
          <w:kern w:val="1"/>
          <w:sz w:val="40"/>
          <w:szCs w:val="40"/>
        </w:rPr>
        <w:tab/>
        <w:t>CZ.1.07/1.4.00/21.0903</w:t>
      </w:r>
    </w:p>
    <w:p w:rsidR="0001112D" w:rsidRDefault="0001112D" w:rsidP="00735A56">
      <w:pPr>
        <w:spacing w:line="480" w:lineRule="auto"/>
        <w:jc w:val="center"/>
        <w:rPr>
          <w:b/>
          <w:sz w:val="28"/>
          <w:szCs w:val="28"/>
        </w:rPr>
      </w:pPr>
    </w:p>
    <w:p w:rsidR="0001112D" w:rsidRDefault="0001112D" w:rsidP="00735A56">
      <w:pPr>
        <w:spacing w:line="480" w:lineRule="auto"/>
        <w:jc w:val="center"/>
        <w:rPr>
          <w:b/>
          <w:sz w:val="28"/>
          <w:szCs w:val="28"/>
        </w:rPr>
      </w:pPr>
    </w:p>
    <w:p w:rsidR="0001112D" w:rsidRDefault="0001112D" w:rsidP="00735A56">
      <w:pPr>
        <w:spacing w:line="480" w:lineRule="auto"/>
        <w:jc w:val="center"/>
        <w:rPr>
          <w:b/>
          <w:sz w:val="28"/>
          <w:szCs w:val="28"/>
        </w:rPr>
      </w:pPr>
    </w:p>
    <w:p w:rsidR="0001112D" w:rsidRDefault="0001112D" w:rsidP="00735A56">
      <w:pPr>
        <w:spacing w:line="480" w:lineRule="auto"/>
        <w:jc w:val="center"/>
        <w:rPr>
          <w:b/>
          <w:sz w:val="28"/>
          <w:szCs w:val="28"/>
        </w:rPr>
      </w:pPr>
    </w:p>
    <w:p w:rsidR="0001112D" w:rsidRDefault="0001112D" w:rsidP="00735A56">
      <w:pPr>
        <w:spacing w:line="480" w:lineRule="auto"/>
        <w:jc w:val="center"/>
        <w:rPr>
          <w:b/>
          <w:sz w:val="28"/>
          <w:szCs w:val="28"/>
        </w:rPr>
      </w:pPr>
    </w:p>
    <w:p w:rsidR="00194026" w:rsidRDefault="00194026" w:rsidP="00204AF4">
      <w:pPr>
        <w:pStyle w:val="Bezmezer"/>
        <w:jc w:val="center"/>
        <w:rPr>
          <w:b/>
          <w:i/>
          <w:color w:val="C00000"/>
          <w:sz w:val="28"/>
          <w:szCs w:val="28"/>
        </w:rPr>
      </w:pPr>
      <w:r w:rsidRPr="00204AF4">
        <w:rPr>
          <w:b/>
          <w:i/>
          <w:color w:val="C00000"/>
          <w:sz w:val="28"/>
          <w:szCs w:val="28"/>
        </w:rPr>
        <w:lastRenderedPageBreak/>
        <w:t>SOUSEDNÍ STÁTY ČR – SLOVENSKO</w:t>
      </w:r>
    </w:p>
    <w:p w:rsidR="00204AF4" w:rsidRPr="00204AF4" w:rsidRDefault="00204AF4" w:rsidP="00204AF4">
      <w:pPr>
        <w:pStyle w:val="Bezmezer"/>
        <w:jc w:val="center"/>
        <w:rPr>
          <w:b/>
          <w:i/>
          <w:color w:val="C00000"/>
          <w:sz w:val="28"/>
          <w:szCs w:val="28"/>
        </w:rPr>
      </w:pPr>
    </w:p>
    <w:p w:rsidR="00204AF4" w:rsidRPr="001D754B" w:rsidRDefault="00204AF4" w:rsidP="00204AF4">
      <w:pPr>
        <w:pStyle w:val="Bezmezer"/>
        <w:jc w:val="center"/>
        <w:rPr>
          <w:b/>
          <w:i/>
          <w:sz w:val="28"/>
          <w:szCs w:val="28"/>
        </w:rPr>
      </w:pPr>
      <w:r w:rsidRPr="001D754B">
        <w:rPr>
          <w:b/>
          <w:i/>
          <w:sz w:val="28"/>
          <w:szCs w:val="28"/>
        </w:rPr>
        <w:t>Doplň tabulku podle zadání, můžeš využít slova z nabídky pod tabulkou, Internet:</w:t>
      </w:r>
    </w:p>
    <w:p w:rsidR="00204AF4" w:rsidRDefault="00204AF4" w:rsidP="00204AF4">
      <w:pPr>
        <w:pStyle w:val="Bezmezer"/>
        <w:rPr>
          <w:sz w:val="24"/>
          <w:szCs w:val="24"/>
        </w:rPr>
      </w:pPr>
    </w:p>
    <w:p w:rsidR="00E367E5" w:rsidRPr="0001112D" w:rsidRDefault="00E367E5" w:rsidP="00204AF4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3347"/>
        <w:gridCol w:w="3347"/>
      </w:tblGrid>
      <w:tr w:rsidR="00E367E5" w:rsidTr="00E367E5">
        <w:trPr>
          <w:trHeight w:val="641"/>
        </w:trPr>
        <w:tc>
          <w:tcPr>
            <w:tcW w:w="2518" w:type="dxa"/>
          </w:tcPr>
          <w:p w:rsidR="00E367E5" w:rsidRPr="00204AF4" w:rsidRDefault="00E367E5" w:rsidP="00204AF4">
            <w:pPr>
              <w:spacing w:line="48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347" w:type="dxa"/>
          </w:tcPr>
          <w:p w:rsidR="00E367E5" w:rsidRPr="00E367E5" w:rsidRDefault="00E367E5" w:rsidP="00E367E5">
            <w:pPr>
              <w:spacing w:line="480" w:lineRule="auto"/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  <w:r w:rsidRPr="00E367E5">
              <w:rPr>
                <w:rFonts w:asciiTheme="majorHAnsi" w:hAnsiTheme="majorHAnsi" w:cs="Arial"/>
                <w:b/>
                <w:sz w:val="24"/>
                <w:szCs w:val="24"/>
              </w:rPr>
              <w:t>ČESKÁ REPUBLIKA</w:t>
            </w:r>
          </w:p>
        </w:tc>
        <w:tc>
          <w:tcPr>
            <w:tcW w:w="3347" w:type="dxa"/>
          </w:tcPr>
          <w:p w:rsidR="00E367E5" w:rsidRPr="00E367E5" w:rsidRDefault="00E367E5" w:rsidP="00E367E5">
            <w:pPr>
              <w:spacing w:line="480" w:lineRule="auto"/>
              <w:jc w:val="center"/>
              <w:rPr>
                <w:rFonts w:asciiTheme="majorHAnsi" w:hAnsiTheme="majorHAnsi" w:cs="Arial"/>
                <w:b/>
                <w:sz w:val="24"/>
                <w:szCs w:val="24"/>
              </w:rPr>
            </w:pPr>
            <w:r w:rsidRPr="00E367E5">
              <w:rPr>
                <w:rFonts w:asciiTheme="majorHAnsi" w:hAnsiTheme="majorHAnsi" w:cs="Arial"/>
                <w:b/>
                <w:sz w:val="24"/>
                <w:szCs w:val="24"/>
              </w:rPr>
              <w:t>SLOVENSKÁ REPUBLIKA</w:t>
            </w:r>
          </w:p>
        </w:tc>
      </w:tr>
      <w:tr w:rsidR="00E367E5" w:rsidTr="00E367E5">
        <w:trPr>
          <w:trHeight w:val="514"/>
        </w:trPr>
        <w:tc>
          <w:tcPr>
            <w:tcW w:w="2518" w:type="dxa"/>
          </w:tcPr>
          <w:p w:rsidR="00E367E5" w:rsidRPr="00204AF4" w:rsidRDefault="00E367E5" w:rsidP="00204AF4">
            <w:pPr>
              <w:spacing w:line="480" w:lineRule="auto"/>
              <w:jc w:val="center"/>
              <w:rPr>
                <w:rFonts w:ascii="Arial Unicode MS" w:eastAsia="Arial Unicode MS" w:hAnsi="Arial Unicode MS" w:cs="Arial Unicode MS"/>
                <w:b/>
                <w:sz w:val="28"/>
                <w:szCs w:val="28"/>
              </w:rPr>
            </w:pPr>
            <w:r w:rsidRPr="00204AF4">
              <w:rPr>
                <w:rFonts w:ascii="Arial Unicode MS" w:eastAsia="Arial Unicode MS" w:hAnsi="Arial Unicode MS" w:cs="Arial Unicode MS"/>
                <w:b/>
                <w:sz w:val="28"/>
                <w:szCs w:val="28"/>
              </w:rPr>
              <w:t>Hlavní město</w:t>
            </w: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E367E5" w:rsidTr="00E367E5">
        <w:trPr>
          <w:trHeight w:val="527"/>
        </w:trPr>
        <w:tc>
          <w:tcPr>
            <w:tcW w:w="2518" w:type="dxa"/>
          </w:tcPr>
          <w:p w:rsidR="00E367E5" w:rsidRPr="00204AF4" w:rsidRDefault="00E367E5" w:rsidP="00204AF4">
            <w:pPr>
              <w:spacing w:line="480" w:lineRule="auto"/>
              <w:jc w:val="center"/>
              <w:rPr>
                <w:rFonts w:ascii="Arial Unicode MS" w:eastAsia="Arial Unicode MS" w:hAnsi="Arial Unicode MS" w:cs="Arial Unicode MS"/>
                <w:b/>
                <w:sz w:val="28"/>
                <w:szCs w:val="28"/>
              </w:rPr>
            </w:pPr>
            <w:r w:rsidRPr="00204AF4">
              <w:rPr>
                <w:rFonts w:ascii="Arial Unicode MS" w:eastAsia="Arial Unicode MS" w:hAnsi="Arial Unicode MS" w:cs="Arial Unicode MS"/>
                <w:b/>
                <w:sz w:val="28"/>
                <w:szCs w:val="28"/>
              </w:rPr>
              <w:t>Největší řeka</w:t>
            </w: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E367E5" w:rsidTr="00E367E5">
        <w:tc>
          <w:tcPr>
            <w:tcW w:w="2518" w:type="dxa"/>
          </w:tcPr>
          <w:p w:rsidR="00E367E5" w:rsidRPr="00204AF4" w:rsidRDefault="00E367E5" w:rsidP="00204AF4">
            <w:pPr>
              <w:spacing w:line="480" w:lineRule="auto"/>
              <w:jc w:val="center"/>
              <w:rPr>
                <w:rFonts w:ascii="Arial Unicode MS" w:eastAsia="Arial Unicode MS" w:hAnsi="Arial Unicode MS" w:cs="Arial Unicode MS"/>
                <w:b/>
                <w:sz w:val="28"/>
                <w:szCs w:val="28"/>
              </w:rPr>
            </w:pPr>
            <w:r w:rsidRPr="00204AF4">
              <w:rPr>
                <w:rFonts w:ascii="Arial Unicode MS" w:eastAsia="Arial Unicode MS" w:hAnsi="Arial Unicode MS" w:cs="Arial Unicode MS"/>
                <w:b/>
                <w:sz w:val="28"/>
                <w:szCs w:val="28"/>
              </w:rPr>
              <w:t>Nejdelší řeka</w:t>
            </w: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E367E5" w:rsidTr="00E367E5">
        <w:tc>
          <w:tcPr>
            <w:tcW w:w="2518" w:type="dxa"/>
          </w:tcPr>
          <w:p w:rsidR="00E367E5" w:rsidRPr="00204AF4" w:rsidRDefault="00E367E5" w:rsidP="00204AF4">
            <w:pPr>
              <w:spacing w:line="480" w:lineRule="auto"/>
              <w:jc w:val="center"/>
              <w:rPr>
                <w:rFonts w:ascii="Arial Unicode MS" w:eastAsia="Arial Unicode MS" w:hAnsi="Arial Unicode MS" w:cs="Arial Unicode MS"/>
                <w:b/>
                <w:sz w:val="28"/>
                <w:szCs w:val="28"/>
              </w:rPr>
            </w:pPr>
            <w:r w:rsidRPr="00204AF4">
              <w:rPr>
                <w:rFonts w:ascii="Arial Unicode MS" w:eastAsia="Arial Unicode MS" w:hAnsi="Arial Unicode MS" w:cs="Arial Unicode MS"/>
                <w:b/>
                <w:sz w:val="28"/>
                <w:szCs w:val="28"/>
              </w:rPr>
              <w:t>Říční přístav</w:t>
            </w: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E367E5" w:rsidTr="00E367E5">
        <w:tc>
          <w:tcPr>
            <w:tcW w:w="2518" w:type="dxa"/>
          </w:tcPr>
          <w:p w:rsidR="00E367E5" w:rsidRPr="00204AF4" w:rsidRDefault="00E367E5" w:rsidP="00204AF4">
            <w:pPr>
              <w:spacing w:line="480" w:lineRule="auto"/>
              <w:jc w:val="center"/>
              <w:rPr>
                <w:rFonts w:ascii="Arial Unicode MS" w:eastAsia="Arial Unicode MS" w:hAnsi="Arial Unicode MS" w:cs="Arial Unicode MS"/>
                <w:b/>
                <w:sz w:val="28"/>
                <w:szCs w:val="28"/>
              </w:rPr>
            </w:pPr>
            <w:r w:rsidRPr="00204AF4">
              <w:rPr>
                <w:rFonts w:ascii="Arial Unicode MS" w:eastAsia="Arial Unicode MS" w:hAnsi="Arial Unicode MS" w:cs="Arial Unicode MS"/>
                <w:b/>
                <w:sz w:val="28"/>
                <w:szCs w:val="28"/>
              </w:rPr>
              <w:t>Lázeňské město</w:t>
            </w: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E367E5" w:rsidTr="00E367E5">
        <w:trPr>
          <w:trHeight w:val="547"/>
        </w:trPr>
        <w:tc>
          <w:tcPr>
            <w:tcW w:w="2518" w:type="dxa"/>
          </w:tcPr>
          <w:p w:rsidR="00E367E5" w:rsidRPr="00204AF4" w:rsidRDefault="00E367E5" w:rsidP="00204AF4">
            <w:pPr>
              <w:spacing w:line="480" w:lineRule="auto"/>
              <w:jc w:val="center"/>
              <w:rPr>
                <w:rFonts w:ascii="Arial Unicode MS" w:eastAsia="Arial Unicode MS" w:hAnsi="Arial Unicode MS" w:cs="Arial Unicode MS"/>
                <w:b/>
                <w:sz w:val="28"/>
                <w:szCs w:val="28"/>
              </w:rPr>
            </w:pPr>
            <w:r w:rsidRPr="00204AF4">
              <w:rPr>
                <w:rFonts w:ascii="Arial Unicode MS" w:eastAsia="Arial Unicode MS" w:hAnsi="Arial Unicode MS" w:cs="Arial Unicode MS"/>
                <w:b/>
                <w:sz w:val="28"/>
                <w:szCs w:val="28"/>
              </w:rPr>
              <w:t>Nejvyšší hora</w:t>
            </w: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E367E5" w:rsidTr="00E367E5">
        <w:tc>
          <w:tcPr>
            <w:tcW w:w="2518" w:type="dxa"/>
          </w:tcPr>
          <w:p w:rsidR="00E367E5" w:rsidRPr="00204AF4" w:rsidRDefault="00E367E5" w:rsidP="00204AF4">
            <w:pPr>
              <w:spacing w:line="480" w:lineRule="auto"/>
              <w:jc w:val="center"/>
              <w:rPr>
                <w:rFonts w:ascii="Arial Unicode MS" w:eastAsia="Arial Unicode MS" w:hAnsi="Arial Unicode MS" w:cs="Arial Unicode MS"/>
                <w:b/>
                <w:sz w:val="28"/>
                <w:szCs w:val="28"/>
              </w:rPr>
            </w:pPr>
            <w:r w:rsidRPr="00204AF4">
              <w:rPr>
                <w:rFonts w:ascii="Arial Unicode MS" w:eastAsia="Arial Unicode MS" w:hAnsi="Arial Unicode MS" w:cs="Arial Unicode MS"/>
                <w:b/>
                <w:sz w:val="28"/>
                <w:szCs w:val="28"/>
              </w:rPr>
              <w:t>Největší pohoří</w:t>
            </w: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E367E5" w:rsidTr="00E367E5">
        <w:tc>
          <w:tcPr>
            <w:tcW w:w="2518" w:type="dxa"/>
          </w:tcPr>
          <w:p w:rsidR="00E367E5" w:rsidRPr="00204AF4" w:rsidRDefault="00E367E5" w:rsidP="00204AF4">
            <w:pPr>
              <w:jc w:val="center"/>
              <w:rPr>
                <w:rFonts w:ascii="Arial Unicode MS" w:eastAsia="Arial Unicode MS" w:hAnsi="Arial Unicode MS" w:cs="Arial Unicode MS"/>
                <w:b/>
                <w:sz w:val="28"/>
                <w:szCs w:val="28"/>
              </w:rPr>
            </w:pPr>
            <w:r w:rsidRPr="00204AF4">
              <w:rPr>
                <w:rFonts w:ascii="Arial Unicode MS" w:eastAsia="Arial Unicode MS" w:hAnsi="Arial Unicode MS" w:cs="Arial Unicode MS"/>
                <w:b/>
                <w:sz w:val="28"/>
                <w:szCs w:val="28"/>
              </w:rPr>
              <w:t>Nejprůmyslovější město na východě</w:t>
            </w: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</w:tr>
      <w:tr w:rsidR="00E367E5" w:rsidTr="00D80ADC">
        <w:trPr>
          <w:trHeight w:val="604"/>
        </w:trPr>
        <w:tc>
          <w:tcPr>
            <w:tcW w:w="2518" w:type="dxa"/>
          </w:tcPr>
          <w:p w:rsidR="00E367E5" w:rsidRPr="00204AF4" w:rsidRDefault="00E367E5" w:rsidP="00204AF4">
            <w:pPr>
              <w:spacing w:line="480" w:lineRule="auto"/>
              <w:jc w:val="center"/>
              <w:rPr>
                <w:rFonts w:ascii="Arial Unicode MS" w:eastAsia="Arial Unicode MS" w:hAnsi="Arial Unicode MS" w:cs="Arial Unicode MS"/>
                <w:b/>
                <w:sz w:val="28"/>
                <w:szCs w:val="28"/>
              </w:rPr>
            </w:pPr>
            <w:r w:rsidRPr="00204AF4">
              <w:rPr>
                <w:rFonts w:ascii="Arial Unicode MS" w:eastAsia="Arial Unicode MS" w:hAnsi="Arial Unicode MS" w:cs="Arial Unicode MS"/>
                <w:b/>
                <w:sz w:val="28"/>
                <w:szCs w:val="28"/>
              </w:rPr>
              <w:t>Typické pokrmy</w:t>
            </w: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  <w:tc>
          <w:tcPr>
            <w:tcW w:w="3347" w:type="dxa"/>
          </w:tcPr>
          <w:p w:rsidR="00E367E5" w:rsidRDefault="00E367E5" w:rsidP="00D35EB8">
            <w:pPr>
              <w:spacing w:line="480" w:lineRule="auto"/>
              <w:rPr>
                <w:sz w:val="24"/>
                <w:szCs w:val="24"/>
              </w:rPr>
            </w:pPr>
          </w:p>
        </w:tc>
      </w:tr>
    </w:tbl>
    <w:p w:rsidR="00194026" w:rsidRDefault="00194026" w:rsidP="00D80ADC">
      <w:pPr>
        <w:spacing w:after="0" w:line="240" w:lineRule="auto"/>
        <w:rPr>
          <w:b/>
          <w:sz w:val="24"/>
          <w:szCs w:val="24"/>
        </w:rPr>
      </w:pPr>
    </w:p>
    <w:p w:rsidR="00D80ADC" w:rsidRPr="00204AF4" w:rsidRDefault="00204AF4" w:rsidP="00204AF4">
      <w:pPr>
        <w:pStyle w:val="Bezmezer"/>
        <w:rPr>
          <w:sz w:val="24"/>
          <w:szCs w:val="24"/>
        </w:rPr>
      </w:pPr>
      <w:r w:rsidRPr="00204AF4">
        <w:rPr>
          <w:b/>
          <w:sz w:val="24"/>
          <w:szCs w:val="24"/>
        </w:rPr>
        <w:t>Nabídka</w:t>
      </w:r>
      <w:r w:rsidRPr="00204AF4">
        <w:rPr>
          <w:sz w:val="24"/>
          <w:szCs w:val="24"/>
        </w:rPr>
        <w:t>:</w:t>
      </w:r>
      <w:r>
        <w:t xml:space="preserve"> </w:t>
      </w:r>
      <w:r w:rsidRPr="00204AF4">
        <w:rPr>
          <w:sz w:val="24"/>
          <w:szCs w:val="24"/>
        </w:rPr>
        <w:t>knedlíky, Bratislava, Sněžka, Košice, Dunaj, Krkonoše, Labe, Komárno</w:t>
      </w:r>
      <w:r w:rsidR="00D80ADC" w:rsidRPr="00204AF4">
        <w:rPr>
          <w:sz w:val="24"/>
          <w:szCs w:val="24"/>
        </w:rPr>
        <w:t>,</w:t>
      </w:r>
    </w:p>
    <w:p w:rsidR="00D80ADC" w:rsidRPr="00204AF4" w:rsidRDefault="00D80ADC" w:rsidP="00204AF4">
      <w:pPr>
        <w:pStyle w:val="Bezmezer"/>
        <w:rPr>
          <w:sz w:val="24"/>
          <w:szCs w:val="24"/>
        </w:rPr>
      </w:pPr>
      <w:r w:rsidRPr="00204AF4">
        <w:rPr>
          <w:sz w:val="24"/>
          <w:szCs w:val="24"/>
        </w:rPr>
        <w:t xml:space="preserve">                 Piešťany,   </w:t>
      </w:r>
      <w:r w:rsidR="00204AF4" w:rsidRPr="00204AF4">
        <w:rPr>
          <w:sz w:val="24"/>
          <w:szCs w:val="24"/>
        </w:rPr>
        <w:t>kapustnica, Praha, Vltava, Váh, Děčín, Vysoké</w:t>
      </w:r>
      <w:r w:rsidRPr="00204AF4">
        <w:rPr>
          <w:sz w:val="24"/>
          <w:szCs w:val="24"/>
        </w:rPr>
        <w:t xml:space="preserve"> </w:t>
      </w:r>
      <w:r w:rsidR="00204AF4" w:rsidRPr="00204AF4">
        <w:rPr>
          <w:sz w:val="24"/>
          <w:szCs w:val="24"/>
        </w:rPr>
        <w:t>Tatry, Ostrava</w:t>
      </w:r>
      <w:r w:rsidRPr="00204AF4">
        <w:rPr>
          <w:sz w:val="24"/>
          <w:szCs w:val="24"/>
        </w:rPr>
        <w:t>,</w:t>
      </w:r>
    </w:p>
    <w:p w:rsidR="00E367E5" w:rsidRPr="00204AF4" w:rsidRDefault="00D80ADC" w:rsidP="00204AF4">
      <w:pPr>
        <w:pStyle w:val="Bezmezer"/>
        <w:rPr>
          <w:sz w:val="24"/>
          <w:szCs w:val="24"/>
        </w:rPr>
      </w:pPr>
      <w:r w:rsidRPr="00204AF4">
        <w:rPr>
          <w:sz w:val="24"/>
          <w:szCs w:val="24"/>
        </w:rPr>
        <w:t xml:space="preserve">                 Gerlachovský </w:t>
      </w:r>
      <w:r w:rsidR="00204AF4" w:rsidRPr="00204AF4">
        <w:rPr>
          <w:sz w:val="24"/>
          <w:szCs w:val="24"/>
        </w:rPr>
        <w:t>štít, Karlovy</w:t>
      </w:r>
      <w:r w:rsidRPr="00204AF4">
        <w:rPr>
          <w:sz w:val="24"/>
          <w:szCs w:val="24"/>
        </w:rPr>
        <w:t xml:space="preserve"> Vary.  </w:t>
      </w:r>
    </w:p>
    <w:p w:rsidR="00194026" w:rsidRDefault="00194026" w:rsidP="00D80ADC">
      <w:pPr>
        <w:spacing w:after="0" w:line="240" w:lineRule="auto"/>
        <w:rPr>
          <w:sz w:val="24"/>
          <w:szCs w:val="24"/>
        </w:rPr>
      </w:pPr>
    </w:p>
    <w:p w:rsidR="00204AF4" w:rsidRPr="00204AF4" w:rsidRDefault="00204AF4" w:rsidP="00204AF4">
      <w:pPr>
        <w:ind w:left="720"/>
        <w:contextualSpacing/>
        <w:jc w:val="center"/>
        <w:rPr>
          <w:b/>
          <w:i/>
          <w:color w:val="C00000"/>
          <w:sz w:val="28"/>
          <w:szCs w:val="28"/>
        </w:rPr>
      </w:pPr>
      <w:r w:rsidRPr="00204AF4">
        <w:rPr>
          <w:b/>
          <w:i/>
          <w:color w:val="C00000"/>
          <w:sz w:val="28"/>
          <w:szCs w:val="28"/>
        </w:rPr>
        <w:t>Co je to? (Pokud potřebuješ, použij mapu, internet)</w:t>
      </w:r>
    </w:p>
    <w:p w:rsidR="00194026" w:rsidRPr="00204AF4" w:rsidRDefault="00194026" w:rsidP="00204AF4">
      <w:pPr>
        <w:pStyle w:val="Bezmezer"/>
        <w:rPr>
          <w:b/>
          <w:sz w:val="24"/>
          <w:szCs w:val="24"/>
        </w:rPr>
      </w:pPr>
      <w:r w:rsidRPr="00204AF4">
        <w:rPr>
          <w:b/>
          <w:sz w:val="24"/>
          <w:szCs w:val="24"/>
        </w:rPr>
        <w:t xml:space="preserve">Vysoké Tatry = </w:t>
      </w:r>
      <w:r w:rsidRPr="00204AF4">
        <w:rPr>
          <w:b/>
          <w:sz w:val="24"/>
          <w:szCs w:val="24"/>
        </w:rPr>
        <w:tab/>
      </w:r>
      <w:r w:rsidRPr="00204AF4">
        <w:rPr>
          <w:b/>
          <w:sz w:val="24"/>
          <w:szCs w:val="24"/>
        </w:rPr>
        <w:tab/>
      </w:r>
      <w:r w:rsidRPr="00204AF4">
        <w:rPr>
          <w:b/>
          <w:sz w:val="24"/>
          <w:szCs w:val="24"/>
        </w:rPr>
        <w:tab/>
      </w:r>
      <w:r w:rsidRPr="00204AF4">
        <w:rPr>
          <w:b/>
          <w:sz w:val="24"/>
          <w:szCs w:val="24"/>
        </w:rPr>
        <w:tab/>
      </w:r>
      <w:r w:rsidRPr="00204AF4">
        <w:rPr>
          <w:b/>
          <w:sz w:val="24"/>
          <w:szCs w:val="24"/>
        </w:rPr>
        <w:tab/>
        <w:t>Komárno =</w:t>
      </w:r>
    </w:p>
    <w:p w:rsidR="00194026" w:rsidRPr="00204AF4" w:rsidRDefault="00194026" w:rsidP="00204AF4">
      <w:pPr>
        <w:pStyle w:val="Bezmezer"/>
        <w:rPr>
          <w:b/>
          <w:sz w:val="24"/>
          <w:szCs w:val="24"/>
        </w:rPr>
      </w:pPr>
      <w:r w:rsidRPr="00204AF4">
        <w:rPr>
          <w:b/>
          <w:sz w:val="24"/>
          <w:szCs w:val="24"/>
        </w:rPr>
        <w:t>Bešeňová a Tatralandia =</w:t>
      </w:r>
      <w:r w:rsidRPr="00204AF4">
        <w:rPr>
          <w:b/>
          <w:sz w:val="24"/>
          <w:szCs w:val="24"/>
        </w:rPr>
        <w:tab/>
      </w:r>
      <w:r w:rsidRPr="00204AF4">
        <w:rPr>
          <w:b/>
          <w:sz w:val="24"/>
          <w:szCs w:val="24"/>
        </w:rPr>
        <w:tab/>
      </w:r>
      <w:r w:rsidRPr="00204AF4">
        <w:rPr>
          <w:b/>
          <w:sz w:val="24"/>
          <w:szCs w:val="24"/>
        </w:rPr>
        <w:tab/>
      </w:r>
      <w:r w:rsidRPr="00204AF4">
        <w:rPr>
          <w:b/>
          <w:sz w:val="24"/>
          <w:szCs w:val="24"/>
        </w:rPr>
        <w:tab/>
        <w:t>Piešťany =</w:t>
      </w:r>
    </w:p>
    <w:p w:rsidR="00194026" w:rsidRPr="00204AF4" w:rsidRDefault="00194026" w:rsidP="00204AF4">
      <w:pPr>
        <w:pStyle w:val="Bezmezer"/>
        <w:rPr>
          <w:b/>
          <w:sz w:val="24"/>
          <w:szCs w:val="24"/>
        </w:rPr>
      </w:pPr>
      <w:r w:rsidRPr="00204AF4">
        <w:rPr>
          <w:b/>
          <w:sz w:val="24"/>
          <w:szCs w:val="24"/>
        </w:rPr>
        <w:t>Bratislava =</w:t>
      </w:r>
      <w:r w:rsidRPr="00204AF4">
        <w:rPr>
          <w:b/>
          <w:sz w:val="24"/>
          <w:szCs w:val="24"/>
        </w:rPr>
        <w:tab/>
      </w:r>
      <w:r w:rsidRPr="00204AF4">
        <w:rPr>
          <w:b/>
          <w:sz w:val="24"/>
          <w:szCs w:val="24"/>
        </w:rPr>
        <w:tab/>
      </w:r>
      <w:r w:rsidRPr="00204AF4">
        <w:rPr>
          <w:b/>
          <w:sz w:val="24"/>
          <w:szCs w:val="24"/>
        </w:rPr>
        <w:tab/>
      </w:r>
      <w:r w:rsidRPr="00204AF4">
        <w:rPr>
          <w:b/>
          <w:sz w:val="24"/>
          <w:szCs w:val="24"/>
        </w:rPr>
        <w:tab/>
      </w:r>
      <w:r w:rsidRPr="00204AF4">
        <w:rPr>
          <w:b/>
          <w:sz w:val="24"/>
          <w:szCs w:val="24"/>
        </w:rPr>
        <w:tab/>
      </w:r>
      <w:r w:rsidRPr="00204AF4">
        <w:rPr>
          <w:b/>
          <w:sz w:val="24"/>
          <w:szCs w:val="24"/>
        </w:rPr>
        <w:tab/>
        <w:t>Dunaj =</w:t>
      </w:r>
    </w:p>
    <w:p w:rsidR="00735A56" w:rsidRPr="00204AF4" w:rsidRDefault="00194026" w:rsidP="00204AF4">
      <w:pPr>
        <w:pStyle w:val="Bezmezer"/>
        <w:rPr>
          <w:b/>
          <w:sz w:val="24"/>
          <w:szCs w:val="24"/>
        </w:rPr>
      </w:pPr>
      <w:r w:rsidRPr="00204AF4">
        <w:rPr>
          <w:b/>
          <w:sz w:val="24"/>
          <w:szCs w:val="24"/>
        </w:rPr>
        <w:t>TANAP =</w:t>
      </w:r>
      <w:r w:rsidRPr="00204AF4">
        <w:rPr>
          <w:b/>
          <w:sz w:val="24"/>
          <w:szCs w:val="24"/>
        </w:rPr>
        <w:tab/>
      </w:r>
      <w:r w:rsidRPr="00204AF4">
        <w:rPr>
          <w:b/>
          <w:sz w:val="24"/>
          <w:szCs w:val="24"/>
        </w:rPr>
        <w:tab/>
      </w:r>
      <w:r w:rsidRPr="00204AF4">
        <w:rPr>
          <w:b/>
          <w:sz w:val="24"/>
          <w:szCs w:val="24"/>
        </w:rPr>
        <w:tab/>
      </w:r>
      <w:r w:rsidRPr="00204AF4">
        <w:rPr>
          <w:b/>
          <w:sz w:val="24"/>
          <w:szCs w:val="24"/>
        </w:rPr>
        <w:tab/>
      </w:r>
      <w:r w:rsidRPr="00204AF4">
        <w:rPr>
          <w:b/>
          <w:sz w:val="24"/>
          <w:szCs w:val="24"/>
        </w:rPr>
        <w:tab/>
      </w:r>
      <w:r w:rsidRPr="00204AF4">
        <w:rPr>
          <w:b/>
          <w:sz w:val="24"/>
          <w:szCs w:val="24"/>
        </w:rPr>
        <w:tab/>
        <w:t>Poprad =</w:t>
      </w:r>
    </w:p>
    <w:p w:rsidR="00735A56" w:rsidRDefault="00735A56" w:rsidP="00735A56">
      <w:pPr>
        <w:spacing w:after="0" w:line="240" w:lineRule="auto"/>
        <w:rPr>
          <w:sz w:val="24"/>
          <w:szCs w:val="24"/>
        </w:rPr>
      </w:pPr>
    </w:p>
    <w:sectPr w:rsidR="00735A56" w:rsidSect="00735A56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322FB9"/>
    <w:multiLevelType w:val="hybridMultilevel"/>
    <w:tmpl w:val="DB6A2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2B1600"/>
    <w:multiLevelType w:val="hybridMultilevel"/>
    <w:tmpl w:val="DB6A2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03664E"/>
    <w:multiLevelType w:val="hybridMultilevel"/>
    <w:tmpl w:val="6C86CD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CFC"/>
    <w:rsid w:val="00011025"/>
    <w:rsid w:val="0001112D"/>
    <w:rsid w:val="00194026"/>
    <w:rsid w:val="00204AF4"/>
    <w:rsid w:val="0042067A"/>
    <w:rsid w:val="005B6CFC"/>
    <w:rsid w:val="006B1F8D"/>
    <w:rsid w:val="00735A56"/>
    <w:rsid w:val="00D35EB8"/>
    <w:rsid w:val="00D80ADC"/>
    <w:rsid w:val="00E36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B6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6CF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35E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01112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B6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6CFC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35E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0111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FEDE90-9DAD-4327-A1F8-8ECF0BBCA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178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0XLQ</cp:lastModifiedBy>
  <cp:revision>2</cp:revision>
  <dcterms:created xsi:type="dcterms:W3CDTF">2012-02-03T14:57:00Z</dcterms:created>
  <dcterms:modified xsi:type="dcterms:W3CDTF">2012-02-03T14:57:00Z</dcterms:modified>
</cp:coreProperties>
</file>