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A6" w:rsidRDefault="003155A6" w:rsidP="005B42AB">
      <w:pPr>
        <w:spacing w:after="0" w:line="240" w:lineRule="auto"/>
        <w:rPr>
          <w:b/>
          <w:i/>
          <w:spacing w:val="-6"/>
        </w:rPr>
      </w:pPr>
    </w:p>
    <w:p w:rsidR="003155A6" w:rsidRPr="00851609" w:rsidRDefault="003155A6" w:rsidP="005B42AB">
      <w:pPr>
        <w:spacing w:after="0" w:line="240" w:lineRule="auto"/>
        <w:jc w:val="center"/>
        <w:rPr>
          <w:b/>
          <w:spacing w:val="-6"/>
          <w:sz w:val="24"/>
          <w:szCs w:val="24"/>
        </w:rPr>
      </w:pPr>
      <w:r w:rsidRPr="00851609">
        <w:rPr>
          <w:b/>
          <w:spacing w:val="-6"/>
          <w:sz w:val="24"/>
          <w:szCs w:val="24"/>
        </w:rPr>
        <w:t>PRACOVNÍ LIST- MLADŠÍ DOBA KAMENNÁ</w:t>
      </w:r>
    </w:p>
    <w:p w:rsidR="003155A6" w:rsidRPr="00851609" w:rsidRDefault="003155A6" w:rsidP="005B42AB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5B42AB" w:rsidRPr="00851609" w:rsidRDefault="005B42AB" w:rsidP="005B42AB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3155A6" w:rsidRPr="00851609" w:rsidRDefault="003155A6" w:rsidP="005B42AB">
      <w:pPr>
        <w:spacing w:after="0" w:line="240" w:lineRule="auto"/>
        <w:rPr>
          <w:b/>
          <w:i/>
          <w:spacing w:val="-6"/>
          <w:sz w:val="24"/>
          <w:szCs w:val="24"/>
        </w:rPr>
      </w:pPr>
      <w:r w:rsidRPr="00851609">
        <w:rPr>
          <w:b/>
          <w:i/>
          <w:spacing w:val="-6"/>
          <w:sz w:val="24"/>
          <w:szCs w:val="24"/>
        </w:rPr>
        <w:t>1. Potvrď pravdivost tvrzení souvisejících s mladší dobou kamennou:</w:t>
      </w:r>
    </w:p>
    <w:tbl>
      <w:tblPr>
        <w:tblStyle w:val="Mkatabulky"/>
        <w:tblpPr w:leftFromText="141" w:rightFromText="141" w:vertAnchor="page" w:horzAnchor="margin" w:tblpY="2192"/>
        <w:tblW w:w="10314" w:type="dxa"/>
        <w:tblLayout w:type="fixed"/>
        <w:tblLook w:val="04A0"/>
      </w:tblPr>
      <w:tblGrid>
        <w:gridCol w:w="476"/>
        <w:gridCol w:w="5774"/>
        <w:gridCol w:w="408"/>
        <w:gridCol w:w="408"/>
        <w:gridCol w:w="3248"/>
      </w:tblGrid>
      <w:tr w:rsidR="00E1250B" w:rsidTr="00E1250B">
        <w:trPr>
          <w:trHeight w:val="680"/>
        </w:trPr>
        <w:tc>
          <w:tcPr>
            <w:tcW w:w="47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Default="00E1250B" w:rsidP="00E1250B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TVRZENÍ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sym w:font="Wingdings" w:char="00FC"/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OPRAVA</w:t>
            </w: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1.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 xml:space="preserve">Mladší doba kamenná trvala od 5500 do 4300 let </w:t>
            </w:r>
            <w:proofErr w:type="gramStart"/>
            <w:r w:rsidRPr="003155A6">
              <w:rPr>
                <w:spacing w:val="-10"/>
                <w:sz w:val="24"/>
                <w:szCs w:val="24"/>
              </w:rPr>
              <w:t>př.n.</w:t>
            </w:r>
            <w:proofErr w:type="gramEnd"/>
            <w:r w:rsidRPr="003155A6">
              <w:rPr>
                <w:spacing w:val="-10"/>
                <w:sz w:val="24"/>
                <w:szCs w:val="24"/>
              </w:rPr>
              <w:t>l.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2.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Neolitická revoluce znamená, že hlavním zdrojem obživy lidí se stal lov.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3.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Lidé vyráběli předměty z kamene, ale ještě nedokázali vyrobit sekery, srpy, nože apod.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4.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V této době byl vynalezen hrnčířský kruh.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5.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Lidé uměli vypěstovat len, ale neuměli jej zpracovat, protože neměli tkalcovský stav.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E1250B" w:rsidTr="00E1250B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Default="00E1250B" w:rsidP="00E1250B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6.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250B" w:rsidRPr="003155A6" w:rsidRDefault="00E1250B" w:rsidP="00E1250B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V čele vesnice stála rodová občina a rodiny dohromady tvořily stařešinu rodu.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250B" w:rsidRPr="003155A6" w:rsidRDefault="00E1250B" w:rsidP="00E1250B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</w:tbl>
    <w:p w:rsidR="003155A6" w:rsidRPr="00E1250B" w:rsidRDefault="003155A6" w:rsidP="005B42AB">
      <w:pPr>
        <w:spacing w:after="0" w:line="240" w:lineRule="auto"/>
        <w:rPr>
          <w:spacing w:val="-6"/>
          <w:sz w:val="16"/>
          <w:szCs w:val="16"/>
        </w:rPr>
      </w:pPr>
    </w:p>
    <w:p w:rsidR="003155A6" w:rsidRPr="005B42AB" w:rsidRDefault="003155A6" w:rsidP="005B42AB">
      <w:pPr>
        <w:spacing w:after="0" w:line="240" w:lineRule="auto"/>
        <w:rPr>
          <w:spacing w:val="-6"/>
          <w:sz w:val="24"/>
          <w:szCs w:val="24"/>
        </w:rPr>
      </w:pPr>
    </w:p>
    <w:p w:rsidR="000E2A55" w:rsidRDefault="000E2A55" w:rsidP="005B42AB">
      <w:pPr>
        <w:spacing w:after="0" w:line="240" w:lineRule="auto"/>
      </w:pPr>
    </w:p>
    <w:p w:rsidR="005B42AB" w:rsidRDefault="005B42AB" w:rsidP="005B42AB">
      <w:pPr>
        <w:spacing w:after="0" w:line="240" w:lineRule="auto"/>
        <w:rPr>
          <w:b/>
          <w:i/>
          <w:sz w:val="24"/>
          <w:szCs w:val="24"/>
        </w:rPr>
      </w:pPr>
      <w:r w:rsidRPr="00851609">
        <w:rPr>
          <w:b/>
          <w:i/>
          <w:sz w:val="24"/>
          <w:szCs w:val="24"/>
        </w:rPr>
        <w:t xml:space="preserve">2. </w:t>
      </w:r>
      <w:r w:rsidR="00851609">
        <w:rPr>
          <w:b/>
          <w:i/>
          <w:sz w:val="24"/>
          <w:szCs w:val="24"/>
        </w:rPr>
        <w:t>Do mezer v textu dopiš správná slova z nápovědy.</w:t>
      </w:r>
    </w:p>
    <w:p w:rsidR="00851609" w:rsidRDefault="00851609" w:rsidP="005B42AB">
      <w:pPr>
        <w:spacing w:after="0" w:line="240" w:lineRule="auto"/>
        <w:rPr>
          <w:sz w:val="24"/>
          <w:szCs w:val="24"/>
        </w:rPr>
      </w:pPr>
    </w:p>
    <w:p w:rsidR="00851609" w:rsidRDefault="00851609" w:rsidP="00B03F1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Lidé se v nejstarších pravěkých dobách dlou</w:t>
      </w:r>
      <w:r w:rsidR="00E1250B">
        <w:rPr>
          <w:sz w:val="24"/>
          <w:szCs w:val="24"/>
        </w:rPr>
        <w:t>ho živili jen _________________</w:t>
      </w:r>
      <w:r>
        <w:rPr>
          <w:sz w:val="24"/>
          <w:szCs w:val="24"/>
        </w:rPr>
        <w:t xml:space="preserve">_ </w:t>
      </w:r>
      <w:proofErr w:type="gramStart"/>
      <w:r w:rsidR="00E1250B">
        <w:rPr>
          <w:sz w:val="24"/>
          <w:szCs w:val="24"/>
        </w:rPr>
        <w:t xml:space="preserve">rostlin </w:t>
      </w:r>
      <w:r>
        <w:rPr>
          <w:sz w:val="24"/>
          <w:szCs w:val="24"/>
        </w:rPr>
        <w:t>a _</w:t>
      </w:r>
      <w:r w:rsidR="00E1250B">
        <w:rPr>
          <w:sz w:val="24"/>
          <w:szCs w:val="24"/>
        </w:rPr>
        <w:t>_</w:t>
      </w:r>
      <w:r>
        <w:rPr>
          <w:sz w:val="24"/>
          <w:szCs w:val="24"/>
        </w:rPr>
        <w:t xml:space="preserve">______________ </w:t>
      </w:r>
      <w:r w:rsidR="00E1250B">
        <w:rPr>
          <w:sz w:val="24"/>
          <w:szCs w:val="24"/>
        </w:rPr>
        <w:t xml:space="preserve"> zvířat</w:t>
      </w:r>
      <w:proofErr w:type="gramEnd"/>
      <w:r>
        <w:rPr>
          <w:sz w:val="24"/>
          <w:szCs w:val="24"/>
        </w:rPr>
        <w:t>.</w:t>
      </w:r>
      <w:r w:rsidR="00E1250B">
        <w:rPr>
          <w:sz w:val="24"/>
          <w:szCs w:val="24"/>
        </w:rPr>
        <w:t xml:space="preserve"> V mladší době kamenné si začali obstarávat potravu jiným způsobem, sami si ji začali vyrábět. Pěstovali _____________________ a chovali ______________________, takže se z nich postupně stali ______________________</w:t>
      </w:r>
      <w:r w:rsidR="0091278B">
        <w:rPr>
          <w:sz w:val="24"/>
          <w:szCs w:val="24"/>
        </w:rPr>
        <w:t>____</w:t>
      </w:r>
      <w:r w:rsidR="00E1250B">
        <w:rPr>
          <w:sz w:val="24"/>
          <w:szCs w:val="24"/>
        </w:rPr>
        <w:t xml:space="preserve">. </w:t>
      </w:r>
      <w:r w:rsidR="0091278B">
        <w:rPr>
          <w:sz w:val="24"/>
          <w:szCs w:val="24"/>
        </w:rPr>
        <w:t>Zemědělstvím</w:t>
      </w:r>
      <w:r w:rsidR="00E1250B">
        <w:rPr>
          <w:sz w:val="24"/>
          <w:szCs w:val="24"/>
        </w:rPr>
        <w:t xml:space="preserve"> se lidé začali zabývat nejprve v místech, kde bylo __________________ podnebí, dostatek ______________________ a hlavně </w:t>
      </w:r>
      <w:proofErr w:type="gramStart"/>
      <w:r w:rsidR="00E1250B">
        <w:rPr>
          <w:sz w:val="24"/>
          <w:szCs w:val="24"/>
        </w:rPr>
        <w:t>úrodná ________________ . Jedním</w:t>
      </w:r>
      <w:proofErr w:type="gramEnd"/>
      <w:r w:rsidR="00E1250B">
        <w:rPr>
          <w:sz w:val="24"/>
          <w:szCs w:val="24"/>
        </w:rPr>
        <w:t xml:space="preserve"> z prvních takových míst bylo území tzv. úrodného __________________________ . </w:t>
      </w:r>
    </w:p>
    <w:p w:rsidR="00E1250B" w:rsidRPr="00E1250B" w:rsidRDefault="00E1250B" w:rsidP="00E1250B">
      <w:pPr>
        <w:spacing w:after="0" w:line="360" w:lineRule="auto"/>
        <w:rPr>
          <w:sz w:val="20"/>
          <w:szCs w:val="20"/>
        </w:rPr>
      </w:pPr>
    </w:p>
    <w:p w:rsidR="00E1250B" w:rsidRDefault="00E1250B" w:rsidP="00E1250B">
      <w:pPr>
        <w:spacing w:after="0" w:line="360" w:lineRule="auto"/>
        <w:rPr>
          <w:i/>
          <w:sz w:val="24"/>
          <w:szCs w:val="24"/>
        </w:rPr>
      </w:pPr>
      <w:r w:rsidRPr="00E1250B">
        <w:rPr>
          <w:i/>
          <w:sz w:val="24"/>
          <w:szCs w:val="24"/>
          <w:u w:val="single"/>
        </w:rPr>
        <w:t>nápověda</w:t>
      </w:r>
      <w:r w:rsidRPr="00E1250B">
        <w:rPr>
          <w:i/>
          <w:sz w:val="24"/>
          <w:szCs w:val="24"/>
        </w:rPr>
        <w:t xml:space="preserve">: </w:t>
      </w:r>
      <w:r>
        <w:rPr>
          <w:i/>
          <w:sz w:val="24"/>
          <w:szCs w:val="24"/>
        </w:rPr>
        <w:t>půlměsíc, vláha, dobytek, sběr, plodiny, zemědělci, půda, lov, teplý</w:t>
      </w:r>
    </w:p>
    <w:p w:rsidR="00E1250B" w:rsidRDefault="00E1250B" w:rsidP="00E1250B">
      <w:pPr>
        <w:spacing w:after="0" w:line="360" w:lineRule="auto"/>
        <w:rPr>
          <w:i/>
          <w:sz w:val="24"/>
          <w:szCs w:val="24"/>
        </w:rPr>
      </w:pPr>
    </w:p>
    <w:p w:rsidR="00B03F15" w:rsidRDefault="00B03F15" w:rsidP="00E1250B">
      <w:pPr>
        <w:spacing w:after="0" w:line="360" w:lineRule="auto"/>
        <w:rPr>
          <w:i/>
          <w:sz w:val="24"/>
          <w:szCs w:val="24"/>
        </w:rPr>
      </w:pPr>
    </w:p>
    <w:p w:rsidR="00E1250B" w:rsidRDefault="00E1250B" w:rsidP="00E1250B">
      <w:pPr>
        <w:spacing w:after="0" w:line="360" w:lineRule="auto"/>
        <w:rPr>
          <w:b/>
          <w:i/>
          <w:sz w:val="24"/>
          <w:szCs w:val="24"/>
        </w:rPr>
      </w:pPr>
      <w:r w:rsidRPr="00E1250B">
        <w:rPr>
          <w:b/>
          <w:i/>
          <w:sz w:val="24"/>
          <w:szCs w:val="24"/>
        </w:rPr>
        <w:t xml:space="preserve">3. </w:t>
      </w:r>
      <w:r>
        <w:rPr>
          <w:b/>
          <w:i/>
          <w:sz w:val="24"/>
          <w:szCs w:val="24"/>
        </w:rPr>
        <w:t>Vyluštěním následujících přesmyček získáš pojmy související s mladší dobou kamennou.</w:t>
      </w:r>
    </w:p>
    <w:p w:rsidR="00E1250B" w:rsidRDefault="00E1250B" w:rsidP="00E1250B">
      <w:pPr>
        <w:spacing w:after="0" w:line="360" w:lineRule="auto"/>
        <w:rPr>
          <w:b/>
          <w:i/>
          <w:sz w:val="24"/>
          <w:szCs w:val="24"/>
        </w:rPr>
      </w:pPr>
    </w:p>
    <w:p w:rsidR="00E1250B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  <w:t>N R H Í Č Ř Í V T 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</w:t>
      </w:r>
    </w:p>
    <w:p w:rsidR="00B03F15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="00B03F15">
        <w:rPr>
          <w:sz w:val="24"/>
          <w:szCs w:val="24"/>
        </w:rPr>
        <w:t xml:space="preserve">A K T L O C V T S Í V </w:t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  <w:t>________________________</w:t>
      </w:r>
    </w:p>
    <w:p w:rsidR="00E1250B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c)</w:t>
      </w:r>
      <w:r w:rsidR="00B03F15">
        <w:rPr>
          <w:sz w:val="24"/>
          <w:szCs w:val="24"/>
        </w:rPr>
        <w:tab/>
        <w:t xml:space="preserve">Ř A T E S S Í V T </w:t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  <w:t>________________________</w:t>
      </w:r>
    </w:p>
    <w:p w:rsidR="00E1250B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B03F15">
        <w:rPr>
          <w:sz w:val="24"/>
          <w:szCs w:val="24"/>
        </w:rPr>
        <w:tab/>
        <w:t xml:space="preserve">E C S V E I N </w:t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  <w:t>________________________</w:t>
      </w:r>
    </w:p>
    <w:p w:rsidR="00E1250B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="00B03F15">
        <w:rPr>
          <w:sz w:val="24"/>
          <w:szCs w:val="24"/>
        </w:rPr>
        <w:tab/>
        <w:t>A L Y B Y N</w:t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  <w:t>________________________</w:t>
      </w:r>
    </w:p>
    <w:p w:rsidR="00E1250B" w:rsidRDefault="00E1250B" w:rsidP="00E125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="00B03F15">
        <w:rPr>
          <w:sz w:val="24"/>
          <w:szCs w:val="24"/>
        </w:rPr>
        <w:tab/>
        <w:t xml:space="preserve">O E R D V V C E I </w:t>
      </w:r>
      <w:r w:rsidR="00B03F15">
        <w:rPr>
          <w:sz w:val="24"/>
          <w:szCs w:val="24"/>
        </w:rPr>
        <w:tab/>
      </w:r>
      <w:r w:rsidR="00B03F15">
        <w:rPr>
          <w:sz w:val="24"/>
          <w:szCs w:val="24"/>
        </w:rPr>
        <w:tab/>
        <w:t>________________________</w:t>
      </w:r>
    </w:p>
    <w:p w:rsidR="00B03F15" w:rsidRDefault="00B03F15" w:rsidP="00B03F15">
      <w:pPr>
        <w:spacing w:after="0" w:line="240" w:lineRule="auto"/>
        <w:jc w:val="center"/>
        <w:rPr>
          <w:b/>
          <w:spacing w:val="-6"/>
          <w:sz w:val="24"/>
          <w:szCs w:val="24"/>
        </w:rPr>
      </w:pPr>
    </w:p>
    <w:p w:rsidR="00B03F15" w:rsidRPr="00851609" w:rsidRDefault="00B03F15" w:rsidP="00B03F15">
      <w:pPr>
        <w:spacing w:after="0" w:line="240" w:lineRule="auto"/>
        <w:jc w:val="center"/>
        <w:rPr>
          <w:b/>
          <w:spacing w:val="-6"/>
          <w:sz w:val="24"/>
          <w:szCs w:val="24"/>
        </w:rPr>
      </w:pPr>
      <w:r w:rsidRPr="00851609">
        <w:rPr>
          <w:b/>
          <w:spacing w:val="-6"/>
          <w:sz w:val="24"/>
          <w:szCs w:val="24"/>
        </w:rPr>
        <w:t>PRACOVNÍ LIST- MLADŠÍ DOBA KAMENNÁ</w:t>
      </w:r>
    </w:p>
    <w:p w:rsidR="00B03F15" w:rsidRPr="00851609" w:rsidRDefault="00B03F15" w:rsidP="00B03F15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B03F15" w:rsidRPr="00851609" w:rsidRDefault="00B03F15" w:rsidP="00B03F15">
      <w:pPr>
        <w:spacing w:after="0" w:line="240" w:lineRule="auto"/>
        <w:rPr>
          <w:b/>
          <w:i/>
          <w:spacing w:val="-6"/>
          <w:sz w:val="24"/>
          <w:szCs w:val="24"/>
        </w:rPr>
      </w:pPr>
    </w:p>
    <w:p w:rsidR="00B03F15" w:rsidRPr="00851609" w:rsidRDefault="00B03F15" w:rsidP="00B03F15">
      <w:pPr>
        <w:spacing w:after="0" w:line="240" w:lineRule="auto"/>
        <w:rPr>
          <w:b/>
          <w:i/>
          <w:spacing w:val="-6"/>
          <w:sz w:val="24"/>
          <w:szCs w:val="24"/>
        </w:rPr>
      </w:pPr>
      <w:r w:rsidRPr="00851609">
        <w:rPr>
          <w:b/>
          <w:i/>
          <w:spacing w:val="-6"/>
          <w:sz w:val="24"/>
          <w:szCs w:val="24"/>
        </w:rPr>
        <w:t>1. Potvrď pravdivost tvrzení souvisejících s mladší dobou kamennou:</w:t>
      </w:r>
    </w:p>
    <w:tbl>
      <w:tblPr>
        <w:tblStyle w:val="Mkatabulky"/>
        <w:tblpPr w:leftFromText="141" w:rightFromText="141" w:vertAnchor="page" w:horzAnchor="margin" w:tblpY="2192"/>
        <w:tblW w:w="10314" w:type="dxa"/>
        <w:tblLayout w:type="fixed"/>
        <w:tblLook w:val="04A0"/>
      </w:tblPr>
      <w:tblGrid>
        <w:gridCol w:w="476"/>
        <w:gridCol w:w="5774"/>
        <w:gridCol w:w="408"/>
        <w:gridCol w:w="408"/>
        <w:gridCol w:w="3248"/>
      </w:tblGrid>
      <w:tr w:rsidR="00B03F15" w:rsidTr="000B64BA">
        <w:trPr>
          <w:trHeight w:val="680"/>
        </w:trPr>
        <w:tc>
          <w:tcPr>
            <w:tcW w:w="47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Default="00B03F15" w:rsidP="000B64BA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TVRZENÍ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sym w:font="Wingdings" w:char="00FC"/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jc w:val="center"/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OPRAVA</w:t>
            </w:r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1.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 xml:space="preserve">Mladší doba kamenná trvala od 5500 do 4300 let </w:t>
            </w:r>
            <w:proofErr w:type="gramStart"/>
            <w:r w:rsidRPr="003155A6">
              <w:rPr>
                <w:spacing w:val="-10"/>
                <w:sz w:val="24"/>
                <w:szCs w:val="24"/>
              </w:rPr>
              <w:t>př.n.</w:t>
            </w:r>
            <w:proofErr w:type="gramEnd"/>
            <w:r w:rsidRPr="003155A6">
              <w:rPr>
                <w:spacing w:val="-10"/>
                <w:sz w:val="24"/>
                <w:szCs w:val="24"/>
              </w:rPr>
              <w:t>l.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C"/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2.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Neolitická revoluce znamená, že hlavním zdrojem obživy lidí se stal lov.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>
              <w:rPr>
                <w:color w:val="C00000"/>
                <w:spacing w:val="-6"/>
                <w:sz w:val="24"/>
                <w:szCs w:val="24"/>
              </w:rPr>
              <w:t>hlavním zdrojem obživy se stalo zemědělství</w:t>
            </w:r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3.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Lidé vyráběli předměty z kamene, ale ještě nedokázali vyrobit sekery, srpy, nože apod.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>
              <w:rPr>
                <w:color w:val="C00000"/>
                <w:spacing w:val="-6"/>
                <w:sz w:val="24"/>
                <w:szCs w:val="24"/>
              </w:rPr>
              <w:t xml:space="preserve">dokázali vyrobit ostří, vyráběli sekery, </w:t>
            </w:r>
            <w:proofErr w:type="gramStart"/>
            <w:r>
              <w:rPr>
                <w:color w:val="C00000"/>
                <w:spacing w:val="-6"/>
                <w:sz w:val="24"/>
                <w:szCs w:val="24"/>
              </w:rPr>
              <w:t>nože,...</w:t>
            </w:r>
            <w:proofErr w:type="gramEnd"/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4.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V této době byl vynalezen hrnčířský kruh.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C"/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5.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Lidé uměli vypěstovat len, ale neuměli jej zpracovat, protože neměli tkalcovský stav.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>
              <w:rPr>
                <w:color w:val="C00000"/>
                <w:spacing w:val="-6"/>
                <w:sz w:val="24"/>
                <w:szCs w:val="24"/>
              </w:rPr>
              <w:t>znali a používali tkalcovský stav</w:t>
            </w:r>
          </w:p>
        </w:tc>
      </w:tr>
      <w:tr w:rsidR="00B03F15" w:rsidTr="000B64BA">
        <w:trPr>
          <w:trHeight w:val="680"/>
        </w:trPr>
        <w:tc>
          <w:tcPr>
            <w:tcW w:w="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Default="00B03F15" w:rsidP="000B64BA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6.</w:t>
            </w:r>
          </w:p>
        </w:tc>
        <w:tc>
          <w:tcPr>
            <w:tcW w:w="5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F15" w:rsidRPr="003155A6" w:rsidRDefault="00B03F15" w:rsidP="000B64BA">
            <w:pPr>
              <w:rPr>
                <w:spacing w:val="-6"/>
                <w:sz w:val="24"/>
                <w:szCs w:val="24"/>
              </w:rPr>
            </w:pPr>
            <w:r w:rsidRPr="003155A6">
              <w:rPr>
                <w:spacing w:val="-6"/>
                <w:sz w:val="24"/>
                <w:szCs w:val="24"/>
              </w:rPr>
              <w:t>V čele vesnice stála rodová občina a rodiny dohromady tvořily stařešinu rodu.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  <w:sz w:val="24"/>
                <w:szCs w:val="24"/>
              </w:rPr>
            </w:pPr>
            <w:r w:rsidRPr="00B03F15">
              <w:rPr>
                <w:color w:val="C00000"/>
                <w:spacing w:val="-6"/>
                <w:sz w:val="24"/>
                <w:szCs w:val="24"/>
              </w:rPr>
              <w:sym w:font="Wingdings" w:char="00FB"/>
            </w:r>
          </w:p>
        </w:tc>
        <w:tc>
          <w:tcPr>
            <w:tcW w:w="3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3F15" w:rsidRPr="00B03F15" w:rsidRDefault="00B03F15" w:rsidP="000B64BA">
            <w:pPr>
              <w:jc w:val="center"/>
              <w:rPr>
                <w:color w:val="C00000"/>
                <w:spacing w:val="-6"/>
              </w:rPr>
            </w:pPr>
            <w:r w:rsidRPr="00B03F15">
              <w:rPr>
                <w:color w:val="C00000"/>
                <w:spacing w:val="-6"/>
              </w:rPr>
              <w:t>v čele vesnice stál stařešina rodu, rodiny tvořily rodovou občinu</w:t>
            </w:r>
          </w:p>
        </w:tc>
      </w:tr>
    </w:tbl>
    <w:p w:rsidR="00B03F15" w:rsidRPr="00E1250B" w:rsidRDefault="00B03F15" w:rsidP="00B03F15">
      <w:pPr>
        <w:spacing w:after="0" w:line="240" w:lineRule="auto"/>
        <w:rPr>
          <w:spacing w:val="-6"/>
          <w:sz w:val="16"/>
          <w:szCs w:val="16"/>
        </w:rPr>
      </w:pPr>
    </w:p>
    <w:p w:rsidR="00B03F15" w:rsidRPr="005B42AB" w:rsidRDefault="00B03F15" w:rsidP="00B03F15">
      <w:pPr>
        <w:spacing w:after="0" w:line="240" w:lineRule="auto"/>
        <w:rPr>
          <w:spacing w:val="-6"/>
          <w:sz w:val="24"/>
          <w:szCs w:val="24"/>
        </w:rPr>
      </w:pPr>
    </w:p>
    <w:p w:rsidR="00B03F15" w:rsidRDefault="00B03F15" w:rsidP="00B03F15">
      <w:pPr>
        <w:spacing w:after="0" w:line="240" w:lineRule="auto"/>
      </w:pPr>
    </w:p>
    <w:p w:rsidR="00B03F15" w:rsidRDefault="00B03F15" w:rsidP="00B03F15">
      <w:pPr>
        <w:spacing w:after="0" w:line="240" w:lineRule="auto"/>
        <w:rPr>
          <w:b/>
          <w:i/>
          <w:sz w:val="24"/>
          <w:szCs w:val="24"/>
        </w:rPr>
      </w:pPr>
      <w:r w:rsidRPr="00851609">
        <w:rPr>
          <w:b/>
          <w:i/>
          <w:sz w:val="24"/>
          <w:szCs w:val="24"/>
        </w:rPr>
        <w:t xml:space="preserve">2. </w:t>
      </w:r>
      <w:r>
        <w:rPr>
          <w:b/>
          <w:i/>
          <w:sz w:val="24"/>
          <w:szCs w:val="24"/>
        </w:rPr>
        <w:t>Do mezer v textu dopiš správná slova z nápovědy.</w:t>
      </w:r>
    </w:p>
    <w:p w:rsidR="00B03F15" w:rsidRDefault="00B03F15" w:rsidP="00B03F15">
      <w:pPr>
        <w:spacing w:after="0" w:line="240" w:lineRule="auto"/>
        <w:rPr>
          <w:sz w:val="24"/>
          <w:szCs w:val="24"/>
        </w:rPr>
      </w:pPr>
    </w:p>
    <w:p w:rsidR="00B03F15" w:rsidRDefault="00B03F15" w:rsidP="00B03F1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Lidé se v nejstarších pravěkých dobách dlouho živili jen </w:t>
      </w:r>
      <w:r w:rsidRPr="00B03F15">
        <w:rPr>
          <w:color w:val="C00000"/>
          <w:sz w:val="24"/>
          <w:szCs w:val="24"/>
        </w:rPr>
        <w:t>sběrem</w:t>
      </w:r>
      <w:r>
        <w:rPr>
          <w:sz w:val="24"/>
          <w:szCs w:val="24"/>
        </w:rPr>
        <w:t xml:space="preserve"> rostlin a </w:t>
      </w:r>
      <w:r w:rsidRPr="00B03F15">
        <w:rPr>
          <w:color w:val="C00000"/>
          <w:sz w:val="24"/>
          <w:szCs w:val="24"/>
        </w:rPr>
        <w:t>chovem</w:t>
      </w:r>
      <w:r>
        <w:rPr>
          <w:sz w:val="24"/>
          <w:szCs w:val="24"/>
        </w:rPr>
        <w:t xml:space="preserve"> zvířat. V mladší době kamenné si začali obstarávat potravu jiným způsobem, sami si ji začali vyrábět. Pěstovali </w:t>
      </w:r>
      <w:r w:rsidRPr="00B03F15">
        <w:rPr>
          <w:color w:val="C00000"/>
          <w:sz w:val="24"/>
          <w:szCs w:val="24"/>
        </w:rPr>
        <w:t>plodiny</w:t>
      </w:r>
      <w:r>
        <w:rPr>
          <w:sz w:val="24"/>
          <w:szCs w:val="24"/>
        </w:rPr>
        <w:t xml:space="preserve"> a chovali </w:t>
      </w:r>
      <w:r>
        <w:rPr>
          <w:color w:val="C00000"/>
          <w:sz w:val="24"/>
          <w:szCs w:val="24"/>
        </w:rPr>
        <w:t>dobytek</w:t>
      </w:r>
      <w:r>
        <w:rPr>
          <w:sz w:val="24"/>
          <w:szCs w:val="24"/>
        </w:rPr>
        <w:t xml:space="preserve">, takže se z nich postupně stali </w:t>
      </w:r>
      <w:r>
        <w:rPr>
          <w:color w:val="C00000"/>
          <w:sz w:val="24"/>
          <w:szCs w:val="24"/>
        </w:rPr>
        <w:t>zemědělci</w:t>
      </w:r>
      <w:r>
        <w:rPr>
          <w:sz w:val="24"/>
          <w:szCs w:val="24"/>
        </w:rPr>
        <w:t xml:space="preserve">.  Zemědělstvím se lidé začali zabývat nejprve v místech, kde bylo </w:t>
      </w:r>
      <w:r>
        <w:rPr>
          <w:color w:val="C00000"/>
          <w:sz w:val="24"/>
          <w:szCs w:val="24"/>
        </w:rPr>
        <w:t>teplé</w:t>
      </w:r>
      <w:r>
        <w:rPr>
          <w:sz w:val="24"/>
          <w:szCs w:val="24"/>
        </w:rPr>
        <w:t xml:space="preserve"> podnebí, dostatek </w:t>
      </w:r>
      <w:r>
        <w:rPr>
          <w:color w:val="C00000"/>
          <w:sz w:val="24"/>
          <w:szCs w:val="24"/>
        </w:rPr>
        <w:t>vláhy</w:t>
      </w:r>
      <w:r>
        <w:rPr>
          <w:sz w:val="24"/>
          <w:szCs w:val="24"/>
        </w:rPr>
        <w:t xml:space="preserve"> a hlavně úrodná </w:t>
      </w:r>
      <w:r>
        <w:rPr>
          <w:color w:val="C00000"/>
          <w:sz w:val="24"/>
          <w:szCs w:val="24"/>
        </w:rPr>
        <w:t>půda</w:t>
      </w:r>
      <w:r>
        <w:rPr>
          <w:sz w:val="24"/>
          <w:szCs w:val="24"/>
        </w:rPr>
        <w:t xml:space="preserve">. Jedním z prvních takových míst bylo území tzv. úrodného </w:t>
      </w:r>
      <w:r>
        <w:rPr>
          <w:color w:val="C00000"/>
          <w:sz w:val="24"/>
          <w:szCs w:val="24"/>
        </w:rPr>
        <w:t>půlměsíce</w:t>
      </w:r>
      <w:r>
        <w:rPr>
          <w:sz w:val="24"/>
          <w:szCs w:val="24"/>
        </w:rPr>
        <w:t xml:space="preserve">. </w:t>
      </w:r>
    </w:p>
    <w:p w:rsidR="00B03F15" w:rsidRPr="00E1250B" w:rsidRDefault="00B03F15" w:rsidP="00B03F15">
      <w:pPr>
        <w:spacing w:after="0" w:line="360" w:lineRule="auto"/>
        <w:rPr>
          <w:sz w:val="20"/>
          <w:szCs w:val="20"/>
        </w:rPr>
      </w:pPr>
    </w:p>
    <w:p w:rsidR="00B03F15" w:rsidRDefault="00B03F15" w:rsidP="00B03F15">
      <w:pPr>
        <w:spacing w:after="0" w:line="360" w:lineRule="auto"/>
        <w:rPr>
          <w:i/>
          <w:sz w:val="24"/>
          <w:szCs w:val="24"/>
        </w:rPr>
      </w:pPr>
      <w:r w:rsidRPr="00E1250B">
        <w:rPr>
          <w:i/>
          <w:sz w:val="24"/>
          <w:szCs w:val="24"/>
          <w:u w:val="single"/>
        </w:rPr>
        <w:t>nápověda</w:t>
      </w:r>
      <w:r w:rsidRPr="00E1250B">
        <w:rPr>
          <w:i/>
          <w:sz w:val="24"/>
          <w:szCs w:val="24"/>
        </w:rPr>
        <w:t xml:space="preserve">: </w:t>
      </w:r>
      <w:r>
        <w:rPr>
          <w:i/>
          <w:sz w:val="24"/>
          <w:szCs w:val="24"/>
        </w:rPr>
        <w:t>půlměsíc, vláha, dobytek, sběr, plodiny, zemědělci, půda, lov, teplý</w:t>
      </w:r>
    </w:p>
    <w:p w:rsidR="00B03F15" w:rsidRDefault="00B03F15" w:rsidP="00B03F15">
      <w:pPr>
        <w:spacing w:after="0" w:line="360" w:lineRule="auto"/>
        <w:rPr>
          <w:i/>
          <w:sz w:val="24"/>
          <w:szCs w:val="24"/>
        </w:rPr>
      </w:pPr>
    </w:p>
    <w:p w:rsidR="00B03F15" w:rsidRDefault="00B03F15" w:rsidP="00B03F15">
      <w:pPr>
        <w:spacing w:after="0" w:line="360" w:lineRule="auto"/>
        <w:rPr>
          <w:i/>
          <w:sz w:val="24"/>
          <w:szCs w:val="24"/>
        </w:rPr>
      </w:pPr>
    </w:p>
    <w:p w:rsidR="00B03F15" w:rsidRDefault="00B03F15" w:rsidP="00B03F15">
      <w:pPr>
        <w:spacing w:after="0" w:line="360" w:lineRule="auto"/>
        <w:rPr>
          <w:b/>
          <w:i/>
          <w:sz w:val="24"/>
          <w:szCs w:val="24"/>
        </w:rPr>
      </w:pPr>
      <w:r w:rsidRPr="00E1250B">
        <w:rPr>
          <w:b/>
          <w:i/>
          <w:sz w:val="24"/>
          <w:szCs w:val="24"/>
        </w:rPr>
        <w:t xml:space="preserve">3. </w:t>
      </w:r>
      <w:r>
        <w:rPr>
          <w:b/>
          <w:i/>
          <w:sz w:val="24"/>
          <w:szCs w:val="24"/>
        </w:rPr>
        <w:t>Vyluštěním následujících přesmyček získáš pojmy související s mladší dobou kamennou.</w:t>
      </w:r>
    </w:p>
    <w:p w:rsidR="00B03F15" w:rsidRDefault="00B03F15" w:rsidP="00B03F15">
      <w:pPr>
        <w:spacing w:after="0" w:line="360" w:lineRule="auto"/>
        <w:rPr>
          <w:b/>
          <w:i/>
          <w:sz w:val="24"/>
          <w:szCs w:val="24"/>
        </w:rPr>
      </w:pPr>
    </w:p>
    <w:p w:rsidR="00B03F15" w:rsidRDefault="00B03F15" w:rsidP="00B03F1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  <w:t>N R H Í Č Ř Í V T 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C00000"/>
          <w:sz w:val="24"/>
          <w:szCs w:val="24"/>
        </w:rPr>
        <w:t>Hrnčířství</w:t>
      </w:r>
    </w:p>
    <w:p w:rsidR="00B03F15" w:rsidRDefault="00B03F15" w:rsidP="00B03F1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 xml:space="preserve">A K T L O C V T S Í V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03F15">
        <w:rPr>
          <w:color w:val="C00000"/>
          <w:sz w:val="24"/>
          <w:szCs w:val="24"/>
        </w:rPr>
        <w:t>Tkalcovství</w:t>
      </w:r>
    </w:p>
    <w:p w:rsidR="00B03F15" w:rsidRDefault="00B03F15" w:rsidP="00B03F1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 xml:space="preserve">Ř A T E S S Í V 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03F15">
        <w:rPr>
          <w:color w:val="C00000"/>
          <w:sz w:val="24"/>
          <w:szCs w:val="24"/>
        </w:rPr>
        <w:t>Tesařství</w:t>
      </w:r>
    </w:p>
    <w:p w:rsidR="00B03F15" w:rsidRDefault="00B03F15" w:rsidP="00B03F1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>
        <w:rPr>
          <w:sz w:val="24"/>
          <w:szCs w:val="24"/>
        </w:rPr>
        <w:tab/>
        <w:t xml:space="preserve">E C S V E I 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1278B">
        <w:rPr>
          <w:color w:val="C00000"/>
          <w:sz w:val="24"/>
          <w:szCs w:val="24"/>
        </w:rPr>
        <w:t>Vesnice</w:t>
      </w:r>
    </w:p>
    <w:p w:rsidR="00B03F15" w:rsidRDefault="00B03F15" w:rsidP="00B03F1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>
        <w:rPr>
          <w:sz w:val="24"/>
          <w:szCs w:val="24"/>
        </w:rPr>
        <w:tab/>
        <w:t>A L Y B Y 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91278B">
        <w:rPr>
          <w:color w:val="C00000"/>
          <w:sz w:val="24"/>
          <w:szCs w:val="24"/>
        </w:rPr>
        <w:t>Bylany</w:t>
      </w:r>
      <w:proofErr w:type="spellEnd"/>
    </w:p>
    <w:p w:rsidR="00B03F15" w:rsidRPr="00B03F15" w:rsidRDefault="00B03F15" w:rsidP="00E1250B">
      <w:pPr>
        <w:spacing w:after="0" w:line="36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f) </w:t>
      </w:r>
      <w:r>
        <w:rPr>
          <w:sz w:val="24"/>
          <w:szCs w:val="24"/>
        </w:rPr>
        <w:tab/>
        <w:t xml:space="preserve">O E R D V V C E 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91278B">
        <w:rPr>
          <w:color w:val="C00000"/>
          <w:sz w:val="24"/>
          <w:szCs w:val="24"/>
        </w:rPr>
        <w:t>Vedrovice</w:t>
      </w:r>
      <w:proofErr w:type="spellEnd"/>
    </w:p>
    <w:sectPr w:rsidR="00B03F15" w:rsidRPr="00B03F15" w:rsidSect="003155A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155A6"/>
    <w:rsid w:val="000E2A55"/>
    <w:rsid w:val="001A1182"/>
    <w:rsid w:val="003155A6"/>
    <w:rsid w:val="00366E5D"/>
    <w:rsid w:val="005B42AB"/>
    <w:rsid w:val="00851609"/>
    <w:rsid w:val="0091278B"/>
    <w:rsid w:val="00B03F15"/>
    <w:rsid w:val="00E12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E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5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483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6</cp:revision>
  <dcterms:created xsi:type="dcterms:W3CDTF">2011-10-12T14:35:00Z</dcterms:created>
  <dcterms:modified xsi:type="dcterms:W3CDTF">2011-10-22T12:17:00Z</dcterms:modified>
</cp:coreProperties>
</file>