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VY_12_INOVACE_2</w:t>
      </w:r>
      <w:r w:rsidR="00127415">
        <w:rPr>
          <w:sz w:val="32"/>
          <w:szCs w:val="32"/>
        </w:rPr>
        <w:t>5_FR</w:t>
      </w:r>
      <w:r w:rsidR="00D61C27">
        <w:rPr>
          <w:sz w:val="32"/>
          <w:szCs w:val="32"/>
        </w:rPr>
        <w:t>ANTIŠEK_LADISLAV_ČELAKOVSKÝ_nk1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30. 08. 2012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5A249F" w:rsidRDefault="005A249F" w:rsidP="005A249F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>Klíčové slovo:</w:t>
      </w:r>
      <w:r w:rsidR="0014621F">
        <w:rPr>
          <w:sz w:val="32"/>
          <w:szCs w:val="32"/>
        </w:rPr>
        <w:t xml:space="preserve"> </w:t>
      </w:r>
      <w:r w:rsidR="00E40D96" w:rsidRPr="00E40D96">
        <w:rPr>
          <w:b/>
          <w:sz w:val="32"/>
          <w:szCs w:val="32"/>
        </w:rPr>
        <w:t xml:space="preserve">národní obrození, </w:t>
      </w:r>
      <w:r w:rsidR="0014621F" w:rsidRPr="00E40D96">
        <w:rPr>
          <w:b/>
          <w:sz w:val="32"/>
          <w:szCs w:val="32"/>
        </w:rPr>
        <w:t>ústní lidová slovesnost, ohlasová poezie</w:t>
      </w:r>
    </w:p>
    <w:p w:rsidR="005A249F" w:rsidRDefault="005A249F" w:rsidP="005A249F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757FB">
        <w:rPr>
          <w:sz w:val="32"/>
          <w:szCs w:val="32"/>
        </w:rPr>
        <w:t>Tento pracovní list seznámí žáky s tvorbou Františka Ladislava Čelakovského, s pojmy národní obrození a ohlasová poezie.</w:t>
      </w:r>
    </w:p>
    <w:p w:rsidR="005A249F" w:rsidRDefault="005A249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A249F" w:rsidRPr="00743C15" w:rsidRDefault="00EE6068" w:rsidP="00EE606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bookmarkStart w:id="0" w:name="_GoBack"/>
      <w:r w:rsidRPr="00743C15">
        <w:rPr>
          <w:rFonts w:ascii="Times New Roman" w:hAnsi="Times New Roman" w:cs="Times New Roman"/>
          <w:b/>
          <w:noProof/>
          <w:color w:val="000000" w:themeColor="text1"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6CB52E7" wp14:editId="3138304D">
            <wp:simplePos x="0" y="0"/>
            <wp:positionH relativeFrom="column">
              <wp:posOffset>3719830</wp:posOffset>
            </wp:positionH>
            <wp:positionV relativeFrom="paragraph">
              <wp:posOffset>33655</wp:posOffset>
            </wp:positionV>
            <wp:extent cx="1952625" cy="2659380"/>
            <wp:effectExtent l="0" t="0" r="9525" b="762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~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327A" w:rsidRPr="00743C15"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František Ladislav Čelakovský (1799 – 1852)</w:t>
      </w:r>
    </w:p>
    <w:bookmarkEnd w:id="0"/>
    <w:p w:rsidR="005C327A" w:rsidRPr="007A2BA2" w:rsidRDefault="005C327A" w:rsidP="00EE606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sz w:val="24"/>
          <w:szCs w:val="24"/>
        </w:rPr>
        <w:t>český básník, překladatel, vychovatel a kritik působící v době národního obrození</w:t>
      </w:r>
    </w:p>
    <w:p w:rsidR="00824AC3" w:rsidRPr="007A2BA2" w:rsidRDefault="00824AC3" w:rsidP="00824AC3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b/>
          <w:color w:val="FF0000"/>
          <w:sz w:val="24"/>
          <w:szCs w:val="24"/>
        </w:rPr>
        <w:t>národní obrození</w:t>
      </w:r>
      <w:r w:rsidRPr="007A2BA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A2BA2">
        <w:rPr>
          <w:rFonts w:ascii="Times New Roman" w:hAnsi="Times New Roman" w:cs="Times New Roman"/>
          <w:sz w:val="24"/>
          <w:szCs w:val="24"/>
        </w:rPr>
        <w:t xml:space="preserve">– </w:t>
      </w:r>
      <w:r w:rsidR="00376092" w:rsidRPr="007A2BA2">
        <w:rPr>
          <w:rFonts w:ascii="Times New Roman" w:hAnsi="Times New Roman" w:cs="Times New Roman"/>
          <w:sz w:val="24"/>
          <w:szCs w:val="24"/>
        </w:rPr>
        <w:t>proces snažící se pozvednout český jazyk a národ</w:t>
      </w:r>
      <w:r w:rsidRPr="007A2BA2">
        <w:rPr>
          <w:rFonts w:ascii="Times New Roman" w:hAnsi="Times New Roman" w:cs="Times New Roman"/>
          <w:sz w:val="24"/>
          <w:szCs w:val="24"/>
        </w:rPr>
        <w:t xml:space="preserve"> v 19. stol.</w:t>
      </w:r>
    </w:p>
    <w:p w:rsidR="00EE6068" w:rsidRPr="007A2BA2" w:rsidRDefault="005C327A" w:rsidP="00EE606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sz w:val="24"/>
          <w:szCs w:val="24"/>
        </w:rPr>
        <w:t xml:space="preserve">zajímal se o </w:t>
      </w:r>
      <w:r w:rsidR="00EE6068" w:rsidRPr="007A2BA2">
        <w:rPr>
          <w:rFonts w:ascii="Times New Roman" w:hAnsi="Times New Roman" w:cs="Times New Roman"/>
          <w:sz w:val="24"/>
          <w:szCs w:val="24"/>
        </w:rPr>
        <w:t>jazyky, literaturu a ústní lidovou slovesnost</w:t>
      </w:r>
    </w:p>
    <w:p w:rsidR="005C327A" w:rsidRPr="007A2BA2" w:rsidRDefault="00EE6068" w:rsidP="00EE606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sz w:val="24"/>
          <w:szCs w:val="24"/>
        </w:rPr>
        <w:t>sbíral slovanská přísloví a pořekadla –</w:t>
      </w:r>
      <w:r w:rsidR="005F525D" w:rsidRPr="007A2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2BA2">
        <w:rPr>
          <w:rFonts w:ascii="Times New Roman" w:hAnsi="Times New Roman" w:cs="Times New Roman"/>
          <w:b/>
          <w:sz w:val="24"/>
          <w:szCs w:val="24"/>
        </w:rPr>
        <w:t>Mudrosloví národa slovanského v</w:t>
      </w:r>
      <w:r w:rsidR="005F525D" w:rsidRPr="007A2BA2">
        <w:rPr>
          <w:rFonts w:ascii="Times New Roman" w:hAnsi="Times New Roman" w:cs="Times New Roman"/>
          <w:b/>
          <w:sz w:val="24"/>
          <w:szCs w:val="24"/>
        </w:rPr>
        <w:t> </w:t>
      </w:r>
      <w:r w:rsidRPr="007A2BA2">
        <w:rPr>
          <w:rFonts w:ascii="Times New Roman" w:hAnsi="Times New Roman" w:cs="Times New Roman"/>
          <w:b/>
          <w:sz w:val="24"/>
          <w:szCs w:val="24"/>
        </w:rPr>
        <w:t>příslovích</w:t>
      </w:r>
      <w:r w:rsidR="005F525D" w:rsidRPr="007A2BA2">
        <w:rPr>
          <w:rFonts w:ascii="Times New Roman" w:hAnsi="Times New Roman" w:cs="Times New Roman"/>
          <w:b/>
          <w:sz w:val="24"/>
          <w:szCs w:val="24"/>
        </w:rPr>
        <w:t>, Slovanské národní písně</w:t>
      </w:r>
    </w:p>
    <w:p w:rsidR="005C327A" w:rsidRDefault="005F525D" w:rsidP="00EE606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sz w:val="24"/>
          <w:szCs w:val="24"/>
        </w:rPr>
        <w:t>vzdělával</w:t>
      </w:r>
      <w:r w:rsidR="005C327A" w:rsidRPr="007A2BA2">
        <w:rPr>
          <w:rFonts w:ascii="Times New Roman" w:hAnsi="Times New Roman" w:cs="Times New Roman"/>
          <w:sz w:val="24"/>
          <w:szCs w:val="24"/>
        </w:rPr>
        <w:t xml:space="preserve"> čtenáře</w:t>
      </w:r>
      <w:r w:rsidR="00641FA5" w:rsidRPr="007A2BA2">
        <w:rPr>
          <w:rFonts w:ascii="Times New Roman" w:hAnsi="Times New Roman" w:cs="Times New Roman"/>
          <w:sz w:val="24"/>
          <w:szCs w:val="24"/>
        </w:rPr>
        <w:t xml:space="preserve"> překládáním</w:t>
      </w:r>
      <w:r w:rsidR="005C327A" w:rsidRPr="007A2BA2">
        <w:rPr>
          <w:rFonts w:ascii="Times New Roman" w:hAnsi="Times New Roman" w:cs="Times New Roman"/>
          <w:sz w:val="24"/>
          <w:szCs w:val="24"/>
        </w:rPr>
        <w:t xml:space="preserve"> zahraniční</w:t>
      </w:r>
      <w:r w:rsidR="00641FA5" w:rsidRPr="007A2BA2">
        <w:rPr>
          <w:rFonts w:ascii="Times New Roman" w:hAnsi="Times New Roman" w:cs="Times New Roman"/>
          <w:sz w:val="24"/>
          <w:szCs w:val="24"/>
        </w:rPr>
        <w:t>ch novin</w:t>
      </w:r>
    </w:p>
    <w:p w:rsidR="005950AE" w:rsidRPr="007A2BA2" w:rsidRDefault="005950AE" w:rsidP="005950A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sz w:val="24"/>
          <w:szCs w:val="24"/>
        </w:rPr>
        <w:t xml:space="preserve">psal i učebnice - </w:t>
      </w:r>
      <w:r w:rsidRPr="00D66C86">
        <w:rPr>
          <w:rFonts w:ascii="Times New Roman" w:hAnsi="Times New Roman" w:cs="Times New Roman"/>
          <w:b/>
          <w:sz w:val="24"/>
          <w:szCs w:val="24"/>
        </w:rPr>
        <w:t>České čítací knihy</w:t>
      </w:r>
    </w:p>
    <w:p w:rsidR="00843950" w:rsidRPr="007A2BA2" w:rsidRDefault="00843950" w:rsidP="00EE606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BA2">
        <w:rPr>
          <w:rFonts w:ascii="Times New Roman" w:hAnsi="Times New Roman" w:cs="Times New Roman"/>
          <w:sz w:val="24"/>
          <w:szCs w:val="24"/>
        </w:rPr>
        <w:t>věnoval se ohlasové poezii</w:t>
      </w:r>
    </w:p>
    <w:p w:rsidR="00843950" w:rsidRPr="007A2BA2" w:rsidRDefault="00843950" w:rsidP="00EE6068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b/>
          <w:color w:val="FF0000"/>
          <w:sz w:val="24"/>
          <w:szCs w:val="24"/>
        </w:rPr>
        <w:t>ohlasová poezie</w:t>
      </w:r>
      <w:r w:rsidRPr="007A2BA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A2BA2">
        <w:rPr>
          <w:rFonts w:ascii="Times New Roman" w:hAnsi="Times New Roman" w:cs="Times New Roman"/>
          <w:sz w:val="24"/>
          <w:szCs w:val="24"/>
        </w:rPr>
        <w:t>– umělá literární tvorba s prvky folklóru a ústní lidové slovesnosti, napodobuje lidové písně</w:t>
      </w:r>
      <w:r w:rsidR="00912FEC" w:rsidRPr="007A2BA2">
        <w:rPr>
          <w:rFonts w:ascii="Times New Roman" w:hAnsi="Times New Roman" w:cs="Times New Roman"/>
          <w:sz w:val="24"/>
          <w:szCs w:val="24"/>
        </w:rPr>
        <w:t>, pohádky a pověsti</w:t>
      </w:r>
    </w:p>
    <w:p w:rsidR="00843950" w:rsidRPr="007A2BA2" w:rsidRDefault="00843950" w:rsidP="005950AE">
      <w:pPr>
        <w:pStyle w:val="Odstavecseseznamem"/>
        <w:numPr>
          <w:ilvl w:val="2"/>
          <w:numId w:val="1"/>
        </w:numPr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b/>
          <w:sz w:val="24"/>
          <w:szCs w:val="24"/>
        </w:rPr>
        <w:t>Ohlas písní ruských</w:t>
      </w:r>
      <w:r w:rsidRPr="007A2BA2">
        <w:rPr>
          <w:rFonts w:ascii="Times New Roman" w:hAnsi="Times New Roman" w:cs="Times New Roman"/>
          <w:sz w:val="24"/>
          <w:szCs w:val="24"/>
        </w:rPr>
        <w:t xml:space="preserve"> - hrdinou bývá bohatý muž, který bojuje proti zlu na straně dobra, často se jedná o skutečné hrdinské činy</w:t>
      </w:r>
      <w:r w:rsidR="000D2A95" w:rsidRPr="007A2BA2">
        <w:rPr>
          <w:rFonts w:ascii="Times New Roman" w:hAnsi="Times New Roman" w:cs="Times New Roman"/>
          <w:sz w:val="24"/>
          <w:szCs w:val="24"/>
        </w:rPr>
        <w:t>, básně</w:t>
      </w:r>
      <w:r w:rsidR="00CD031C" w:rsidRPr="007A2BA2">
        <w:rPr>
          <w:rFonts w:ascii="Times New Roman" w:hAnsi="Times New Roman" w:cs="Times New Roman"/>
          <w:sz w:val="24"/>
          <w:szCs w:val="24"/>
        </w:rPr>
        <w:t xml:space="preserve"> </w:t>
      </w:r>
      <w:r w:rsidR="00CD031C" w:rsidRPr="007A2BA2">
        <w:rPr>
          <w:rFonts w:ascii="Times New Roman" w:hAnsi="Times New Roman" w:cs="Times New Roman"/>
          <w:i/>
          <w:iCs/>
          <w:sz w:val="24"/>
          <w:szCs w:val="24"/>
        </w:rPr>
        <w:t>Ilja Volžanin</w:t>
      </w:r>
      <w:r w:rsidR="000D2A95" w:rsidRPr="007A2BA2">
        <w:rPr>
          <w:rFonts w:ascii="Times New Roman" w:hAnsi="Times New Roman" w:cs="Times New Roman"/>
          <w:i/>
          <w:iCs/>
          <w:sz w:val="24"/>
          <w:szCs w:val="24"/>
        </w:rPr>
        <w:t>, Bohatýr Muromec</w:t>
      </w:r>
    </w:p>
    <w:p w:rsidR="005C327A" w:rsidRPr="007A2BA2" w:rsidRDefault="00843950" w:rsidP="005950AE">
      <w:pPr>
        <w:pStyle w:val="Odstavecseseznamem"/>
        <w:numPr>
          <w:ilvl w:val="2"/>
          <w:numId w:val="1"/>
        </w:numPr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7A2BA2">
        <w:rPr>
          <w:rFonts w:ascii="Times New Roman" w:hAnsi="Times New Roman" w:cs="Times New Roman"/>
          <w:b/>
          <w:sz w:val="24"/>
          <w:szCs w:val="24"/>
        </w:rPr>
        <w:t>Ohlas písní českých</w:t>
      </w:r>
      <w:r w:rsidR="00CD031C" w:rsidRPr="007A2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031C" w:rsidRPr="007A2BA2">
        <w:rPr>
          <w:rFonts w:ascii="Times New Roman" w:hAnsi="Times New Roman" w:cs="Times New Roman"/>
          <w:sz w:val="24"/>
          <w:szCs w:val="24"/>
        </w:rPr>
        <w:t>– jedná se o satiru, lyriku a milo</w:t>
      </w:r>
      <w:r w:rsidR="000D2A95" w:rsidRPr="007A2BA2">
        <w:rPr>
          <w:rFonts w:ascii="Times New Roman" w:hAnsi="Times New Roman" w:cs="Times New Roman"/>
          <w:sz w:val="24"/>
          <w:szCs w:val="24"/>
        </w:rPr>
        <w:t>stnou poezii,</w:t>
      </w:r>
      <w:r w:rsidR="00CD031C" w:rsidRPr="007A2BA2">
        <w:rPr>
          <w:rFonts w:ascii="Times New Roman" w:hAnsi="Times New Roman" w:cs="Times New Roman"/>
          <w:sz w:val="24"/>
          <w:szCs w:val="24"/>
        </w:rPr>
        <w:t xml:space="preserve"> báseň </w:t>
      </w:r>
      <w:r w:rsidR="00CD031C" w:rsidRPr="007A2BA2">
        <w:rPr>
          <w:rFonts w:ascii="Times New Roman" w:hAnsi="Times New Roman" w:cs="Times New Roman"/>
          <w:i/>
          <w:sz w:val="24"/>
          <w:szCs w:val="24"/>
        </w:rPr>
        <w:t>Toman a lesní panna</w:t>
      </w:r>
    </w:p>
    <w:p w:rsidR="00CC3E4A" w:rsidRDefault="007A2BA2" w:rsidP="004F0B56">
      <w:pPr>
        <w:pStyle w:val="Default"/>
        <w:spacing w:after="240"/>
        <w:ind w:firstLine="1418"/>
        <w:rPr>
          <w:b/>
          <w:sz w:val="28"/>
          <w:szCs w:val="28"/>
        </w:rPr>
      </w:pPr>
      <w:r w:rsidRPr="007A2BA2">
        <w:rPr>
          <w:b/>
          <w:sz w:val="28"/>
          <w:szCs w:val="28"/>
        </w:rPr>
        <w:t>Ukázka z díla Ohlas písní českých – báseň Odbytí</w:t>
      </w:r>
    </w:p>
    <w:p w:rsidR="001D5140" w:rsidRPr="007B25EE" w:rsidRDefault="001D5140" w:rsidP="004F0B56">
      <w:pPr>
        <w:pStyle w:val="Default"/>
        <w:tabs>
          <w:tab w:val="left" w:pos="5245"/>
        </w:tabs>
        <w:spacing w:after="240"/>
        <w:ind w:firstLine="1134"/>
      </w:pPr>
      <w:r w:rsidRPr="007B25EE">
        <w:t>Šlechtic</w:t>
      </w:r>
      <w:r w:rsidRPr="007B25EE">
        <w:rPr>
          <w:b/>
          <w:bCs/>
        </w:rPr>
        <w:t>:</w:t>
      </w:r>
      <w:r w:rsidRPr="007B25EE">
        <w:rPr>
          <w:b/>
          <w:bCs/>
        </w:rPr>
        <w:tab/>
      </w:r>
      <w:r w:rsidRPr="007B25EE">
        <w:t>Děvče: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>Aj, dívčino, perlo drahá,</w:t>
      </w:r>
      <w:r w:rsidRPr="007B25EE">
        <w:tab/>
        <w:t>Aj, panáčku, odkudže jste?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 xml:space="preserve">kde </w:t>
      </w:r>
      <w:proofErr w:type="gramStart"/>
      <w:r w:rsidRPr="007B25EE">
        <w:t>jsi se tu</w:t>
      </w:r>
      <w:proofErr w:type="gramEnd"/>
      <w:r w:rsidRPr="007B25EE">
        <w:t xml:space="preserve"> na vsi vzala,</w:t>
      </w:r>
      <w:r w:rsidRPr="007B25EE">
        <w:tab/>
        <w:t>Za půl nebe u vás v městě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>škoda je tu tebe.</w:t>
      </w:r>
      <w:r w:rsidRPr="007B25EE">
        <w:tab/>
        <w:t>já vám tu celé dám.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>Pro tebe je lepší cesta,</w:t>
      </w:r>
      <w:r w:rsidRPr="007B25EE">
        <w:tab/>
        <w:t>Zůstaňte vy u nás ve vsi,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>pojeď ty se mnou do města,</w:t>
      </w:r>
      <w:r w:rsidRPr="007B25EE">
        <w:tab/>
        <w:t>je tu život mnohem lepší,</w:t>
      </w:r>
    </w:p>
    <w:p w:rsidR="001D5140" w:rsidRPr="007B25EE" w:rsidRDefault="001D5140" w:rsidP="004F0B56">
      <w:pPr>
        <w:pStyle w:val="Default"/>
        <w:tabs>
          <w:tab w:val="left" w:pos="5245"/>
        </w:tabs>
        <w:spacing w:after="240"/>
        <w:ind w:firstLine="1134"/>
      </w:pPr>
      <w:r w:rsidRPr="007B25EE">
        <w:t>budeš mít půl nebe.</w:t>
      </w:r>
      <w:r w:rsidRPr="007B25EE">
        <w:tab/>
        <w:t>vašeho nežádám.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>Nebudeš tam nic dělávat,</w:t>
      </w:r>
      <w:r w:rsidRPr="007B25EE">
        <w:tab/>
        <w:t>Nebudete nic dělávat,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 xml:space="preserve">jen se obláčet, pohrávat, </w:t>
      </w:r>
      <w:r w:rsidRPr="007B25EE">
        <w:tab/>
        <w:t>na peci na louči spávat,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 xml:space="preserve">k službě rozkazovat; </w:t>
      </w:r>
      <w:r w:rsidRPr="007B25EE">
        <w:tab/>
        <w:t>pěkně vám ujde čas;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 xml:space="preserve">první den v samém líbání, </w:t>
      </w:r>
      <w:r w:rsidRPr="007B25EE">
        <w:tab/>
        <w:t>kdyby vás to netěšilo,</w:t>
      </w:r>
    </w:p>
    <w:p w:rsidR="001D5140" w:rsidRPr="007B25EE" w:rsidRDefault="001D5140" w:rsidP="004F0B56">
      <w:pPr>
        <w:pStyle w:val="Default"/>
        <w:tabs>
          <w:tab w:val="left" w:pos="5245"/>
        </w:tabs>
        <w:ind w:firstLine="1134"/>
      </w:pPr>
      <w:r w:rsidRPr="007B25EE">
        <w:t xml:space="preserve">druhý projde v objímání, </w:t>
      </w:r>
      <w:r w:rsidRPr="007B25EE">
        <w:tab/>
        <w:t>věděla bych také dílo,</w:t>
      </w:r>
    </w:p>
    <w:p w:rsidR="001D5140" w:rsidRPr="007B25EE" w:rsidRDefault="001D5140" w:rsidP="004F0B56">
      <w:pPr>
        <w:tabs>
          <w:tab w:val="left" w:pos="5245"/>
        </w:tabs>
        <w:ind w:firstLine="1134"/>
        <w:rPr>
          <w:rFonts w:ascii="Times New Roman" w:hAnsi="Times New Roman" w:cs="Times New Roman"/>
          <w:sz w:val="24"/>
          <w:szCs w:val="24"/>
        </w:rPr>
      </w:pPr>
      <w:r w:rsidRPr="007B25EE">
        <w:rPr>
          <w:rFonts w:ascii="Times New Roman" w:hAnsi="Times New Roman" w:cs="Times New Roman"/>
          <w:sz w:val="24"/>
          <w:szCs w:val="24"/>
        </w:rPr>
        <w:t>třetí v namlouvání.</w:t>
      </w:r>
      <w:r w:rsidRPr="007B25EE">
        <w:rPr>
          <w:rFonts w:ascii="Times New Roman" w:hAnsi="Times New Roman" w:cs="Times New Roman"/>
          <w:sz w:val="24"/>
          <w:szCs w:val="24"/>
        </w:rPr>
        <w:tab/>
        <w:t>moh' byste husy pást.</w:t>
      </w:r>
    </w:p>
    <w:p w:rsidR="003F6AD0" w:rsidRPr="00C15B8C" w:rsidRDefault="00CC3E4A" w:rsidP="007B25EE">
      <w:pPr>
        <w:rPr>
          <w:rFonts w:ascii="Times New Roman" w:hAnsi="Times New Roman" w:cs="Times New Roman"/>
          <w:b/>
          <w:sz w:val="24"/>
          <w:szCs w:val="24"/>
        </w:rPr>
      </w:pPr>
      <w:r w:rsidRPr="007B25EE">
        <w:rPr>
          <w:sz w:val="24"/>
          <w:szCs w:val="24"/>
        </w:rPr>
        <w:br w:type="page"/>
      </w:r>
      <w:r w:rsidR="003F6AD0" w:rsidRPr="00C15B8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Otázky k tématu </w:t>
      </w:r>
      <w:r w:rsidR="00641FA5" w:rsidRPr="00C15B8C">
        <w:rPr>
          <w:rFonts w:ascii="Times New Roman" w:hAnsi="Times New Roman" w:cs="Times New Roman"/>
          <w:b/>
          <w:sz w:val="24"/>
          <w:szCs w:val="24"/>
        </w:rPr>
        <w:t>František Ladislav Čelakovský</w:t>
      </w:r>
      <w:r w:rsidR="003F6AD0" w:rsidRPr="00C15B8C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Mkatabulky"/>
        <w:tblW w:w="5048" w:type="pct"/>
        <w:tblLook w:val="04A0" w:firstRow="1" w:lastRow="0" w:firstColumn="1" w:lastColumn="0" w:noHBand="0" w:noVBand="1"/>
      </w:tblPr>
      <w:tblGrid>
        <w:gridCol w:w="4688"/>
        <w:gridCol w:w="4689"/>
      </w:tblGrid>
      <w:tr w:rsidR="003F6AD0" w:rsidTr="003F6AD0">
        <w:trPr>
          <w:trHeight w:hRule="exact" w:val="1149"/>
        </w:trPr>
        <w:tc>
          <w:tcPr>
            <w:tcW w:w="2500" w:type="pct"/>
            <w:vAlign w:val="center"/>
          </w:tcPr>
          <w:p w:rsidR="003F6AD0" w:rsidRDefault="005E2B99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Vysvětli stručně pojem národní obrození: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F6AD0" w:rsidTr="003F6AD0">
        <w:trPr>
          <w:trHeight w:hRule="exact" w:val="1149"/>
        </w:trPr>
        <w:tc>
          <w:tcPr>
            <w:tcW w:w="2500" w:type="pct"/>
            <w:vAlign w:val="center"/>
          </w:tcPr>
          <w:p w:rsidR="003F6AD0" w:rsidRDefault="00D66C86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se zabýval</w:t>
            </w:r>
            <w:r w:rsidR="005E2B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F. L. Čelakovský?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F6AD0" w:rsidTr="003F6AD0">
        <w:trPr>
          <w:trHeight w:hRule="exact" w:val="1149"/>
        </w:trPr>
        <w:tc>
          <w:tcPr>
            <w:tcW w:w="2500" w:type="pct"/>
            <w:vAlign w:val="center"/>
          </w:tcPr>
          <w:p w:rsidR="003F6AD0" w:rsidRDefault="00DC43F5" w:rsidP="00DC4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Vypiš alespoň jedno dílo týkající se slovanských přísloví a pořekadel: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F6AD0" w:rsidTr="003F6AD0">
        <w:trPr>
          <w:trHeight w:hRule="exact" w:val="1149"/>
        </w:trPr>
        <w:tc>
          <w:tcPr>
            <w:tcW w:w="2500" w:type="pct"/>
            <w:vAlign w:val="center"/>
          </w:tcPr>
          <w:p w:rsidR="003F6AD0" w:rsidRDefault="00DC43F5" w:rsidP="00DC4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čeho vznikla ohlasová poezie?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F6AD0" w:rsidTr="003F6AD0">
        <w:trPr>
          <w:trHeight w:hRule="exact" w:val="1149"/>
        </w:trPr>
        <w:tc>
          <w:tcPr>
            <w:tcW w:w="2500" w:type="pct"/>
            <w:vAlign w:val="center"/>
          </w:tcPr>
          <w:p w:rsidR="003F6AD0" w:rsidRDefault="00D66C86" w:rsidP="00DC43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sbírky označujeme jako ohlasovou poezii?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F6AD0" w:rsidTr="003F6AD0">
        <w:trPr>
          <w:trHeight w:hRule="exact" w:val="1149"/>
        </w:trPr>
        <w:tc>
          <w:tcPr>
            <w:tcW w:w="2500" w:type="pct"/>
            <w:vAlign w:val="center"/>
          </w:tcPr>
          <w:p w:rsidR="003F6AD0" w:rsidRDefault="00D66C86" w:rsidP="007222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nabízí šlechtic děvčeti v básni Odbytí?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F6AD0" w:rsidTr="003F6AD0">
        <w:trPr>
          <w:trHeight w:hRule="exact" w:val="1174"/>
        </w:trPr>
        <w:tc>
          <w:tcPr>
            <w:tcW w:w="2500" w:type="pct"/>
            <w:vAlign w:val="center"/>
          </w:tcPr>
          <w:p w:rsidR="003F6AD0" w:rsidRDefault="00D66C86" w:rsidP="00D66C8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navrhne děvče šlechticovi v básni Odbytí?</w:t>
            </w:r>
          </w:p>
        </w:tc>
        <w:tc>
          <w:tcPr>
            <w:tcW w:w="2500" w:type="pct"/>
          </w:tcPr>
          <w:p w:rsidR="003F6AD0" w:rsidRDefault="003F6AD0" w:rsidP="007222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F6AD0" w:rsidRPr="00AC6AE3" w:rsidRDefault="003F6AD0" w:rsidP="003F6A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3F6AD0" w:rsidRPr="000A015B" w:rsidRDefault="003F6AD0" w:rsidP="003F6AD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3F6AD0" w:rsidRPr="00EE6068" w:rsidRDefault="003F6AD0" w:rsidP="003F6AD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606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EE60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EE6068" w:rsidRPr="00EE6068" w:rsidRDefault="000F1F58" w:rsidP="003F6AD0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="00EE6068" w:rsidRPr="00EE606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EE6068" w:rsidRPr="00EE60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6068" w:rsidRPr="00EE6068">
        <w:rPr>
          <w:rFonts w:ascii="Times New Roman" w:hAnsi="Times New Roman" w:cs="Times New Roman"/>
          <w:sz w:val="24"/>
          <w:szCs w:val="24"/>
        </w:rPr>
        <w:t xml:space="preserve">Jan Vilímek - František Ladislav Čelakovský. In: </w:t>
      </w:r>
      <w:proofErr w:type="spellStart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EE6068" w:rsidRPr="00EE606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68" w:rsidRPr="00EE6068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, 2009-01-15 [cit. 2012-08-30]. Dostupné z: </w:t>
      </w:r>
      <w:hyperlink r:id="rId9" w:history="1">
        <w:r w:rsidR="00EE6068" w:rsidRPr="00EE6068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http://upload.wikimedia.org/wikipedia/commons/d/de/Jan_Vil%C3%ADmek_-_Franti%C5%A1ek_Ladislav_%C4%8Celakovsk%C3%BD.jpg</w:t>
        </w:r>
      </w:hyperlink>
    </w:p>
    <w:p w:rsidR="00EE6068" w:rsidRDefault="000F1F58" w:rsidP="003F6AD0">
      <w:pPr>
        <w:rPr>
          <w:rStyle w:val="Hypertextovodkaz"/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</w:t>
      </w:r>
      <w:r w:rsidR="00EE6068" w:rsidRPr="00EE606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EE6068" w:rsidRPr="00EE60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6068" w:rsidRPr="00EE6068">
        <w:rPr>
          <w:rFonts w:ascii="Times New Roman" w:hAnsi="Times New Roman" w:cs="Times New Roman"/>
          <w:sz w:val="24"/>
          <w:szCs w:val="24"/>
        </w:rPr>
        <w:t xml:space="preserve">František Ladislav Čelakovský. In: </w:t>
      </w:r>
      <w:proofErr w:type="spellStart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EE6068" w:rsidRPr="00EE606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EE6068" w:rsidRPr="00EE606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68" w:rsidRPr="00EE6068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EE6068" w:rsidRPr="00EE6068">
        <w:rPr>
          <w:rFonts w:ascii="Times New Roman" w:hAnsi="Times New Roman" w:cs="Times New Roman"/>
          <w:sz w:val="24"/>
          <w:szCs w:val="24"/>
        </w:rPr>
        <w:t xml:space="preserve">, 2012-06-11 [cit. 2012-08-30]. Dostupné z: </w:t>
      </w:r>
      <w:hyperlink r:id="rId10" w:history="1">
        <w:r w:rsidR="00EE6068" w:rsidRPr="00EE6068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http://cs.wikipedia.org/wiki/Franti%C5%A1ek_Ladislav_%C4%8Celakovsk%C3%BD</w:t>
        </w:r>
      </w:hyperlink>
    </w:p>
    <w:p w:rsidR="00CC3E4A" w:rsidRDefault="00E40F2E" w:rsidP="00CC3E4A">
      <w:pPr>
        <w:pStyle w:val="Default"/>
      </w:pPr>
      <w:r>
        <w:rPr>
          <w:rStyle w:val="b"/>
          <w:color w:val="000000" w:themeColor="text1"/>
        </w:rPr>
        <w:t>[</w:t>
      </w:r>
      <w:r w:rsidR="000F1F58">
        <w:rPr>
          <w:rStyle w:val="b"/>
          <w:color w:val="000000" w:themeColor="text1"/>
        </w:rPr>
        <w:t>4</w:t>
      </w:r>
      <w:r w:rsidRPr="00E40F2E">
        <w:rPr>
          <w:rStyle w:val="b"/>
          <w:color w:val="000000" w:themeColor="text1"/>
        </w:rPr>
        <w:t xml:space="preserve">] </w:t>
      </w:r>
      <w:r w:rsidRPr="00E40F2E">
        <w:t xml:space="preserve">ČELAKOVSKÝ, František Ladislav. </w:t>
      </w:r>
      <w:r w:rsidRPr="00E40F2E">
        <w:rPr>
          <w:i/>
          <w:iCs/>
        </w:rPr>
        <w:t xml:space="preserve">Ohlas písní českých </w:t>
      </w:r>
      <w:r w:rsidRPr="00E40F2E">
        <w:t>[online]. V MKP 1. vyd. Praha: Městská knihovna v Praze, 2011 [cit. 2012-08-30]. Dostupné z WWW:</w:t>
      </w:r>
      <w:r w:rsidR="00281847">
        <w:t xml:space="preserve"> </w:t>
      </w:r>
      <w:hyperlink r:id="rId11" w:history="1">
        <w:r w:rsidRPr="00B1434F">
          <w:rPr>
            <w:rStyle w:val="Hypertextovodkaz"/>
          </w:rPr>
          <w:t>http://web2.mlp.cz/koweb/00/03/37/00/52/ohlas_pisni_ceskych.pdf</w:t>
        </w:r>
      </w:hyperlink>
    </w:p>
    <w:sectPr w:rsidR="00CC3E4A" w:rsidSect="007A2BA2">
      <w:footerReference w:type="defaul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292" w:rsidRDefault="00173292" w:rsidP="00ED4B41">
      <w:pPr>
        <w:spacing w:after="0" w:line="240" w:lineRule="auto"/>
      </w:pPr>
      <w:r>
        <w:separator/>
      </w:r>
    </w:p>
  </w:endnote>
  <w:endnote w:type="continuationSeparator" w:id="0">
    <w:p w:rsidR="00173292" w:rsidRDefault="00173292" w:rsidP="00ED4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41" w:rsidRPr="00E7593A" w:rsidRDefault="00ED4B41" w:rsidP="00ED4B4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EBB3FAB" wp14:editId="00866B9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ED4B41" w:rsidRDefault="00ED4B41" w:rsidP="00ED4B41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292" w:rsidRDefault="00173292" w:rsidP="00ED4B41">
      <w:pPr>
        <w:spacing w:after="0" w:line="240" w:lineRule="auto"/>
      </w:pPr>
      <w:r>
        <w:separator/>
      </w:r>
    </w:p>
  </w:footnote>
  <w:footnote w:type="continuationSeparator" w:id="0">
    <w:p w:rsidR="00173292" w:rsidRDefault="00173292" w:rsidP="00ED4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F0E24"/>
    <w:multiLevelType w:val="multilevel"/>
    <w:tmpl w:val="646C1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0C48B0"/>
    <w:multiLevelType w:val="multilevel"/>
    <w:tmpl w:val="7C486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3D7D89"/>
    <w:multiLevelType w:val="multilevel"/>
    <w:tmpl w:val="6FB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986829"/>
    <w:multiLevelType w:val="multilevel"/>
    <w:tmpl w:val="6EC6F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3B4392"/>
    <w:multiLevelType w:val="multilevel"/>
    <w:tmpl w:val="ECB6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39231D"/>
    <w:multiLevelType w:val="multilevel"/>
    <w:tmpl w:val="A57C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B427FF"/>
    <w:multiLevelType w:val="hybridMultilevel"/>
    <w:tmpl w:val="E2E4C698"/>
    <w:lvl w:ilvl="0" w:tplc="A888EA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B39"/>
    <w:rsid w:val="000C5D8C"/>
    <w:rsid w:val="000D2A95"/>
    <w:rsid w:val="000F1F58"/>
    <w:rsid w:val="00127415"/>
    <w:rsid w:val="0014621F"/>
    <w:rsid w:val="00173292"/>
    <w:rsid w:val="001D5140"/>
    <w:rsid w:val="00231602"/>
    <w:rsid w:val="00251B39"/>
    <w:rsid w:val="00281847"/>
    <w:rsid w:val="00376092"/>
    <w:rsid w:val="003F6AD0"/>
    <w:rsid w:val="004308EF"/>
    <w:rsid w:val="004F0B56"/>
    <w:rsid w:val="00504BA7"/>
    <w:rsid w:val="005950AE"/>
    <w:rsid w:val="005A249F"/>
    <w:rsid w:val="005C327A"/>
    <w:rsid w:val="005E2B99"/>
    <w:rsid w:val="005F525D"/>
    <w:rsid w:val="00622DAE"/>
    <w:rsid w:val="00641FA5"/>
    <w:rsid w:val="00743C15"/>
    <w:rsid w:val="007A2BA2"/>
    <w:rsid w:val="007B25EE"/>
    <w:rsid w:val="00824AC3"/>
    <w:rsid w:val="00843950"/>
    <w:rsid w:val="008F20EC"/>
    <w:rsid w:val="00912FEC"/>
    <w:rsid w:val="009A0A9B"/>
    <w:rsid w:val="009D55E4"/>
    <w:rsid w:val="00A757FB"/>
    <w:rsid w:val="00A97575"/>
    <w:rsid w:val="00C15B8C"/>
    <w:rsid w:val="00CC3E4A"/>
    <w:rsid w:val="00CD031C"/>
    <w:rsid w:val="00D02956"/>
    <w:rsid w:val="00D5446F"/>
    <w:rsid w:val="00D61C27"/>
    <w:rsid w:val="00D66C86"/>
    <w:rsid w:val="00DB2FAE"/>
    <w:rsid w:val="00DC43F5"/>
    <w:rsid w:val="00E40D96"/>
    <w:rsid w:val="00E40F2E"/>
    <w:rsid w:val="00ED4B41"/>
    <w:rsid w:val="00EE6068"/>
    <w:rsid w:val="00FC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439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4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B41"/>
  </w:style>
  <w:style w:type="paragraph" w:styleId="Zpat">
    <w:name w:val="footer"/>
    <w:basedOn w:val="Normln"/>
    <w:link w:val="ZpatChar"/>
    <w:uiPriority w:val="99"/>
    <w:unhideWhenUsed/>
    <w:rsid w:val="00ED4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B41"/>
  </w:style>
  <w:style w:type="paragraph" w:styleId="Textbubliny">
    <w:name w:val="Balloon Text"/>
    <w:basedOn w:val="Normln"/>
    <w:link w:val="TextbublinyChar"/>
    <w:uiPriority w:val="99"/>
    <w:semiHidden/>
    <w:unhideWhenUsed/>
    <w:rsid w:val="00ED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4B4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6AD0"/>
    <w:rPr>
      <w:color w:val="0000FF"/>
      <w:u w:val="single"/>
    </w:rPr>
  </w:style>
  <w:style w:type="character" w:customStyle="1" w:styleId="b">
    <w:name w:val="b"/>
    <w:basedOn w:val="Standardnpsmoodstavce"/>
    <w:rsid w:val="003F6AD0"/>
  </w:style>
  <w:style w:type="table" w:styleId="Mkatabulky">
    <w:name w:val="Table Grid"/>
    <w:basedOn w:val="Normlntabulka"/>
    <w:uiPriority w:val="59"/>
    <w:rsid w:val="003F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327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C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4395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editsection">
    <w:name w:val="editsection"/>
    <w:basedOn w:val="Standardnpsmoodstavce"/>
    <w:rsid w:val="00843950"/>
  </w:style>
  <w:style w:type="character" w:customStyle="1" w:styleId="mw-headline">
    <w:name w:val="mw-headline"/>
    <w:basedOn w:val="Standardnpsmoodstavce"/>
    <w:rsid w:val="00843950"/>
  </w:style>
  <w:style w:type="character" w:styleId="Sledovanodkaz">
    <w:name w:val="FollowedHyperlink"/>
    <w:basedOn w:val="Standardnpsmoodstavce"/>
    <w:uiPriority w:val="99"/>
    <w:semiHidden/>
    <w:unhideWhenUsed/>
    <w:rsid w:val="00EE6068"/>
    <w:rPr>
      <w:color w:val="800080" w:themeColor="followedHyperlink"/>
      <w:u w:val="single"/>
    </w:rPr>
  </w:style>
  <w:style w:type="paragraph" w:customStyle="1" w:styleId="Default">
    <w:name w:val="Default"/>
    <w:rsid w:val="00DB2F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8439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4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B41"/>
  </w:style>
  <w:style w:type="paragraph" w:styleId="Zpat">
    <w:name w:val="footer"/>
    <w:basedOn w:val="Normln"/>
    <w:link w:val="ZpatChar"/>
    <w:uiPriority w:val="99"/>
    <w:unhideWhenUsed/>
    <w:rsid w:val="00ED4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B41"/>
  </w:style>
  <w:style w:type="paragraph" w:styleId="Textbubliny">
    <w:name w:val="Balloon Text"/>
    <w:basedOn w:val="Normln"/>
    <w:link w:val="TextbublinyChar"/>
    <w:uiPriority w:val="99"/>
    <w:semiHidden/>
    <w:unhideWhenUsed/>
    <w:rsid w:val="00ED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4B4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6AD0"/>
    <w:rPr>
      <w:color w:val="0000FF"/>
      <w:u w:val="single"/>
    </w:rPr>
  </w:style>
  <w:style w:type="character" w:customStyle="1" w:styleId="b">
    <w:name w:val="b"/>
    <w:basedOn w:val="Standardnpsmoodstavce"/>
    <w:rsid w:val="003F6AD0"/>
  </w:style>
  <w:style w:type="table" w:styleId="Mkatabulky">
    <w:name w:val="Table Grid"/>
    <w:basedOn w:val="Normlntabulka"/>
    <w:uiPriority w:val="59"/>
    <w:rsid w:val="003F6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C327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C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84395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editsection">
    <w:name w:val="editsection"/>
    <w:basedOn w:val="Standardnpsmoodstavce"/>
    <w:rsid w:val="00843950"/>
  </w:style>
  <w:style w:type="character" w:customStyle="1" w:styleId="mw-headline">
    <w:name w:val="mw-headline"/>
    <w:basedOn w:val="Standardnpsmoodstavce"/>
    <w:rsid w:val="00843950"/>
  </w:style>
  <w:style w:type="character" w:styleId="Sledovanodkaz">
    <w:name w:val="FollowedHyperlink"/>
    <w:basedOn w:val="Standardnpsmoodstavce"/>
    <w:uiPriority w:val="99"/>
    <w:semiHidden/>
    <w:unhideWhenUsed/>
    <w:rsid w:val="00EE6068"/>
    <w:rPr>
      <w:color w:val="800080" w:themeColor="followedHyperlink"/>
      <w:u w:val="single"/>
    </w:rPr>
  </w:style>
  <w:style w:type="paragraph" w:customStyle="1" w:styleId="Default">
    <w:name w:val="Default"/>
    <w:rsid w:val="00DB2F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7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3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0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2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5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eb2.mlp.cz/koweb/00/03/37/00/52/ohlas_pisni_ceskych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Franti%C5%A1ek_Ladislav_%C4%8Celakovsk%C3%B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d/de/Jan_Vil%C3%ADmek_-_Franti%C5%A1ek_Ladislav_%C4%8Celakovsk%C3%BD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502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28</cp:revision>
  <dcterms:created xsi:type="dcterms:W3CDTF">2012-08-30T17:40:00Z</dcterms:created>
  <dcterms:modified xsi:type="dcterms:W3CDTF">2012-11-03T12:02:00Z</dcterms:modified>
</cp:coreProperties>
</file>