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8B4" w:rsidRDefault="005208B4" w:rsidP="005208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5208B4" w:rsidRDefault="005208B4" w:rsidP="005208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DC399A">
        <w:rPr>
          <w:sz w:val="32"/>
          <w:szCs w:val="32"/>
        </w:rPr>
        <w:t>ázev materiálu: VY_12_INOVACE_32</w:t>
      </w:r>
      <w:r>
        <w:rPr>
          <w:sz w:val="32"/>
          <w:szCs w:val="32"/>
        </w:rPr>
        <w:t>_</w:t>
      </w:r>
      <w:r w:rsidR="00A708AF">
        <w:rPr>
          <w:sz w:val="32"/>
          <w:szCs w:val="32"/>
        </w:rPr>
        <w:t>HELENA_LISICKÁ</w:t>
      </w:r>
      <w:r w:rsidR="00CF4512">
        <w:rPr>
          <w:sz w:val="32"/>
          <w:szCs w:val="32"/>
        </w:rPr>
        <w:t>_nk1</w:t>
      </w:r>
    </w:p>
    <w:p w:rsidR="005208B4" w:rsidRDefault="005208B4" w:rsidP="005208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5208B4" w:rsidRDefault="005208B4" w:rsidP="005208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5208B4" w:rsidRDefault="005208B4" w:rsidP="005208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01. 09. 2012</w:t>
      </w:r>
    </w:p>
    <w:p w:rsidR="005208B4" w:rsidRDefault="005208B4" w:rsidP="005208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5208B4" w:rsidRDefault="005208B4" w:rsidP="005208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5208B4" w:rsidRDefault="005208B4" w:rsidP="005208B4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DF5181" w:rsidRPr="00DF5181">
        <w:rPr>
          <w:b/>
          <w:sz w:val="32"/>
          <w:szCs w:val="32"/>
        </w:rPr>
        <w:t>folkloristika, osika, Pohádky a pověsti z Moravské brány</w:t>
      </w:r>
    </w:p>
    <w:p w:rsidR="005208B4" w:rsidRDefault="005208B4" w:rsidP="005208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DF5181">
        <w:rPr>
          <w:sz w:val="32"/>
          <w:szCs w:val="32"/>
        </w:rPr>
        <w:t>Tento pracovní list seznámí žáky s jednou z pohádek Heleny Lisické – Proč se osika chvěje. Vysvětlí pojem folkloristika.</w:t>
      </w:r>
    </w:p>
    <w:p w:rsidR="00416B85" w:rsidRDefault="00416B85">
      <w:r>
        <w:br w:type="page"/>
      </w:r>
    </w:p>
    <w:p w:rsidR="00416B85" w:rsidRPr="00C85B91" w:rsidRDefault="000033A4" w:rsidP="00416B8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85B91"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Helena Lisická (1930 – 2009)</w:t>
      </w:r>
    </w:p>
    <w:p w:rsidR="00416B85" w:rsidRDefault="000033A4" w:rsidP="001162A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česká spisovatelka, autorka pohádek a pověstí</w:t>
      </w:r>
    </w:p>
    <w:p w:rsidR="00E34AB4" w:rsidRDefault="00E34AB4" w:rsidP="001162A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zabývala se folkloristikou, psala hlavně pro děti a mládež</w:t>
      </w:r>
    </w:p>
    <w:p w:rsidR="00E34AB4" w:rsidRDefault="00E34AB4" w:rsidP="001162A5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52E">
        <w:rPr>
          <w:rFonts w:ascii="Times New Roman" w:hAnsi="Times New Roman" w:cs="Times New Roman"/>
          <w:b/>
          <w:sz w:val="24"/>
          <w:szCs w:val="24"/>
        </w:rPr>
        <w:t>folklorist</w:t>
      </w:r>
      <w:r w:rsidR="00A6652E" w:rsidRPr="00A6652E">
        <w:rPr>
          <w:rFonts w:ascii="Times New Roman" w:hAnsi="Times New Roman" w:cs="Times New Roman"/>
          <w:b/>
          <w:sz w:val="24"/>
          <w:szCs w:val="24"/>
        </w:rPr>
        <w:t>i</w:t>
      </w:r>
      <w:r w:rsidRPr="00A6652E">
        <w:rPr>
          <w:rFonts w:ascii="Times New Roman" w:hAnsi="Times New Roman" w:cs="Times New Roman"/>
          <w:b/>
          <w:sz w:val="24"/>
          <w:szCs w:val="24"/>
        </w:rPr>
        <w:t>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652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652E">
        <w:rPr>
          <w:rFonts w:ascii="Times New Roman" w:hAnsi="Times New Roman" w:cs="Times New Roman"/>
          <w:sz w:val="24"/>
          <w:szCs w:val="24"/>
        </w:rPr>
        <w:t>lidová kultura, vztahuje se k určitému území a době, zahrnuje obor slovesný, hudební i taneční</w:t>
      </w:r>
    </w:p>
    <w:p w:rsidR="00A6652E" w:rsidRPr="00A6652E" w:rsidRDefault="00A6652E" w:rsidP="001162A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žila v Olomouci a podílela</w:t>
      </w:r>
      <w:r w:rsidR="000033A4">
        <w:rPr>
          <w:rFonts w:ascii="Times New Roman" w:hAnsi="Times New Roman" w:cs="Times New Roman"/>
          <w:sz w:val="24"/>
          <w:szCs w:val="24"/>
        </w:rPr>
        <w:t xml:space="preserve"> se na konferencích o lidových kulturách</w:t>
      </w:r>
    </w:p>
    <w:p w:rsidR="000033A4" w:rsidRPr="001162A5" w:rsidRDefault="000033A4" w:rsidP="001162A5">
      <w:pPr>
        <w:jc w:val="both"/>
        <w:rPr>
          <w:rFonts w:ascii="Times New Roman" w:hAnsi="Times New Roman" w:cs="Times New Roman"/>
          <w:b/>
          <w:sz w:val="27"/>
          <w:szCs w:val="27"/>
        </w:rPr>
      </w:pPr>
      <w:r w:rsidRPr="001162A5">
        <w:rPr>
          <w:rFonts w:ascii="Times New Roman" w:hAnsi="Times New Roman" w:cs="Times New Roman"/>
          <w:b/>
          <w:sz w:val="27"/>
          <w:szCs w:val="27"/>
        </w:rPr>
        <w:t>Díla</w:t>
      </w:r>
    </w:p>
    <w:p w:rsidR="000033A4" w:rsidRPr="00A6652E" w:rsidRDefault="000033A4" w:rsidP="001162A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52E">
        <w:rPr>
          <w:rFonts w:ascii="Times New Roman" w:hAnsi="Times New Roman" w:cs="Times New Roman"/>
          <w:b/>
          <w:sz w:val="24"/>
          <w:szCs w:val="24"/>
        </w:rPr>
        <w:t>Pohádky a pověsti z Moravské brány</w:t>
      </w:r>
    </w:p>
    <w:p w:rsidR="00E34AB4" w:rsidRDefault="00E34AB4" w:rsidP="001162A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52E">
        <w:rPr>
          <w:rFonts w:ascii="Times New Roman" w:hAnsi="Times New Roman" w:cs="Times New Roman"/>
          <w:b/>
          <w:sz w:val="24"/>
          <w:szCs w:val="24"/>
        </w:rPr>
        <w:t>Z hradů, zámku a tvrzí</w:t>
      </w:r>
      <w:r>
        <w:rPr>
          <w:rFonts w:ascii="Times New Roman" w:hAnsi="Times New Roman" w:cs="Times New Roman"/>
          <w:sz w:val="24"/>
          <w:szCs w:val="24"/>
        </w:rPr>
        <w:t xml:space="preserve"> – pověsti z Moravy a Slezska</w:t>
      </w:r>
    </w:p>
    <w:p w:rsidR="00E34AB4" w:rsidRDefault="00E34AB4" w:rsidP="001162A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52E">
        <w:rPr>
          <w:rFonts w:ascii="Times New Roman" w:hAnsi="Times New Roman" w:cs="Times New Roman"/>
          <w:b/>
          <w:sz w:val="24"/>
          <w:szCs w:val="24"/>
        </w:rPr>
        <w:t>O Ječmínkovi</w:t>
      </w:r>
      <w:r>
        <w:rPr>
          <w:rFonts w:ascii="Times New Roman" w:hAnsi="Times New Roman" w:cs="Times New Roman"/>
          <w:sz w:val="24"/>
          <w:szCs w:val="24"/>
        </w:rPr>
        <w:t xml:space="preserve"> – pohádka pro děti</w:t>
      </w:r>
    </w:p>
    <w:p w:rsidR="00E34AB4" w:rsidRPr="00A6652E" w:rsidRDefault="00E34AB4" w:rsidP="001162A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52E">
        <w:rPr>
          <w:rFonts w:ascii="Times New Roman" w:hAnsi="Times New Roman" w:cs="Times New Roman"/>
          <w:b/>
          <w:sz w:val="24"/>
          <w:szCs w:val="24"/>
        </w:rPr>
        <w:t>Pověsti starých měst</w:t>
      </w:r>
    </w:p>
    <w:p w:rsidR="00A6652E" w:rsidRPr="00A6652E" w:rsidRDefault="00A6652E" w:rsidP="001162A5">
      <w:pPr>
        <w:jc w:val="both"/>
        <w:rPr>
          <w:rFonts w:ascii="Times New Roman" w:hAnsi="Times New Roman" w:cs="Times New Roman"/>
          <w:b/>
          <w:sz w:val="27"/>
          <w:szCs w:val="27"/>
        </w:rPr>
      </w:pPr>
      <w:r w:rsidRPr="00A6652E">
        <w:rPr>
          <w:rFonts w:ascii="Times New Roman" w:hAnsi="Times New Roman" w:cs="Times New Roman"/>
          <w:b/>
          <w:sz w:val="27"/>
          <w:szCs w:val="27"/>
        </w:rPr>
        <w:t>Proč se osika chvěje – pohádka z knihy Pohádky a pověsti z Moravské brány</w:t>
      </w:r>
    </w:p>
    <w:p w:rsidR="00A6652E" w:rsidRDefault="00E612F4" w:rsidP="001162A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5A2151B" wp14:editId="761081ED">
            <wp:simplePos x="0" y="0"/>
            <wp:positionH relativeFrom="column">
              <wp:posOffset>186055</wp:posOffset>
            </wp:positionH>
            <wp:positionV relativeFrom="paragraph">
              <wp:posOffset>53340</wp:posOffset>
            </wp:positionV>
            <wp:extent cx="1871345" cy="1990725"/>
            <wp:effectExtent l="0" t="0" r="0" b="9525"/>
            <wp:wrapSquare wrapText="bothSides"/>
            <wp:docPr id="2" name="Obrázek 2" descr="C:\Users\učitel\AppData\Local\Microsoft\Windows\Temporary Internet Files\Content.IE5\14126OD4\MC900088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14126OD4\MC90008849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1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2A5">
        <w:rPr>
          <w:rFonts w:ascii="Times New Roman" w:hAnsi="Times New Roman" w:cs="Times New Roman"/>
          <w:sz w:val="24"/>
          <w:szCs w:val="24"/>
        </w:rPr>
        <w:t>Ten rok byla veliká zima, mráz praštěl a bylo hodně sněhu. Strýc Pavliš si odvezl tajně z lesa dřevo a dostal předvolání, aby se dostavil ke správci do města. Řízení dopadlo dobře a Pavliše napadlo, že to musí oslavit. Stavil se v hospodě, popíjel a domů se vracel za tmy. Foukal silný vítr a mrzlo, až praštělo.</w:t>
      </w:r>
    </w:p>
    <w:p w:rsidR="001162A5" w:rsidRDefault="001162A5" w:rsidP="00FD21F3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Najednou uslyšel, jak blízko něho zavyl vlk. Pavliš vylezl na strom osiku a schoval se nahoře v koruně. Vlk hledal, čenichal, vyhrožoval stromům, že na ně pošle vichřici z hor. Stromy mlčely</w:t>
      </w:r>
      <w:r w:rsidR="00672380">
        <w:rPr>
          <w:rFonts w:ascii="Times New Roman" w:hAnsi="Times New Roman" w:cs="Times New Roman"/>
          <w:sz w:val="24"/>
          <w:szCs w:val="24"/>
        </w:rPr>
        <w:t>. Jen listy osiky se chvěly strachy.</w:t>
      </w:r>
      <w:r w:rsidR="00FD21F3">
        <w:rPr>
          <w:rFonts w:ascii="Times New Roman" w:hAnsi="Times New Roman" w:cs="Times New Roman"/>
          <w:sz w:val="24"/>
          <w:szCs w:val="24"/>
        </w:rPr>
        <w:t xml:space="preserve"> Tak Pavliše prozradily. Vlk zavětřil a přivolal další vlky. Celou noc seděli pod osikou, vyli a číhali na Pavliše. Ten čekal celý zkřehlý na svítání. Vlkům byla také zima a jeden po druhém si šli hledat jinou kořist.</w:t>
      </w:r>
    </w:p>
    <w:p w:rsidR="00FD21F3" w:rsidRDefault="00E612F4" w:rsidP="00FD21F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2E734FBD" wp14:editId="18C6C7AD">
            <wp:simplePos x="0" y="0"/>
            <wp:positionH relativeFrom="column">
              <wp:posOffset>1731010</wp:posOffset>
            </wp:positionH>
            <wp:positionV relativeFrom="paragraph">
              <wp:posOffset>775970</wp:posOffset>
            </wp:positionV>
            <wp:extent cx="2321560" cy="1857375"/>
            <wp:effectExtent l="0" t="0" r="2540" b="9525"/>
            <wp:wrapTopAndBottom/>
            <wp:docPr id="20" name="Obrázek 20" descr="C:\Users\učitel\AppData\Local\Microsoft\Windows\Temporary Internet Files\Content.IE5\14126OD4\MP9004253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čitel\AppData\Local\Microsoft\Windows\Temporary Internet Files\Content.IE5\14126OD4\MP90042531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1F3">
        <w:rPr>
          <w:rFonts w:ascii="Times New Roman" w:hAnsi="Times New Roman" w:cs="Times New Roman"/>
          <w:sz w:val="24"/>
          <w:szCs w:val="24"/>
        </w:rPr>
        <w:t>Začalo svítat, konečně mohl Pavliš dolů. Poděko</w:t>
      </w:r>
      <w:r w:rsidR="002C4995">
        <w:rPr>
          <w:rFonts w:ascii="Times New Roman" w:hAnsi="Times New Roman" w:cs="Times New Roman"/>
          <w:sz w:val="24"/>
          <w:szCs w:val="24"/>
        </w:rPr>
        <w:t>val stromům, že ho zachránily a </w:t>
      </w:r>
      <w:bookmarkStart w:id="0" w:name="_GoBack"/>
      <w:bookmarkEnd w:id="0"/>
      <w:r w:rsidR="00FD21F3">
        <w:rPr>
          <w:rFonts w:ascii="Times New Roman" w:hAnsi="Times New Roman" w:cs="Times New Roman"/>
          <w:sz w:val="24"/>
          <w:szCs w:val="24"/>
        </w:rPr>
        <w:t>rozběhl se domů. Osika se však chvěla dál. Chvět se nepřestala. A protože</w:t>
      </w:r>
      <w:r>
        <w:rPr>
          <w:rFonts w:ascii="Times New Roman" w:hAnsi="Times New Roman" w:cs="Times New Roman"/>
          <w:sz w:val="24"/>
          <w:szCs w:val="24"/>
        </w:rPr>
        <w:t xml:space="preserve"> strýce</w:t>
      </w:r>
      <w:r w:rsidR="00FD21F3">
        <w:rPr>
          <w:rFonts w:ascii="Times New Roman" w:hAnsi="Times New Roman" w:cs="Times New Roman"/>
          <w:sz w:val="24"/>
          <w:szCs w:val="24"/>
        </w:rPr>
        <w:t xml:space="preserve"> Pavliše prozradila vlkům, chvěje se za trest až dodnes.</w:t>
      </w:r>
    </w:p>
    <w:p w:rsidR="00E612F4" w:rsidRDefault="00E612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16B85" w:rsidRDefault="00416B85" w:rsidP="00416B8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Otázky k tématu </w:t>
      </w:r>
      <w:r w:rsidR="00AB1B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Helena Lisická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16B85" w:rsidTr="00416B85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85" w:rsidRDefault="00E651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Kde žila a tvořila Helena Lisická?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85" w:rsidRDefault="00416B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16B85" w:rsidTr="00416B85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85" w:rsidRDefault="00E651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Komu byla určena většina jejích děl?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85" w:rsidRDefault="00416B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16B85" w:rsidTr="00416B85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85" w:rsidRDefault="00E651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folkloristika?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85" w:rsidRDefault="00416B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16B85" w:rsidTr="00416B85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85" w:rsidRDefault="00E651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Proč musel strýc Pavliš v zimě do města?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85" w:rsidRDefault="00416B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16B85" w:rsidTr="00416B85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85" w:rsidRDefault="00E651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zachovaly stromy</w:t>
            </w:r>
            <w:r w:rsidR="005F36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85" w:rsidRDefault="00416B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16B85" w:rsidTr="00E65152">
        <w:trPr>
          <w:trHeight w:hRule="exact" w:val="229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85" w:rsidRDefault="00E651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Proč se listy osiky stále chvějí?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85" w:rsidRDefault="00416B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16B85" w:rsidTr="00E65152">
        <w:trPr>
          <w:trHeight w:hRule="exact" w:val="24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85" w:rsidRDefault="00E651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další díla od H. Lisické znáš?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85" w:rsidRDefault="00416B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16B85" w:rsidRDefault="00416B85" w:rsidP="00416B8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416B85" w:rsidRDefault="00416B85" w:rsidP="00416B8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416B85" w:rsidRDefault="00416B85" w:rsidP="00416B8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416B85" w:rsidRPr="00823094" w:rsidRDefault="00416B85" w:rsidP="00416B85">
      <w:pPr>
        <w:rPr>
          <w:rFonts w:ascii="Times New Roman" w:hAnsi="Times New Roman" w:cs="Times New Roman"/>
          <w:sz w:val="24"/>
          <w:szCs w:val="24"/>
        </w:rPr>
      </w:pPr>
      <w:r w:rsidRPr="0082309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="00823094" w:rsidRPr="00823094">
        <w:rPr>
          <w:rFonts w:ascii="Times New Roman" w:hAnsi="Times New Roman" w:cs="Times New Roman"/>
          <w:sz w:val="24"/>
          <w:szCs w:val="24"/>
        </w:rPr>
        <w:t xml:space="preserve">LISICKÁ, Helena. </w:t>
      </w:r>
      <w:r w:rsidR="00823094" w:rsidRPr="00823094">
        <w:rPr>
          <w:rFonts w:ascii="Times New Roman" w:hAnsi="Times New Roman" w:cs="Times New Roman"/>
          <w:i/>
          <w:iCs/>
          <w:sz w:val="24"/>
          <w:szCs w:val="24"/>
        </w:rPr>
        <w:t>Pohádky a pověsti z Moravské brány</w:t>
      </w:r>
      <w:r w:rsidR="00823094" w:rsidRPr="00823094">
        <w:rPr>
          <w:rFonts w:ascii="Times New Roman" w:hAnsi="Times New Roman" w:cs="Times New Roman"/>
          <w:sz w:val="24"/>
          <w:szCs w:val="24"/>
        </w:rPr>
        <w:t>. 1. vyd. Praha: Svoboda, 1968.</w:t>
      </w:r>
    </w:p>
    <w:p w:rsidR="00FC4A3B" w:rsidRPr="00416B85" w:rsidRDefault="00416B85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r w:rsidR="00823094" w:rsidRPr="00682D3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0" w:history="1">
        <w:r w:rsidR="00823094" w:rsidRPr="00682D37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823094" w:rsidRPr="00682D3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2. 11. 2012</w:t>
      </w:r>
    </w:p>
    <w:sectPr w:rsidR="00FC4A3B" w:rsidRPr="00416B8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2C1" w:rsidRDefault="005D72C1" w:rsidP="00022F49">
      <w:pPr>
        <w:spacing w:after="0" w:line="240" w:lineRule="auto"/>
      </w:pPr>
      <w:r>
        <w:separator/>
      </w:r>
    </w:p>
  </w:endnote>
  <w:endnote w:type="continuationSeparator" w:id="0">
    <w:p w:rsidR="005D72C1" w:rsidRDefault="005D72C1" w:rsidP="00022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F49" w:rsidRPr="00E7593A" w:rsidRDefault="00022F49" w:rsidP="00022F4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5853C32C" wp14:editId="207351B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022F49" w:rsidRDefault="00022F49" w:rsidP="00022F4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2C1" w:rsidRDefault="005D72C1" w:rsidP="00022F49">
      <w:pPr>
        <w:spacing w:after="0" w:line="240" w:lineRule="auto"/>
      </w:pPr>
      <w:r>
        <w:separator/>
      </w:r>
    </w:p>
  </w:footnote>
  <w:footnote w:type="continuationSeparator" w:id="0">
    <w:p w:rsidR="005D72C1" w:rsidRDefault="005D72C1" w:rsidP="00022F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44FE6"/>
    <w:multiLevelType w:val="hybridMultilevel"/>
    <w:tmpl w:val="312495C4"/>
    <w:lvl w:ilvl="0" w:tplc="BEE847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941"/>
    <w:rsid w:val="000033A4"/>
    <w:rsid w:val="00022F49"/>
    <w:rsid w:val="001162A5"/>
    <w:rsid w:val="002265EB"/>
    <w:rsid w:val="0026509B"/>
    <w:rsid w:val="002C4995"/>
    <w:rsid w:val="00416B85"/>
    <w:rsid w:val="004243D0"/>
    <w:rsid w:val="005208B4"/>
    <w:rsid w:val="005D72C1"/>
    <w:rsid w:val="005F36A0"/>
    <w:rsid w:val="00622DAE"/>
    <w:rsid w:val="00634EF6"/>
    <w:rsid w:val="00672380"/>
    <w:rsid w:val="00823094"/>
    <w:rsid w:val="00A6652E"/>
    <w:rsid w:val="00A708AF"/>
    <w:rsid w:val="00AB1B8D"/>
    <w:rsid w:val="00B10B32"/>
    <w:rsid w:val="00B32FAA"/>
    <w:rsid w:val="00BB3941"/>
    <w:rsid w:val="00C85B91"/>
    <w:rsid w:val="00CF4512"/>
    <w:rsid w:val="00D85B98"/>
    <w:rsid w:val="00DC399A"/>
    <w:rsid w:val="00DF5181"/>
    <w:rsid w:val="00E34AB4"/>
    <w:rsid w:val="00E612F4"/>
    <w:rsid w:val="00E65152"/>
    <w:rsid w:val="00F4353A"/>
    <w:rsid w:val="00FC4A3B"/>
    <w:rsid w:val="00FD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08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22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2F49"/>
  </w:style>
  <w:style w:type="paragraph" w:styleId="Zpat">
    <w:name w:val="footer"/>
    <w:basedOn w:val="Normln"/>
    <w:link w:val="ZpatChar"/>
    <w:uiPriority w:val="99"/>
    <w:unhideWhenUsed/>
    <w:rsid w:val="00022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2F49"/>
  </w:style>
  <w:style w:type="paragraph" w:styleId="Textbubliny">
    <w:name w:val="Balloon Text"/>
    <w:basedOn w:val="Normln"/>
    <w:link w:val="TextbublinyChar"/>
    <w:uiPriority w:val="99"/>
    <w:semiHidden/>
    <w:unhideWhenUsed/>
    <w:rsid w:val="00022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2F49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416B85"/>
  </w:style>
  <w:style w:type="table" w:styleId="Mkatabulky">
    <w:name w:val="Table Grid"/>
    <w:basedOn w:val="Normlntabulka"/>
    <w:uiPriority w:val="59"/>
    <w:rsid w:val="0041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033A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033A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4AB4"/>
    <w:rPr>
      <w:color w:val="800080" w:themeColor="followedHyperlink"/>
      <w:u w:val="single"/>
    </w:rPr>
  </w:style>
  <w:style w:type="character" w:styleId="Siln">
    <w:name w:val="Strong"/>
    <w:basedOn w:val="Standardnpsmoodstavce"/>
    <w:uiPriority w:val="22"/>
    <w:qFormat/>
    <w:rsid w:val="00E34A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08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22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2F49"/>
  </w:style>
  <w:style w:type="paragraph" w:styleId="Zpat">
    <w:name w:val="footer"/>
    <w:basedOn w:val="Normln"/>
    <w:link w:val="ZpatChar"/>
    <w:uiPriority w:val="99"/>
    <w:unhideWhenUsed/>
    <w:rsid w:val="00022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2F49"/>
  </w:style>
  <w:style w:type="paragraph" w:styleId="Textbubliny">
    <w:name w:val="Balloon Text"/>
    <w:basedOn w:val="Normln"/>
    <w:link w:val="TextbublinyChar"/>
    <w:uiPriority w:val="99"/>
    <w:semiHidden/>
    <w:unhideWhenUsed/>
    <w:rsid w:val="00022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2F49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416B85"/>
  </w:style>
  <w:style w:type="table" w:styleId="Mkatabulky">
    <w:name w:val="Table Grid"/>
    <w:basedOn w:val="Normlntabulka"/>
    <w:uiPriority w:val="59"/>
    <w:rsid w:val="0041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033A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033A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4AB4"/>
    <w:rPr>
      <w:color w:val="800080" w:themeColor="followedHyperlink"/>
      <w:u w:val="single"/>
    </w:rPr>
  </w:style>
  <w:style w:type="character" w:styleId="Siln">
    <w:name w:val="Strong"/>
    <w:basedOn w:val="Standardnpsmoodstavce"/>
    <w:uiPriority w:val="22"/>
    <w:qFormat/>
    <w:rsid w:val="00E34A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18</cp:revision>
  <dcterms:created xsi:type="dcterms:W3CDTF">2012-09-01T10:42:00Z</dcterms:created>
  <dcterms:modified xsi:type="dcterms:W3CDTF">2012-11-03T12:24:00Z</dcterms:modified>
</cp:coreProperties>
</file>