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5CC" w:rsidRDefault="000E55CC" w:rsidP="000E55CC">
      <w:pPr>
        <w:spacing w:before="100" w:beforeAutospacing="1" w:after="100" w:afterAutospacing="1" w:line="240" w:lineRule="auto"/>
        <w:rPr>
          <w:sz w:val="32"/>
          <w:szCs w:val="32"/>
        </w:rPr>
      </w:pPr>
      <w:r>
        <w:rPr>
          <w:sz w:val="32"/>
          <w:szCs w:val="32"/>
        </w:rPr>
        <w:t>Název školy: Základní škola Chomutov, Písečná 5144</w:t>
      </w:r>
    </w:p>
    <w:p w:rsidR="000E55CC" w:rsidRDefault="00D15483" w:rsidP="000E55CC">
      <w:pPr>
        <w:spacing w:before="100" w:beforeAutospacing="1" w:after="100" w:afterAutospacing="1" w:line="240" w:lineRule="auto"/>
        <w:rPr>
          <w:sz w:val="32"/>
          <w:szCs w:val="32"/>
        </w:rPr>
      </w:pPr>
      <w:r>
        <w:rPr>
          <w:sz w:val="32"/>
          <w:szCs w:val="32"/>
        </w:rPr>
        <w:t>Název materiálu: VY_12_INOVACE_</w:t>
      </w:r>
      <w:r w:rsidR="00FC26C9">
        <w:rPr>
          <w:sz w:val="32"/>
          <w:szCs w:val="32"/>
        </w:rPr>
        <w:t>3</w:t>
      </w:r>
      <w:r w:rsidR="004958F6">
        <w:rPr>
          <w:sz w:val="32"/>
          <w:szCs w:val="32"/>
        </w:rPr>
        <w:t>3_EDUARD_PETIŠKA_nk1</w:t>
      </w:r>
    </w:p>
    <w:p w:rsidR="000E55CC" w:rsidRDefault="000E55CC" w:rsidP="000E55CC">
      <w:pPr>
        <w:spacing w:before="100" w:beforeAutospacing="1" w:after="100" w:afterAutospacing="1" w:line="240" w:lineRule="auto"/>
        <w:rPr>
          <w:sz w:val="32"/>
          <w:szCs w:val="32"/>
        </w:rPr>
      </w:pPr>
      <w:r>
        <w:rPr>
          <w:sz w:val="32"/>
          <w:szCs w:val="32"/>
        </w:rPr>
        <w:t>Číslo projektu: CZ 1.07/1.4.00/21.3355</w:t>
      </w:r>
    </w:p>
    <w:p w:rsidR="000E55CC" w:rsidRDefault="000E55CC" w:rsidP="000E55CC">
      <w:pPr>
        <w:spacing w:before="100" w:beforeAutospacing="1" w:after="100" w:afterAutospacing="1" w:line="240" w:lineRule="auto"/>
        <w:rPr>
          <w:sz w:val="32"/>
          <w:szCs w:val="32"/>
        </w:rPr>
      </w:pPr>
      <w:r>
        <w:rPr>
          <w:sz w:val="32"/>
          <w:szCs w:val="32"/>
        </w:rPr>
        <w:t>Autor: Mgr. Naděžda Kloubová</w:t>
      </w:r>
    </w:p>
    <w:p w:rsidR="000E55CC" w:rsidRDefault="000E55CC" w:rsidP="000E55CC">
      <w:pPr>
        <w:spacing w:before="100" w:beforeAutospacing="1" w:after="100" w:afterAutospacing="1" w:line="240" w:lineRule="auto"/>
        <w:rPr>
          <w:sz w:val="32"/>
          <w:szCs w:val="32"/>
        </w:rPr>
      </w:pPr>
      <w:r>
        <w:rPr>
          <w:sz w:val="32"/>
          <w:szCs w:val="32"/>
        </w:rPr>
        <w:t>Datum tvorby: 01. 09. 2012</w:t>
      </w:r>
    </w:p>
    <w:p w:rsidR="000E55CC" w:rsidRDefault="000E55CC" w:rsidP="000E55CC">
      <w:pPr>
        <w:spacing w:before="100" w:beforeAutospacing="1" w:after="100" w:afterAutospacing="1" w:line="240" w:lineRule="auto"/>
        <w:rPr>
          <w:sz w:val="32"/>
          <w:szCs w:val="32"/>
        </w:rPr>
      </w:pPr>
      <w:r>
        <w:rPr>
          <w:sz w:val="32"/>
          <w:szCs w:val="32"/>
        </w:rPr>
        <w:t>Cílový ročník: sedmý</w:t>
      </w:r>
    </w:p>
    <w:p w:rsidR="000E55CC" w:rsidRDefault="000E55CC" w:rsidP="000E55CC">
      <w:pPr>
        <w:spacing w:before="100" w:beforeAutospacing="1" w:after="100" w:afterAutospacing="1" w:line="240" w:lineRule="auto"/>
        <w:rPr>
          <w:sz w:val="32"/>
          <w:szCs w:val="32"/>
        </w:rPr>
      </w:pPr>
      <w:r>
        <w:rPr>
          <w:sz w:val="32"/>
          <w:szCs w:val="32"/>
        </w:rPr>
        <w:t>Vzdělávací oblast/obor/okruh: Český jazyk a literatura</w:t>
      </w:r>
    </w:p>
    <w:p w:rsidR="000E55CC" w:rsidRDefault="000E55CC" w:rsidP="000E55CC">
      <w:pPr>
        <w:spacing w:before="100" w:beforeAutospacing="1" w:after="100" w:afterAutospacing="1" w:line="240" w:lineRule="auto"/>
        <w:rPr>
          <w:b/>
          <w:sz w:val="32"/>
          <w:szCs w:val="32"/>
        </w:rPr>
      </w:pPr>
      <w:r>
        <w:rPr>
          <w:sz w:val="32"/>
          <w:szCs w:val="32"/>
        </w:rPr>
        <w:t xml:space="preserve">Klíčové slovo: </w:t>
      </w:r>
      <w:r w:rsidR="00C36BE9" w:rsidRPr="00C36BE9">
        <w:rPr>
          <w:b/>
          <w:sz w:val="32"/>
          <w:szCs w:val="32"/>
        </w:rPr>
        <w:t>Sodoma a Gomora, Lotova žena, Mrtvé moře</w:t>
      </w:r>
    </w:p>
    <w:p w:rsidR="000E55CC" w:rsidRDefault="000E55CC" w:rsidP="000E55CC">
      <w:pPr>
        <w:spacing w:before="100" w:beforeAutospacing="1" w:after="100" w:afterAutospacing="1" w:line="240" w:lineRule="auto"/>
        <w:rPr>
          <w:sz w:val="32"/>
          <w:szCs w:val="32"/>
        </w:rPr>
      </w:pPr>
      <w:r>
        <w:rPr>
          <w:sz w:val="32"/>
          <w:szCs w:val="32"/>
        </w:rPr>
        <w:t xml:space="preserve">Anotace: </w:t>
      </w:r>
      <w:r w:rsidR="00C36BE9">
        <w:rPr>
          <w:sz w:val="32"/>
          <w:szCs w:val="32"/>
        </w:rPr>
        <w:t>Tento pracovní list seznámí žáky s tvorbou Eduarda Petišky. Podrobně se dozví o zkáze měst Sodomy a Gomory a o vzniku Mrtvého moře podle pověsti.</w:t>
      </w:r>
    </w:p>
    <w:p w:rsidR="00D15483" w:rsidRDefault="00D15483">
      <w:r>
        <w:br w:type="page"/>
      </w:r>
    </w:p>
    <w:p w:rsidR="00D15483" w:rsidRPr="007C05C0" w:rsidRDefault="003D5E55" w:rsidP="00D15483">
      <w:pPr>
        <w:spacing w:before="100" w:beforeAutospacing="1" w:after="100" w:afterAutospacing="1" w:line="240" w:lineRule="auto"/>
        <w:jc w:val="center"/>
        <w:rPr>
          <w:rFonts w:ascii="Times New Roman" w:hAnsi="Times New Roman" w:cs="Times New Roman"/>
          <w:b/>
          <w:color w:val="000000" w:themeColor="text1"/>
          <w:sz w:val="36"/>
          <w:szCs w:val="36"/>
          <w14:shadow w14:blurRad="63500" w14:dist="50800" w14:dir="18900000" w14:sx="0" w14:sy="0" w14:kx="0" w14:ky="0" w14:algn="none">
            <w14:schemeClr w14:val="accent3">
              <w14:alpha w14:val="50000"/>
              <w14:lumMod w14:val="50000"/>
            </w14:schemeClr>
          </w14:shadow>
          <w14:textOutline w14:w="5270" w14:cap="flat" w14:cmpd="sng" w14:algn="ctr">
            <w14:solidFill>
              <w14:schemeClr w14:val="accent1">
                <w14:shade w14:val="88000"/>
                <w14:satMod w14:val="110000"/>
              </w14:schemeClr>
            </w14:solidFill>
            <w14:prstDash w14:val="solid"/>
            <w14:round/>
          </w14:textOutline>
        </w:rPr>
      </w:pPr>
      <w:bookmarkStart w:id="0" w:name="_GoBack"/>
      <w:r w:rsidRPr="007C05C0">
        <w:rPr>
          <w:rFonts w:ascii="Times New Roman" w:hAnsi="Times New Roman" w:cs="Times New Roman"/>
          <w:noProof/>
          <w:sz w:val="24"/>
          <w:szCs w:val="24"/>
          <w:lang w:eastAsia="cs-CZ"/>
        </w:rPr>
        <w:lastRenderedPageBreak/>
        <w:drawing>
          <wp:anchor distT="0" distB="107950" distL="114300" distR="114300" simplePos="0" relativeHeight="251658240" behindDoc="0" locked="0" layoutInCell="1" allowOverlap="1" wp14:anchorId="63377024" wp14:editId="60D607B7">
            <wp:simplePos x="0" y="0"/>
            <wp:positionH relativeFrom="column">
              <wp:posOffset>2138680</wp:posOffset>
            </wp:positionH>
            <wp:positionV relativeFrom="paragraph">
              <wp:posOffset>528320</wp:posOffset>
            </wp:positionV>
            <wp:extent cx="1418400" cy="1832400"/>
            <wp:effectExtent l="0" t="0" r="0" b="0"/>
            <wp:wrapTopAndBottom/>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4PX-~1.JPG"/>
                    <pic:cNvPicPr/>
                  </pic:nvPicPr>
                  <pic:blipFill>
                    <a:blip r:embed="rId8" cstate="print">
                      <a:extLst>
                        <a:ext uri="{BEBA8EAE-BF5A-486C-A8C5-ECC9F3942E4B}">
                          <a14:imgProps xmlns:a14="http://schemas.microsoft.com/office/drawing/2010/main">
                            <a14:imgLayer r:embed="rId9">
                              <a14:imgEffect>
                                <a14:brightnessContrast bright="25000" contrast="11000"/>
                              </a14:imgEffect>
                            </a14:imgLayer>
                          </a14:imgProps>
                        </a:ext>
                        <a:ext uri="{28A0092B-C50C-407E-A947-70E740481C1C}">
                          <a14:useLocalDpi xmlns:a14="http://schemas.microsoft.com/office/drawing/2010/main" val="0"/>
                        </a:ext>
                      </a:extLst>
                    </a:blip>
                    <a:stretch>
                      <a:fillRect/>
                    </a:stretch>
                  </pic:blipFill>
                  <pic:spPr>
                    <a:xfrm>
                      <a:off x="0" y="0"/>
                      <a:ext cx="1418400" cy="1832400"/>
                    </a:xfrm>
                    <a:prstGeom prst="rect">
                      <a:avLst/>
                    </a:prstGeom>
                  </pic:spPr>
                </pic:pic>
              </a:graphicData>
            </a:graphic>
            <wp14:sizeRelH relativeFrom="page">
              <wp14:pctWidth>0</wp14:pctWidth>
            </wp14:sizeRelH>
            <wp14:sizeRelV relativeFrom="page">
              <wp14:pctHeight>0</wp14:pctHeight>
            </wp14:sizeRelV>
          </wp:anchor>
        </w:drawing>
      </w:r>
      <w:r w:rsidR="00D15483" w:rsidRPr="007C05C0">
        <w:rPr>
          <w:rFonts w:ascii="Times New Roman" w:hAnsi="Times New Roman" w:cs="Times New Roman"/>
          <w:b/>
          <w:color w:val="000000" w:themeColor="text1"/>
          <w:sz w:val="36"/>
          <w:szCs w:val="36"/>
          <w14:shadow w14:blurRad="63500" w14:dist="50800" w14:dir="18900000" w14:sx="0" w14:sy="0" w14:kx="0" w14:ky="0" w14:algn="none">
            <w14:schemeClr w14:val="accent3">
              <w14:alpha w14:val="50000"/>
              <w14:lumMod w14:val="50000"/>
            </w14:schemeClr>
          </w14:shadow>
          <w14:textOutline w14:w="5270" w14:cap="flat" w14:cmpd="sng" w14:algn="ctr">
            <w14:solidFill>
              <w14:schemeClr w14:val="accent1">
                <w14:shade w14:val="88000"/>
                <w14:satMod w14:val="110000"/>
              </w14:schemeClr>
            </w14:solidFill>
            <w14:prstDash w14:val="solid"/>
            <w14:round/>
          </w14:textOutline>
        </w:rPr>
        <w:t>Eduard Petiška</w:t>
      </w:r>
      <w:r w:rsidRPr="007C05C0">
        <w:rPr>
          <w:rFonts w:ascii="Times New Roman" w:hAnsi="Times New Roman" w:cs="Times New Roman"/>
          <w:b/>
          <w:color w:val="000000" w:themeColor="text1"/>
          <w:sz w:val="36"/>
          <w:szCs w:val="36"/>
          <w14:shadow w14:blurRad="63500" w14:dist="50800" w14:dir="18900000" w14:sx="0" w14:sy="0" w14:kx="0" w14:ky="0" w14:algn="none">
            <w14:schemeClr w14:val="accent3">
              <w14:alpha w14:val="50000"/>
              <w14:lumMod w14:val="50000"/>
            </w14:schemeClr>
          </w14:shadow>
          <w14:textOutline w14:w="5270" w14:cap="flat" w14:cmpd="sng" w14:algn="ctr">
            <w14:solidFill>
              <w14:schemeClr w14:val="accent1">
                <w14:shade w14:val="88000"/>
                <w14:satMod w14:val="110000"/>
              </w14:schemeClr>
            </w14:solidFill>
            <w14:prstDash w14:val="solid"/>
            <w14:round/>
          </w14:textOutline>
        </w:rPr>
        <w:t xml:space="preserve"> 1924 – 1987)</w:t>
      </w:r>
    </w:p>
    <w:bookmarkEnd w:id="0"/>
    <w:p w:rsidR="00D15483" w:rsidRPr="003D5E55" w:rsidRDefault="003D5E55" w:rsidP="00414132">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český básník, povídkář a autor knih pro děti a mládež</w:t>
      </w:r>
    </w:p>
    <w:p w:rsidR="00D15483" w:rsidRDefault="00414132" w:rsidP="00414132">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pocházel z kulturně a umělecky založené rodiny (matka operní pěvkyně, otec skvělý znalec literatury)</w:t>
      </w:r>
    </w:p>
    <w:p w:rsidR="00414132" w:rsidRDefault="00414132" w:rsidP="00414132">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významná překladatelská činnost z</w:t>
      </w:r>
      <w:r w:rsidR="00DA1B5F">
        <w:rPr>
          <w:rFonts w:ascii="Times New Roman" w:hAnsi="Times New Roman" w:cs="Times New Roman"/>
          <w:sz w:val="24"/>
          <w:szCs w:val="24"/>
        </w:rPr>
        <w:t> </w:t>
      </w:r>
      <w:r>
        <w:rPr>
          <w:rFonts w:ascii="Times New Roman" w:hAnsi="Times New Roman" w:cs="Times New Roman"/>
          <w:sz w:val="24"/>
          <w:szCs w:val="24"/>
        </w:rPr>
        <w:t>němčiny</w:t>
      </w:r>
      <w:r w:rsidR="00DA1B5F">
        <w:rPr>
          <w:rFonts w:ascii="Times New Roman" w:hAnsi="Times New Roman" w:cs="Times New Roman"/>
          <w:sz w:val="24"/>
          <w:szCs w:val="24"/>
        </w:rPr>
        <w:t xml:space="preserve"> (pohádky </w:t>
      </w:r>
      <w:r w:rsidR="00DA1B5F" w:rsidRPr="00C36BE9">
        <w:rPr>
          <w:rFonts w:ascii="Times New Roman" w:hAnsi="Times New Roman" w:cs="Times New Roman"/>
          <w:b/>
          <w:sz w:val="24"/>
          <w:szCs w:val="24"/>
        </w:rPr>
        <w:t>Sedmikráska</w:t>
      </w:r>
      <w:r w:rsidR="00DA1B5F">
        <w:rPr>
          <w:rFonts w:ascii="Times New Roman" w:hAnsi="Times New Roman" w:cs="Times New Roman"/>
          <w:sz w:val="24"/>
          <w:szCs w:val="24"/>
        </w:rPr>
        <w:t>)</w:t>
      </w:r>
    </w:p>
    <w:p w:rsidR="00DA1B5F" w:rsidRDefault="00DA1B5F" w:rsidP="00414132">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po válce vystudoval na Karlově univerzitě germanistiku a srovnávací literaturu, začal sám psát a zaměřil se na tvorbu pro děti</w:t>
      </w:r>
    </w:p>
    <w:p w:rsidR="00DA1B5F" w:rsidRPr="006C63F5" w:rsidRDefault="00DA1B5F" w:rsidP="00DA1B5F">
      <w:pPr>
        <w:jc w:val="both"/>
        <w:rPr>
          <w:rFonts w:ascii="Times New Roman" w:hAnsi="Times New Roman" w:cs="Times New Roman"/>
          <w:b/>
          <w:sz w:val="28"/>
          <w:szCs w:val="28"/>
        </w:rPr>
      </w:pPr>
      <w:r w:rsidRPr="006C63F5">
        <w:rPr>
          <w:rFonts w:ascii="Times New Roman" w:hAnsi="Times New Roman" w:cs="Times New Roman"/>
          <w:b/>
          <w:sz w:val="28"/>
          <w:szCs w:val="28"/>
        </w:rPr>
        <w:t>Díla</w:t>
      </w:r>
    </w:p>
    <w:p w:rsidR="00DA1B5F" w:rsidRPr="001E1C5E" w:rsidRDefault="00DA1B5F" w:rsidP="00DA1B5F">
      <w:pPr>
        <w:pStyle w:val="Odstavecseseznamem"/>
        <w:numPr>
          <w:ilvl w:val="0"/>
          <w:numId w:val="1"/>
        </w:numPr>
        <w:jc w:val="both"/>
        <w:rPr>
          <w:rFonts w:ascii="Times New Roman" w:hAnsi="Times New Roman" w:cs="Times New Roman"/>
          <w:b/>
          <w:sz w:val="24"/>
          <w:szCs w:val="24"/>
        </w:rPr>
      </w:pPr>
      <w:r w:rsidRPr="001E1C5E">
        <w:rPr>
          <w:rFonts w:ascii="Times New Roman" w:hAnsi="Times New Roman" w:cs="Times New Roman"/>
          <w:b/>
          <w:sz w:val="24"/>
          <w:szCs w:val="24"/>
        </w:rPr>
        <w:t>Staré řecké báje a pověsti</w:t>
      </w:r>
    </w:p>
    <w:p w:rsidR="00DA1B5F" w:rsidRPr="001E1C5E" w:rsidRDefault="00DA1B5F" w:rsidP="00DA1B5F">
      <w:pPr>
        <w:pStyle w:val="Odstavecseseznamem"/>
        <w:numPr>
          <w:ilvl w:val="0"/>
          <w:numId w:val="1"/>
        </w:numPr>
        <w:jc w:val="both"/>
        <w:rPr>
          <w:rFonts w:ascii="Times New Roman" w:hAnsi="Times New Roman" w:cs="Times New Roman"/>
          <w:b/>
          <w:sz w:val="24"/>
          <w:szCs w:val="24"/>
        </w:rPr>
      </w:pPr>
      <w:r w:rsidRPr="001E1C5E">
        <w:rPr>
          <w:rFonts w:ascii="Times New Roman" w:hAnsi="Times New Roman" w:cs="Times New Roman"/>
          <w:b/>
          <w:sz w:val="24"/>
          <w:szCs w:val="24"/>
        </w:rPr>
        <w:t>Příběhy tisíce a jedné noci</w:t>
      </w:r>
    </w:p>
    <w:p w:rsidR="00DA1B5F" w:rsidRPr="001E1C5E" w:rsidRDefault="00DA1B5F" w:rsidP="00DA1B5F">
      <w:pPr>
        <w:pStyle w:val="Odstavecseseznamem"/>
        <w:numPr>
          <w:ilvl w:val="0"/>
          <w:numId w:val="1"/>
        </w:numPr>
        <w:jc w:val="both"/>
        <w:rPr>
          <w:rFonts w:ascii="Times New Roman" w:hAnsi="Times New Roman" w:cs="Times New Roman"/>
          <w:b/>
          <w:sz w:val="24"/>
          <w:szCs w:val="24"/>
        </w:rPr>
      </w:pPr>
      <w:r w:rsidRPr="001E1C5E">
        <w:rPr>
          <w:rFonts w:ascii="Times New Roman" w:hAnsi="Times New Roman" w:cs="Times New Roman"/>
          <w:b/>
          <w:sz w:val="24"/>
          <w:szCs w:val="24"/>
        </w:rPr>
        <w:t>Jak krtek ke kalhotkám přišel, Krtek a autíčko</w:t>
      </w:r>
    </w:p>
    <w:p w:rsidR="00DA1B5F" w:rsidRPr="001E1C5E" w:rsidRDefault="00DA1B5F" w:rsidP="00DA1B5F">
      <w:pPr>
        <w:pStyle w:val="Odstavecseseznamem"/>
        <w:numPr>
          <w:ilvl w:val="0"/>
          <w:numId w:val="1"/>
        </w:numPr>
        <w:jc w:val="both"/>
        <w:rPr>
          <w:rFonts w:ascii="Times New Roman" w:hAnsi="Times New Roman" w:cs="Times New Roman"/>
          <w:b/>
          <w:sz w:val="24"/>
          <w:szCs w:val="24"/>
        </w:rPr>
      </w:pPr>
      <w:r w:rsidRPr="001E1C5E">
        <w:rPr>
          <w:rFonts w:ascii="Times New Roman" w:hAnsi="Times New Roman" w:cs="Times New Roman"/>
          <w:b/>
          <w:sz w:val="24"/>
          <w:szCs w:val="24"/>
        </w:rPr>
        <w:t>Čtení o hradech, zámcích a městech</w:t>
      </w:r>
    </w:p>
    <w:p w:rsidR="00DA1B5F" w:rsidRPr="006C63F5" w:rsidRDefault="00DA1B5F" w:rsidP="00DA1B5F">
      <w:pPr>
        <w:jc w:val="both"/>
        <w:rPr>
          <w:rFonts w:ascii="Times New Roman" w:hAnsi="Times New Roman" w:cs="Times New Roman"/>
          <w:b/>
          <w:sz w:val="28"/>
          <w:szCs w:val="28"/>
        </w:rPr>
      </w:pPr>
      <w:r w:rsidRPr="006C63F5">
        <w:rPr>
          <w:rFonts w:ascii="Times New Roman" w:hAnsi="Times New Roman" w:cs="Times New Roman"/>
          <w:b/>
          <w:sz w:val="28"/>
          <w:szCs w:val="28"/>
        </w:rPr>
        <w:t>Příběhy starého Izraele</w:t>
      </w:r>
      <w:r w:rsidR="006C63F5">
        <w:rPr>
          <w:rFonts w:ascii="Times New Roman" w:hAnsi="Times New Roman" w:cs="Times New Roman"/>
          <w:b/>
          <w:sz w:val="28"/>
          <w:szCs w:val="28"/>
        </w:rPr>
        <w:t xml:space="preserve"> – Sodoma a Gomora</w:t>
      </w:r>
    </w:p>
    <w:p w:rsidR="00A70795" w:rsidRDefault="00A70795" w:rsidP="00DA1B5F">
      <w:pPr>
        <w:jc w:val="both"/>
        <w:rPr>
          <w:rFonts w:ascii="Times New Roman" w:hAnsi="Times New Roman" w:cs="Times New Roman"/>
          <w:sz w:val="24"/>
          <w:szCs w:val="24"/>
        </w:rPr>
      </w:pPr>
      <w:r>
        <w:rPr>
          <w:rFonts w:ascii="Times New Roman" w:hAnsi="Times New Roman" w:cs="Times New Roman"/>
          <w:noProof/>
          <w:sz w:val="24"/>
          <w:szCs w:val="24"/>
          <w:lang w:eastAsia="cs-CZ"/>
        </w:rPr>
        <w:drawing>
          <wp:anchor distT="0" distB="0" distL="114300" distR="114300" simplePos="0" relativeHeight="251659264" behindDoc="0" locked="0" layoutInCell="1" allowOverlap="1" wp14:anchorId="4889D63A" wp14:editId="6AEC3D25">
            <wp:simplePos x="0" y="0"/>
            <wp:positionH relativeFrom="column">
              <wp:posOffset>3300730</wp:posOffset>
            </wp:positionH>
            <wp:positionV relativeFrom="paragraph">
              <wp:posOffset>1249045</wp:posOffset>
            </wp:positionV>
            <wp:extent cx="2371725" cy="1561465"/>
            <wp:effectExtent l="0" t="0" r="9525" b="635"/>
            <wp:wrapSquare wrapText="bothSides"/>
            <wp:docPr id="4" name="Obrázek 4" descr="C:\Users\učitel\AppData\Local\Microsoft\Windows\Temporary Internet Files\Content.IE5\BOOTSRJ0\MP9004333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čitel\AppData\Local\Microsoft\Windows\Temporary Internet Files\Content.IE5\BOOTSRJ0\MP900433318[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71725" cy="1561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63F5">
        <w:rPr>
          <w:rFonts w:ascii="Times New Roman" w:hAnsi="Times New Roman" w:cs="Times New Roman"/>
          <w:sz w:val="24"/>
          <w:szCs w:val="24"/>
        </w:rPr>
        <w:t xml:space="preserve">Ve městech Sodomě a Gomoře se lidé dopouštěli zločinů a bezpráví. Nejhůř se chovali k pocestným a žebrákům. Týrali je, mučili a odmítali jim dát jídlo a vodu. Spravedlivá byla jen rodina Lota, který zde žil s manželkou a dcerami. Jedna z jeho dcer tajně </w:t>
      </w:r>
      <w:r w:rsidR="009A7434">
        <w:rPr>
          <w:rFonts w:ascii="Times New Roman" w:hAnsi="Times New Roman" w:cs="Times New Roman"/>
          <w:sz w:val="24"/>
          <w:szCs w:val="24"/>
        </w:rPr>
        <w:t>dávala chléb vysílenému žebrákovi. Když to obyvatelé zjistili, upálili ji na hranici. Ta při umírání prosila boha, aby sodomské obyvatele stihl ten samý trest jako ji. Bůh Jahve ji vyslyšel, ale chtěl, aby se Lot s rodinou zachránili. Dva andělé přišli k Lotovi a vyvedli je z města. Na město byl seslán déšť síry a plamenů a začalo hořet. Nikdo z rodiny se nesměl ohlédnout, ale Lotova žena to nedodržela. Ohlédla se na zkázu Sodomy a rázem zkameněla. Lot s dcerami putovali dále. Za nimi nastalo zemětřesení a úplně zničilo města Sodomu a Gomoru. Na místě, kde dříve bylo úrodní údolí a krásné domy, se rozlila voda. V ní nežijí žádné ryby, ani nad ní nelétají žádní ptáci. Tak vzniklo Mrtvé moře.</w:t>
      </w:r>
    </w:p>
    <w:p w:rsidR="00A70795" w:rsidRDefault="00A70795">
      <w:pPr>
        <w:rPr>
          <w:rFonts w:ascii="Times New Roman" w:hAnsi="Times New Roman" w:cs="Times New Roman"/>
          <w:sz w:val="24"/>
          <w:szCs w:val="24"/>
        </w:rPr>
      </w:pPr>
      <w:r>
        <w:rPr>
          <w:rFonts w:ascii="Times New Roman" w:hAnsi="Times New Roman" w:cs="Times New Roman"/>
          <w:sz w:val="24"/>
          <w:szCs w:val="24"/>
        </w:rPr>
        <w:br w:type="page"/>
      </w:r>
    </w:p>
    <w:p w:rsidR="00D15483" w:rsidRDefault="001E1C5E" w:rsidP="00D15483">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O</w:t>
      </w:r>
      <w:r w:rsidR="00D15483">
        <w:rPr>
          <w:rFonts w:ascii="Times New Roman" w:hAnsi="Times New Roman" w:cs="Times New Roman"/>
          <w:b/>
          <w:color w:val="000000" w:themeColor="text1"/>
          <w:sz w:val="24"/>
          <w:szCs w:val="24"/>
        </w:rPr>
        <w:t>tázky k tématu Eduard Petiška:</w:t>
      </w:r>
    </w:p>
    <w:tbl>
      <w:tblPr>
        <w:tblStyle w:val="Mkatabulky"/>
        <w:tblW w:w="5000" w:type="pct"/>
        <w:tblLook w:val="04A0" w:firstRow="1" w:lastRow="0" w:firstColumn="1" w:lastColumn="0" w:noHBand="0" w:noVBand="1"/>
      </w:tblPr>
      <w:tblGrid>
        <w:gridCol w:w="4644"/>
        <w:gridCol w:w="4644"/>
      </w:tblGrid>
      <w:tr w:rsidR="00D15483" w:rsidTr="00837527">
        <w:trPr>
          <w:trHeight w:hRule="exact" w:val="1134"/>
        </w:trPr>
        <w:tc>
          <w:tcPr>
            <w:tcW w:w="2500" w:type="pct"/>
            <w:tcBorders>
              <w:top w:val="single" w:sz="4" w:space="0" w:color="auto"/>
              <w:left w:val="single" w:sz="4" w:space="0" w:color="auto"/>
              <w:bottom w:val="single" w:sz="4" w:space="0" w:color="auto"/>
              <w:right w:val="single" w:sz="4" w:space="0" w:color="auto"/>
            </w:tcBorders>
            <w:vAlign w:val="center"/>
          </w:tcPr>
          <w:p w:rsidR="00D15483" w:rsidRDefault="001E1C5E" w:rsidP="00837527">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Z jaké rodiny Eduard Petiška pocházel?</w:t>
            </w:r>
          </w:p>
        </w:tc>
        <w:tc>
          <w:tcPr>
            <w:tcW w:w="2500" w:type="pct"/>
            <w:tcBorders>
              <w:top w:val="single" w:sz="4" w:space="0" w:color="auto"/>
              <w:left w:val="single" w:sz="4" w:space="0" w:color="auto"/>
              <w:bottom w:val="single" w:sz="4" w:space="0" w:color="auto"/>
              <w:right w:val="single" w:sz="4" w:space="0" w:color="auto"/>
            </w:tcBorders>
          </w:tcPr>
          <w:p w:rsidR="00D15483" w:rsidRDefault="00D15483" w:rsidP="00837527">
            <w:pPr>
              <w:rPr>
                <w:rFonts w:ascii="Times New Roman" w:hAnsi="Times New Roman" w:cs="Times New Roman"/>
                <w:color w:val="000000" w:themeColor="text1"/>
                <w:sz w:val="24"/>
                <w:szCs w:val="24"/>
              </w:rPr>
            </w:pPr>
          </w:p>
        </w:tc>
      </w:tr>
      <w:tr w:rsidR="00D15483" w:rsidTr="00837527">
        <w:trPr>
          <w:trHeight w:hRule="exact" w:val="1134"/>
        </w:trPr>
        <w:tc>
          <w:tcPr>
            <w:tcW w:w="2500" w:type="pct"/>
            <w:tcBorders>
              <w:top w:val="single" w:sz="4" w:space="0" w:color="auto"/>
              <w:left w:val="single" w:sz="4" w:space="0" w:color="auto"/>
              <w:bottom w:val="single" w:sz="4" w:space="0" w:color="auto"/>
              <w:right w:val="single" w:sz="4" w:space="0" w:color="auto"/>
            </w:tcBorders>
            <w:vAlign w:val="center"/>
          </w:tcPr>
          <w:p w:rsidR="00D15483" w:rsidRDefault="001E1C5E" w:rsidP="001E1C5E">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Pro koho napsal většinu svých knih?</w:t>
            </w:r>
          </w:p>
        </w:tc>
        <w:tc>
          <w:tcPr>
            <w:tcW w:w="2500" w:type="pct"/>
            <w:tcBorders>
              <w:top w:val="single" w:sz="4" w:space="0" w:color="auto"/>
              <w:left w:val="single" w:sz="4" w:space="0" w:color="auto"/>
              <w:bottom w:val="single" w:sz="4" w:space="0" w:color="auto"/>
              <w:right w:val="single" w:sz="4" w:space="0" w:color="auto"/>
            </w:tcBorders>
          </w:tcPr>
          <w:p w:rsidR="00D15483" w:rsidRDefault="00D15483" w:rsidP="00837527">
            <w:pPr>
              <w:rPr>
                <w:rFonts w:ascii="Times New Roman" w:hAnsi="Times New Roman" w:cs="Times New Roman"/>
                <w:color w:val="000000" w:themeColor="text1"/>
                <w:sz w:val="24"/>
                <w:szCs w:val="24"/>
              </w:rPr>
            </w:pPr>
          </w:p>
        </w:tc>
      </w:tr>
      <w:tr w:rsidR="00D15483" w:rsidTr="00837527">
        <w:trPr>
          <w:trHeight w:hRule="exact" w:val="1134"/>
        </w:trPr>
        <w:tc>
          <w:tcPr>
            <w:tcW w:w="2500" w:type="pct"/>
            <w:tcBorders>
              <w:top w:val="single" w:sz="4" w:space="0" w:color="auto"/>
              <w:left w:val="single" w:sz="4" w:space="0" w:color="auto"/>
              <w:bottom w:val="single" w:sz="4" w:space="0" w:color="auto"/>
              <w:right w:val="single" w:sz="4" w:space="0" w:color="auto"/>
            </w:tcBorders>
            <w:vAlign w:val="center"/>
          </w:tcPr>
          <w:p w:rsidR="00D15483" w:rsidRDefault="001E1C5E" w:rsidP="00837527">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Proč se bůh rozhněval na obyvatele města Sodomy a Gomory?</w:t>
            </w:r>
          </w:p>
        </w:tc>
        <w:tc>
          <w:tcPr>
            <w:tcW w:w="2500" w:type="pct"/>
            <w:tcBorders>
              <w:top w:val="single" w:sz="4" w:space="0" w:color="auto"/>
              <w:left w:val="single" w:sz="4" w:space="0" w:color="auto"/>
              <w:bottom w:val="single" w:sz="4" w:space="0" w:color="auto"/>
              <w:right w:val="single" w:sz="4" w:space="0" w:color="auto"/>
            </w:tcBorders>
          </w:tcPr>
          <w:p w:rsidR="00D15483" w:rsidRDefault="00D15483" w:rsidP="00837527">
            <w:pPr>
              <w:rPr>
                <w:rFonts w:ascii="Times New Roman" w:hAnsi="Times New Roman" w:cs="Times New Roman"/>
                <w:color w:val="000000" w:themeColor="text1"/>
                <w:sz w:val="24"/>
                <w:szCs w:val="24"/>
              </w:rPr>
            </w:pPr>
          </w:p>
        </w:tc>
      </w:tr>
      <w:tr w:rsidR="00D15483" w:rsidTr="00837527">
        <w:trPr>
          <w:trHeight w:hRule="exact" w:val="1134"/>
        </w:trPr>
        <w:tc>
          <w:tcPr>
            <w:tcW w:w="2500" w:type="pct"/>
            <w:tcBorders>
              <w:top w:val="single" w:sz="4" w:space="0" w:color="auto"/>
              <w:left w:val="single" w:sz="4" w:space="0" w:color="auto"/>
              <w:bottom w:val="single" w:sz="4" w:space="0" w:color="auto"/>
              <w:right w:val="single" w:sz="4" w:space="0" w:color="auto"/>
            </w:tcBorders>
            <w:vAlign w:val="center"/>
          </w:tcPr>
          <w:p w:rsidR="00D15483" w:rsidRDefault="00C36BE9" w:rsidP="00837527">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Čím byla zvláštní Lotova rodina?</w:t>
            </w:r>
          </w:p>
        </w:tc>
        <w:tc>
          <w:tcPr>
            <w:tcW w:w="2500" w:type="pct"/>
            <w:tcBorders>
              <w:top w:val="single" w:sz="4" w:space="0" w:color="auto"/>
              <w:left w:val="single" w:sz="4" w:space="0" w:color="auto"/>
              <w:bottom w:val="single" w:sz="4" w:space="0" w:color="auto"/>
              <w:right w:val="single" w:sz="4" w:space="0" w:color="auto"/>
            </w:tcBorders>
          </w:tcPr>
          <w:p w:rsidR="00D15483" w:rsidRDefault="00D15483" w:rsidP="00837527">
            <w:pPr>
              <w:rPr>
                <w:rFonts w:ascii="Times New Roman" w:hAnsi="Times New Roman" w:cs="Times New Roman"/>
                <w:color w:val="000000" w:themeColor="text1"/>
                <w:sz w:val="24"/>
                <w:szCs w:val="24"/>
              </w:rPr>
            </w:pPr>
          </w:p>
        </w:tc>
      </w:tr>
      <w:tr w:rsidR="00D15483" w:rsidTr="00837527">
        <w:trPr>
          <w:trHeight w:hRule="exact" w:val="1134"/>
        </w:trPr>
        <w:tc>
          <w:tcPr>
            <w:tcW w:w="2500" w:type="pct"/>
            <w:tcBorders>
              <w:top w:val="single" w:sz="4" w:space="0" w:color="auto"/>
              <w:left w:val="single" w:sz="4" w:space="0" w:color="auto"/>
              <w:bottom w:val="single" w:sz="4" w:space="0" w:color="auto"/>
              <w:right w:val="single" w:sz="4" w:space="0" w:color="auto"/>
            </w:tcBorders>
            <w:vAlign w:val="center"/>
          </w:tcPr>
          <w:p w:rsidR="00D15483" w:rsidRDefault="00C36BE9" w:rsidP="00837527">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 se stalo s Lotovou ženou?</w:t>
            </w:r>
          </w:p>
        </w:tc>
        <w:tc>
          <w:tcPr>
            <w:tcW w:w="2500" w:type="pct"/>
            <w:tcBorders>
              <w:top w:val="single" w:sz="4" w:space="0" w:color="auto"/>
              <w:left w:val="single" w:sz="4" w:space="0" w:color="auto"/>
              <w:bottom w:val="single" w:sz="4" w:space="0" w:color="auto"/>
              <w:right w:val="single" w:sz="4" w:space="0" w:color="auto"/>
            </w:tcBorders>
          </w:tcPr>
          <w:p w:rsidR="00D15483" w:rsidRDefault="00D15483" w:rsidP="00837527">
            <w:pPr>
              <w:rPr>
                <w:rFonts w:ascii="Times New Roman" w:hAnsi="Times New Roman" w:cs="Times New Roman"/>
                <w:color w:val="000000" w:themeColor="text1"/>
                <w:sz w:val="24"/>
                <w:szCs w:val="24"/>
              </w:rPr>
            </w:pPr>
          </w:p>
        </w:tc>
      </w:tr>
      <w:tr w:rsidR="00D15483" w:rsidTr="00837527">
        <w:trPr>
          <w:trHeight w:hRule="exact" w:val="1134"/>
        </w:trPr>
        <w:tc>
          <w:tcPr>
            <w:tcW w:w="2500" w:type="pct"/>
            <w:tcBorders>
              <w:top w:val="single" w:sz="4" w:space="0" w:color="auto"/>
              <w:left w:val="single" w:sz="4" w:space="0" w:color="auto"/>
              <w:bottom w:val="single" w:sz="4" w:space="0" w:color="auto"/>
              <w:right w:val="single" w:sz="4" w:space="0" w:color="auto"/>
            </w:tcBorders>
            <w:vAlign w:val="center"/>
          </w:tcPr>
          <w:p w:rsidR="00D15483" w:rsidRDefault="00C36BE9" w:rsidP="00837527">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Jak vzniklo Mrtvé moře?</w:t>
            </w:r>
          </w:p>
        </w:tc>
        <w:tc>
          <w:tcPr>
            <w:tcW w:w="2500" w:type="pct"/>
            <w:tcBorders>
              <w:top w:val="single" w:sz="4" w:space="0" w:color="auto"/>
              <w:left w:val="single" w:sz="4" w:space="0" w:color="auto"/>
              <w:bottom w:val="single" w:sz="4" w:space="0" w:color="auto"/>
              <w:right w:val="single" w:sz="4" w:space="0" w:color="auto"/>
            </w:tcBorders>
          </w:tcPr>
          <w:p w:rsidR="00D15483" w:rsidRDefault="00D15483" w:rsidP="00837527">
            <w:pPr>
              <w:rPr>
                <w:rFonts w:ascii="Times New Roman" w:hAnsi="Times New Roman" w:cs="Times New Roman"/>
                <w:color w:val="000000" w:themeColor="text1"/>
                <w:sz w:val="24"/>
                <w:szCs w:val="24"/>
              </w:rPr>
            </w:pPr>
          </w:p>
        </w:tc>
      </w:tr>
      <w:tr w:rsidR="00D15483" w:rsidTr="001E1C5E">
        <w:trPr>
          <w:trHeight w:hRule="exact" w:val="2292"/>
        </w:trPr>
        <w:tc>
          <w:tcPr>
            <w:tcW w:w="2500" w:type="pct"/>
            <w:tcBorders>
              <w:top w:val="single" w:sz="4" w:space="0" w:color="auto"/>
              <w:left w:val="single" w:sz="4" w:space="0" w:color="auto"/>
              <w:bottom w:val="single" w:sz="4" w:space="0" w:color="auto"/>
              <w:right w:val="single" w:sz="4" w:space="0" w:color="auto"/>
            </w:tcBorders>
            <w:vAlign w:val="center"/>
          </w:tcPr>
          <w:p w:rsidR="00D15483" w:rsidRDefault="001E1C5E" w:rsidP="00837527">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Která další díla od E. Petišky znáš?</w:t>
            </w:r>
          </w:p>
        </w:tc>
        <w:tc>
          <w:tcPr>
            <w:tcW w:w="2500" w:type="pct"/>
            <w:tcBorders>
              <w:top w:val="single" w:sz="4" w:space="0" w:color="auto"/>
              <w:left w:val="single" w:sz="4" w:space="0" w:color="auto"/>
              <w:bottom w:val="single" w:sz="4" w:space="0" w:color="auto"/>
              <w:right w:val="single" w:sz="4" w:space="0" w:color="auto"/>
            </w:tcBorders>
          </w:tcPr>
          <w:p w:rsidR="00D15483" w:rsidRDefault="00D15483" w:rsidP="00837527">
            <w:pPr>
              <w:rPr>
                <w:rFonts w:ascii="Times New Roman" w:hAnsi="Times New Roman" w:cs="Times New Roman"/>
                <w:color w:val="000000" w:themeColor="text1"/>
                <w:sz w:val="24"/>
                <w:szCs w:val="24"/>
              </w:rPr>
            </w:pPr>
          </w:p>
        </w:tc>
      </w:tr>
    </w:tbl>
    <w:p w:rsidR="00D15483" w:rsidRDefault="00D15483" w:rsidP="00D1548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rsidR="00D15483" w:rsidRDefault="00D15483" w:rsidP="00D15483">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Zdroje:</w:t>
      </w:r>
    </w:p>
    <w:p w:rsidR="00D15483" w:rsidRPr="00775A86" w:rsidRDefault="00D15483" w:rsidP="00D15483">
      <w:pPr>
        <w:rPr>
          <w:rFonts w:ascii="Times New Roman" w:hAnsi="Times New Roman" w:cs="Times New Roman"/>
          <w:color w:val="000000" w:themeColor="text1"/>
          <w:sz w:val="24"/>
          <w:szCs w:val="24"/>
        </w:rPr>
      </w:pPr>
      <w:r w:rsidRPr="00775A86">
        <w:rPr>
          <w:rStyle w:val="b"/>
          <w:rFonts w:ascii="Times New Roman" w:hAnsi="Times New Roman" w:cs="Times New Roman"/>
          <w:color w:val="000000" w:themeColor="text1"/>
          <w:sz w:val="24"/>
          <w:szCs w:val="24"/>
        </w:rPr>
        <w:t>[1]</w:t>
      </w:r>
      <w:r w:rsidRPr="00775A86">
        <w:rPr>
          <w:rFonts w:ascii="Times New Roman" w:hAnsi="Times New Roman" w:cs="Times New Roman"/>
          <w:color w:val="000000" w:themeColor="text1"/>
          <w:sz w:val="24"/>
          <w:szCs w:val="24"/>
        </w:rPr>
        <w:t xml:space="preserve"> Vlastní tvorba</w:t>
      </w:r>
    </w:p>
    <w:p w:rsidR="00FC4A3B" w:rsidRPr="00775A86" w:rsidRDefault="00D15483">
      <w:pPr>
        <w:rPr>
          <w:rStyle w:val="Hypertextovodkaz"/>
          <w:rFonts w:ascii="Times New Roman" w:hAnsi="Times New Roman" w:cs="Times New Roman"/>
          <w:sz w:val="24"/>
          <w:szCs w:val="24"/>
        </w:rPr>
      </w:pPr>
      <w:r w:rsidRPr="00775A86">
        <w:rPr>
          <w:rStyle w:val="b"/>
          <w:rFonts w:ascii="Times New Roman" w:hAnsi="Times New Roman" w:cs="Times New Roman"/>
          <w:color w:val="000000" w:themeColor="text1"/>
          <w:sz w:val="24"/>
          <w:szCs w:val="24"/>
        </w:rPr>
        <w:t xml:space="preserve">[2] </w:t>
      </w:r>
      <w:proofErr w:type="spellStart"/>
      <w:r w:rsidR="003D5E55" w:rsidRPr="00775A86">
        <w:rPr>
          <w:rFonts w:ascii="Times New Roman" w:hAnsi="Times New Roman" w:cs="Times New Roman"/>
          <w:sz w:val="24"/>
          <w:szCs w:val="24"/>
        </w:rPr>
        <w:t>Petiska</w:t>
      </w:r>
      <w:proofErr w:type="spellEnd"/>
      <w:r w:rsidR="003D5E55" w:rsidRPr="00775A86">
        <w:rPr>
          <w:rFonts w:ascii="Times New Roman" w:hAnsi="Times New Roman" w:cs="Times New Roman"/>
          <w:sz w:val="24"/>
          <w:szCs w:val="24"/>
        </w:rPr>
        <w:t xml:space="preserve"> v </w:t>
      </w:r>
      <w:proofErr w:type="spellStart"/>
      <w:r w:rsidR="003D5E55" w:rsidRPr="00775A86">
        <w:rPr>
          <w:rFonts w:ascii="Times New Roman" w:hAnsi="Times New Roman" w:cs="Times New Roman"/>
          <w:sz w:val="24"/>
          <w:szCs w:val="24"/>
        </w:rPr>
        <w:t>pracovne</w:t>
      </w:r>
      <w:proofErr w:type="spellEnd"/>
      <w:r w:rsidR="003D5E55" w:rsidRPr="00775A86">
        <w:rPr>
          <w:rFonts w:ascii="Times New Roman" w:hAnsi="Times New Roman" w:cs="Times New Roman"/>
          <w:sz w:val="24"/>
          <w:szCs w:val="24"/>
        </w:rPr>
        <w:t xml:space="preserve">. In: </w:t>
      </w:r>
      <w:proofErr w:type="spellStart"/>
      <w:r w:rsidR="003D5E55" w:rsidRPr="00775A86">
        <w:rPr>
          <w:rFonts w:ascii="Times New Roman" w:hAnsi="Times New Roman" w:cs="Times New Roman"/>
          <w:i/>
          <w:iCs/>
          <w:sz w:val="24"/>
          <w:szCs w:val="24"/>
        </w:rPr>
        <w:t>Wikipedia</w:t>
      </w:r>
      <w:proofErr w:type="spellEnd"/>
      <w:r w:rsidR="003D5E55" w:rsidRPr="00775A86">
        <w:rPr>
          <w:rFonts w:ascii="Times New Roman" w:hAnsi="Times New Roman" w:cs="Times New Roman"/>
          <w:i/>
          <w:iCs/>
          <w:sz w:val="24"/>
          <w:szCs w:val="24"/>
        </w:rPr>
        <w:t xml:space="preserve">: </w:t>
      </w:r>
      <w:proofErr w:type="spellStart"/>
      <w:r w:rsidR="003D5E55" w:rsidRPr="00775A86">
        <w:rPr>
          <w:rFonts w:ascii="Times New Roman" w:hAnsi="Times New Roman" w:cs="Times New Roman"/>
          <w:i/>
          <w:iCs/>
          <w:sz w:val="24"/>
          <w:szCs w:val="24"/>
        </w:rPr>
        <w:t>the</w:t>
      </w:r>
      <w:proofErr w:type="spellEnd"/>
      <w:r w:rsidR="003D5E55" w:rsidRPr="00775A86">
        <w:rPr>
          <w:rFonts w:ascii="Times New Roman" w:hAnsi="Times New Roman" w:cs="Times New Roman"/>
          <w:i/>
          <w:iCs/>
          <w:sz w:val="24"/>
          <w:szCs w:val="24"/>
        </w:rPr>
        <w:t xml:space="preserve"> free </w:t>
      </w:r>
      <w:proofErr w:type="spellStart"/>
      <w:r w:rsidR="003D5E55" w:rsidRPr="00775A86">
        <w:rPr>
          <w:rFonts w:ascii="Times New Roman" w:hAnsi="Times New Roman" w:cs="Times New Roman"/>
          <w:i/>
          <w:iCs/>
          <w:sz w:val="24"/>
          <w:szCs w:val="24"/>
        </w:rPr>
        <w:t>encyclopedia</w:t>
      </w:r>
      <w:proofErr w:type="spellEnd"/>
      <w:r w:rsidR="003D5E55" w:rsidRPr="00775A86">
        <w:rPr>
          <w:rFonts w:ascii="Times New Roman" w:hAnsi="Times New Roman" w:cs="Times New Roman"/>
          <w:sz w:val="24"/>
          <w:szCs w:val="24"/>
        </w:rPr>
        <w:t xml:space="preserve"> [online]. San Francisco (CA): </w:t>
      </w:r>
      <w:proofErr w:type="spellStart"/>
      <w:r w:rsidR="003D5E55" w:rsidRPr="00775A86">
        <w:rPr>
          <w:rFonts w:ascii="Times New Roman" w:hAnsi="Times New Roman" w:cs="Times New Roman"/>
          <w:sz w:val="24"/>
          <w:szCs w:val="24"/>
        </w:rPr>
        <w:t>Wikimedia</w:t>
      </w:r>
      <w:proofErr w:type="spellEnd"/>
      <w:r w:rsidR="003D5E55" w:rsidRPr="00775A86">
        <w:rPr>
          <w:rFonts w:ascii="Times New Roman" w:hAnsi="Times New Roman" w:cs="Times New Roman"/>
          <w:sz w:val="24"/>
          <w:szCs w:val="24"/>
        </w:rPr>
        <w:t xml:space="preserve"> </w:t>
      </w:r>
      <w:proofErr w:type="spellStart"/>
      <w:r w:rsidR="003D5E55" w:rsidRPr="00775A86">
        <w:rPr>
          <w:rFonts w:ascii="Times New Roman" w:hAnsi="Times New Roman" w:cs="Times New Roman"/>
          <w:sz w:val="24"/>
          <w:szCs w:val="24"/>
        </w:rPr>
        <w:t>Foundation</w:t>
      </w:r>
      <w:proofErr w:type="spellEnd"/>
      <w:r w:rsidR="003D5E55" w:rsidRPr="00775A86">
        <w:rPr>
          <w:rFonts w:ascii="Times New Roman" w:hAnsi="Times New Roman" w:cs="Times New Roman"/>
          <w:sz w:val="24"/>
          <w:szCs w:val="24"/>
        </w:rPr>
        <w:t xml:space="preserve">, 2012-04-22 [cit. 2012-11-02]. Dostupné z: </w:t>
      </w:r>
      <w:hyperlink r:id="rId11" w:history="1">
        <w:r w:rsidR="003D5E55" w:rsidRPr="00775A86">
          <w:rPr>
            <w:rStyle w:val="Hypertextovodkaz"/>
            <w:rFonts w:ascii="Times New Roman" w:hAnsi="Times New Roman" w:cs="Times New Roman"/>
            <w:sz w:val="24"/>
            <w:szCs w:val="24"/>
          </w:rPr>
          <w:t>http://upload.wikimedia.org/wikipedia/commons/6/63/Petiska_v_pracovn%C4%9B.jpg</w:t>
        </w:r>
      </w:hyperlink>
    </w:p>
    <w:p w:rsidR="00775A86" w:rsidRPr="00775A86" w:rsidRDefault="00775A86">
      <w:pPr>
        <w:rPr>
          <w:rStyle w:val="b"/>
          <w:rFonts w:ascii="Times New Roman" w:hAnsi="Times New Roman" w:cs="Times New Roman"/>
          <w:color w:val="000000" w:themeColor="text1"/>
          <w:sz w:val="24"/>
          <w:szCs w:val="24"/>
        </w:rPr>
      </w:pPr>
      <w:r w:rsidRPr="00775A86">
        <w:rPr>
          <w:rStyle w:val="b"/>
          <w:rFonts w:ascii="Times New Roman" w:hAnsi="Times New Roman" w:cs="Times New Roman"/>
          <w:color w:val="000000" w:themeColor="text1"/>
          <w:sz w:val="24"/>
          <w:szCs w:val="24"/>
        </w:rPr>
        <w:t xml:space="preserve">[3] </w:t>
      </w:r>
      <w:r w:rsidRPr="00775A86">
        <w:rPr>
          <w:rFonts w:ascii="Times New Roman" w:hAnsi="Times New Roman" w:cs="Times New Roman"/>
          <w:sz w:val="24"/>
          <w:szCs w:val="24"/>
        </w:rPr>
        <w:t xml:space="preserve">PETIŠKA, Eduard. </w:t>
      </w:r>
      <w:r w:rsidRPr="00775A86">
        <w:rPr>
          <w:rFonts w:ascii="Times New Roman" w:hAnsi="Times New Roman" w:cs="Times New Roman"/>
          <w:i/>
          <w:iCs/>
          <w:sz w:val="24"/>
          <w:szCs w:val="24"/>
        </w:rPr>
        <w:t>Příběhy starého Izraele</w:t>
      </w:r>
      <w:r w:rsidRPr="00775A86">
        <w:rPr>
          <w:rFonts w:ascii="Times New Roman" w:hAnsi="Times New Roman" w:cs="Times New Roman"/>
          <w:sz w:val="24"/>
          <w:szCs w:val="24"/>
        </w:rPr>
        <w:t xml:space="preserve">. 3. vyd. </w:t>
      </w:r>
      <w:proofErr w:type="spellStart"/>
      <w:proofErr w:type="gramStart"/>
      <w:r w:rsidRPr="00775A86">
        <w:rPr>
          <w:rFonts w:ascii="Times New Roman" w:hAnsi="Times New Roman" w:cs="Times New Roman"/>
          <w:sz w:val="24"/>
          <w:szCs w:val="24"/>
        </w:rPr>
        <w:t>S.l</w:t>
      </w:r>
      <w:proofErr w:type="spellEnd"/>
      <w:r w:rsidRPr="00775A86">
        <w:rPr>
          <w:rFonts w:ascii="Times New Roman" w:hAnsi="Times New Roman" w:cs="Times New Roman"/>
          <w:sz w:val="24"/>
          <w:szCs w:val="24"/>
        </w:rPr>
        <w:t>.</w:t>
      </w:r>
      <w:proofErr w:type="gramEnd"/>
      <w:r w:rsidRPr="00775A86">
        <w:rPr>
          <w:rFonts w:ascii="Times New Roman" w:hAnsi="Times New Roman" w:cs="Times New Roman"/>
          <w:sz w:val="24"/>
          <w:szCs w:val="24"/>
        </w:rPr>
        <w:t>: Martin, 1991. ISBN 80-900-1291-4.</w:t>
      </w:r>
    </w:p>
    <w:p w:rsidR="00F74843" w:rsidRPr="00775A86" w:rsidRDefault="00775A86">
      <w:pPr>
        <w:rPr>
          <w:rFonts w:ascii="Times New Roman" w:hAnsi="Times New Roman" w:cs="Times New Roman"/>
          <w:sz w:val="24"/>
          <w:szCs w:val="24"/>
        </w:rPr>
      </w:pPr>
      <w:r w:rsidRPr="00775A86">
        <w:rPr>
          <w:rStyle w:val="b"/>
          <w:rFonts w:ascii="Times New Roman" w:hAnsi="Times New Roman" w:cs="Times New Roman"/>
          <w:color w:val="000000" w:themeColor="text1"/>
          <w:sz w:val="24"/>
          <w:szCs w:val="24"/>
        </w:rPr>
        <w:t>[4</w:t>
      </w:r>
      <w:r w:rsidR="00F74843" w:rsidRPr="00775A86">
        <w:rPr>
          <w:rStyle w:val="b"/>
          <w:rFonts w:ascii="Times New Roman" w:hAnsi="Times New Roman" w:cs="Times New Roman"/>
          <w:color w:val="000000" w:themeColor="text1"/>
          <w:sz w:val="24"/>
          <w:szCs w:val="24"/>
        </w:rPr>
        <w:t xml:space="preserve">] Ilustrace: </w:t>
      </w:r>
      <w:hyperlink r:id="rId12" w:history="1">
        <w:r w:rsidR="00F74843" w:rsidRPr="00775A86">
          <w:rPr>
            <w:rStyle w:val="Hypertextovodkaz"/>
            <w:rFonts w:ascii="Times New Roman" w:hAnsi="Times New Roman" w:cs="Times New Roman"/>
            <w:sz w:val="24"/>
            <w:szCs w:val="24"/>
          </w:rPr>
          <w:t>www.office.microsoft.com</w:t>
        </w:r>
      </w:hyperlink>
      <w:r w:rsidR="00F74843" w:rsidRPr="00775A86">
        <w:rPr>
          <w:rStyle w:val="b"/>
          <w:rFonts w:ascii="Times New Roman" w:hAnsi="Times New Roman" w:cs="Times New Roman"/>
          <w:color w:val="000000" w:themeColor="text1"/>
          <w:sz w:val="24"/>
          <w:szCs w:val="24"/>
        </w:rPr>
        <w:t>, 2. 11. 2012</w:t>
      </w:r>
    </w:p>
    <w:sectPr w:rsidR="00F74843" w:rsidRPr="00775A8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9D0" w:rsidRDefault="00F349D0" w:rsidP="007F79ED">
      <w:pPr>
        <w:spacing w:after="0" w:line="240" w:lineRule="auto"/>
      </w:pPr>
      <w:r>
        <w:separator/>
      </w:r>
    </w:p>
  </w:endnote>
  <w:endnote w:type="continuationSeparator" w:id="0">
    <w:p w:rsidR="00F349D0" w:rsidRDefault="00F349D0" w:rsidP="007F7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9ED" w:rsidRPr="00E7593A" w:rsidRDefault="007F79ED" w:rsidP="007F79ED">
    <w:pPr>
      <w:pStyle w:val="Zpat"/>
      <w:rPr>
        <w:rFonts w:cstheme="minorHAnsi"/>
        <w:i/>
        <w:sz w:val="16"/>
        <w:szCs w:val="16"/>
      </w:rPr>
    </w:pPr>
    <w:r w:rsidRPr="00E7593A">
      <w:rPr>
        <w:noProof/>
        <w:sz w:val="16"/>
        <w:szCs w:val="16"/>
        <w:lang w:eastAsia="cs-CZ"/>
      </w:rPr>
      <w:drawing>
        <wp:anchor distT="0" distB="0" distL="114300" distR="114300" simplePos="0" relativeHeight="251659264" behindDoc="1" locked="0" layoutInCell="1" allowOverlap="1" wp14:anchorId="6ECB9EAD" wp14:editId="149337C7">
          <wp:simplePos x="0" y="0"/>
          <wp:positionH relativeFrom="column">
            <wp:posOffset>4375150</wp:posOffset>
          </wp:positionH>
          <wp:positionV relativeFrom="paragraph">
            <wp:posOffset>24130</wp:posOffset>
          </wp:positionV>
          <wp:extent cx="2735580" cy="530860"/>
          <wp:effectExtent l="0" t="0" r="7620" b="2540"/>
          <wp:wrapTight wrapText="bothSides">
            <wp:wrapPolygon edited="0">
              <wp:start x="0" y="0"/>
              <wp:lineTo x="0" y="20928"/>
              <wp:lineTo x="21510" y="20928"/>
              <wp:lineTo x="2151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735580" cy="53086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E7593A">
      <w:rPr>
        <w:rFonts w:cstheme="minorHAnsi"/>
        <w:i/>
        <w:sz w:val="16"/>
        <w:szCs w:val="16"/>
      </w:rPr>
      <w:t>Autorem materiálu a všech jeho částí,</w:t>
    </w:r>
    <w:r w:rsidRPr="00E7593A">
      <w:rPr>
        <w:rFonts w:cstheme="minorHAnsi"/>
        <w:sz w:val="16"/>
        <w:szCs w:val="16"/>
      </w:rPr>
      <w:t xml:space="preserve"> </w:t>
    </w:r>
    <w:r w:rsidRPr="00E7593A">
      <w:rPr>
        <w:rFonts w:cstheme="minorHAnsi"/>
        <w:i/>
        <w:sz w:val="16"/>
        <w:szCs w:val="16"/>
      </w:rPr>
      <w:t xml:space="preserve">není-li uvedeno jinak, je </w:t>
    </w:r>
    <w:r>
      <w:rPr>
        <w:rFonts w:cstheme="minorHAnsi"/>
        <w:i/>
        <w:sz w:val="16"/>
        <w:szCs w:val="16"/>
      </w:rPr>
      <w:t>Mgr. Naděžda Kloubová</w:t>
    </w:r>
    <w:r w:rsidRPr="00E7593A">
      <w:rPr>
        <w:rFonts w:cstheme="minorHAnsi"/>
        <w:i/>
        <w:sz w:val="16"/>
        <w:szCs w:val="16"/>
      </w:rPr>
      <w:t>.</w:t>
    </w:r>
  </w:p>
  <w:p w:rsidR="007F79ED" w:rsidRDefault="007F79ED" w:rsidP="007F79ED">
    <w:pPr>
      <w:pStyle w:val="Zpat"/>
    </w:pPr>
    <w:r w:rsidRPr="00E7593A">
      <w:rPr>
        <w:rFonts w:cstheme="minorHAnsi"/>
        <w:i/>
        <w:sz w:val="16"/>
        <w:szCs w:val="16"/>
      </w:rPr>
      <w:t>Financováno z ESF a státního rozpočtu ČR</w:t>
    </w:r>
    <w:r>
      <w:rPr>
        <w:rFonts w:cstheme="minorHAnsi"/>
        <w:i/>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9D0" w:rsidRDefault="00F349D0" w:rsidP="007F79ED">
      <w:pPr>
        <w:spacing w:after="0" w:line="240" w:lineRule="auto"/>
      </w:pPr>
      <w:r>
        <w:separator/>
      </w:r>
    </w:p>
  </w:footnote>
  <w:footnote w:type="continuationSeparator" w:id="0">
    <w:p w:rsidR="00F349D0" w:rsidRDefault="00F349D0" w:rsidP="007F79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1169D8"/>
    <w:multiLevelType w:val="hybridMultilevel"/>
    <w:tmpl w:val="B8B694FE"/>
    <w:lvl w:ilvl="0" w:tplc="D1A8A154">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58B"/>
    <w:rsid w:val="000E55CC"/>
    <w:rsid w:val="0013028B"/>
    <w:rsid w:val="001D53DF"/>
    <w:rsid w:val="001D7D4B"/>
    <w:rsid w:val="001E1C5E"/>
    <w:rsid w:val="003D5E55"/>
    <w:rsid w:val="00414132"/>
    <w:rsid w:val="004958F6"/>
    <w:rsid w:val="0059758B"/>
    <w:rsid w:val="00611CBF"/>
    <w:rsid w:val="00622DAE"/>
    <w:rsid w:val="006C63F5"/>
    <w:rsid w:val="00775A86"/>
    <w:rsid w:val="007B791A"/>
    <w:rsid w:val="007C05C0"/>
    <w:rsid w:val="007F79ED"/>
    <w:rsid w:val="008C1BF9"/>
    <w:rsid w:val="009A7434"/>
    <w:rsid w:val="00A70795"/>
    <w:rsid w:val="00C36BE9"/>
    <w:rsid w:val="00D15483"/>
    <w:rsid w:val="00DA1B5F"/>
    <w:rsid w:val="00F349D0"/>
    <w:rsid w:val="00F74843"/>
    <w:rsid w:val="00F87065"/>
    <w:rsid w:val="00FC26C9"/>
    <w:rsid w:val="00FC4A3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E55C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7F79E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7F79ED"/>
  </w:style>
  <w:style w:type="paragraph" w:styleId="Zpat">
    <w:name w:val="footer"/>
    <w:basedOn w:val="Normln"/>
    <w:link w:val="ZpatChar"/>
    <w:uiPriority w:val="99"/>
    <w:unhideWhenUsed/>
    <w:rsid w:val="007F79ED"/>
    <w:pPr>
      <w:tabs>
        <w:tab w:val="center" w:pos="4536"/>
        <w:tab w:val="right" w:pos="9072"/>
      </w:tabs>
      <w:spacing w:after="0" w:line="240" w:lineRule="auto"/>
    </w:pPr>
  </w:style>
  <w:style w:type="character" w:customStyle="1" w:styleId="ZpatChar">
    <w:name w:val="Zápatí Char"/>
    <w:basedOn w:val="Standardnpsmoodstavce"/>
    <w:link w:val="Zpat"/>
    <w:uiPriority w:val="99"/>
    <w:rsid w:val="007F79ED"/>
  </w:style>
  <w:style w:type="paragraph" w:styleId="Textbubliny">
    <w:name w:val="Balloon Text"/>
    <w:basedOn w:val="Normln"/>
    <w:link w:val="TextbublinyChar"/>
    <w:uiPriority w:val="99"/>
    <w:semiHidden/>
    <w:unhideWhenUsed/>
    <w:rsid w:val="007F79E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F79ED"/>
    <w:rPr>
      <w:rFonts w:ascii="Tahoma" w:hAnsi="Tahoma" w:cs="Tahoma"/>
      <w:sz w:val="16"/>
      <w:szCs w:val="16"/>
    </w:rPr>
  </w:style>
  <w:style w:type="character" w:customStyle="1" w:styleId="b">
    <w:name w:val="b"/>
    <w:basedOn w:val="Standardnpsmoodstavce"/>
    <w:rsid w:val="00D15483"/>
  </w:style>
  <w:style w:type="table" w:styleId="Mkatabulky">
    <w:name w:val="Table Grid"/>
    <w:basedOn w:val="Normlntabulka"/>
    <w:uiPriority w:val="59"/>
    <w:rsid w:val="00D154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textovodkaz">
    <w:name w:val="Hyperlink"/>
    <w:basedOn w:val="Standardnpsmoodstavce"/>
    <w:uiPriority w:val="99"/>
    <w:unhideWhenUsed/>
    <w:rsid w:val="003D5E55"/>
    <w:rPr>
      <w:color w:val="0000FF" w:themeColor="hyperlink"/>
      <w:u w:val="single"/>
    </w:rPr>
  </w:style>
  <w:style w:type="paragraph" w:styleId="Odstavecseseznamem">
    <w:name w:val="List Paragraph"/>
    <w:basedOn w:val="Normln"/>
    <w:uiPriority w:val="34"/>
    <w:qFormat/>
    <w:rsid w:val="003D5E5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E55C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7F79E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7F79ED"/>
  </w:style>
  <w:style w:type="paragraph" w:styleId="Zpat">
    <w:name w:val="footer"/>
    <w:basedOn w:val="Normln"/>
    <w:link w:val="ZpatChar"/>
    <w:uiPriority w:val="99"/>
    <w:unhideWhenUsed/>
    <w:rsid w:val="007F79ED"/>
    <w:pPr>
      <w:tabs>
        <w:tab w:val="center" w:pos="4536"/>
        <w:tab w:val="right" w:pos="9072"/>
      </w:tabs>
      <w:spacing w:after="0" w:line="240" w:lineRule="auto"/>
    </w:pPr>
  </w:style>
  <w:style w:type="character" w:customStyle="1" w:styleId="ZpatChar">
    <w:name w:val="Zápatí Char"/>
    <w:basedOn w:val="Standardnpsmoodstavce"/>
    <w:link w:val="Zpat"/>
    <w:uiPriority w:val="99"/>
    <w:rsid w:val="007F79ED"/>
  </w:style>
  <w:style w:type="paragraph" w:styleId="Textbubliny">
    <w:name w:val="Balloon Text"/>
    <w:basedOn w:val="Normln"/>
    <w:link w:val="TextbublinyChar"/>
    <w:uiPriority w:val="99"/>
    <w:semiHidden/>
    <w:unhideWhenUsed/>
    <w:rsid w:val="007F79E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F79ED"/>
    <w:rPr>
      <w:rFonts w:ascii="Tahoma" w:hAnsi="Tahoma" w:cs="Tahoma"/>
      <w:sz w:val="16"/>
      <w:szCs w:val="16"/>
    </w:rPr>
  </w:style>
  <w:style w:type="character" w:customStyle="1" w:styleId="b">
    <w:name w:val="b"/>
    <w:basedOn w:val="Standardnpsmoodstavce"/>
    <w:rsid w:val="00D15483"/>
  </w:style>
  <w:style w:type="table" w:styleId="Mkatabulky">
    <w:name w:val="Table Grid"/>
    <w:basedOn w:val="Normlntabulka"/>
    <w:uiPriority w:val="59"/>
    <w:rsid w:val="00D154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textovodkaz">
    <w:name w:val="Hyperlink"/>
    <w:basedOn w:val="Standardnpsmoodstavce"/>
    <w:uiPriority w:val="99"/>
    <w:unhideWhenUsed/>
    <w:rsid w:val="003D5E55"/>
    <w:rPr>
      <w:color w:val="0000FF" w:themeColor="hyperlink"/>
      <w:u w:val="single"/>
    </w:rPr>
  </w:style>
  <w:style w:type="paragraph" w:styleId="Odstavecseseznamem">
    <w:name w:val="List Paragraph"/>
    <w:basedOn w:val="Normln"/>
    <w:uiPriority w:val="34"/>
    <w:qFormat/>
    <w:rsid w:val="003D5E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9885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office.microsof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upload.wikimedia.org/wikipedia/commons/6/63/Petiska_v_pracovn%C4%9B.jp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4</Pages>
  <Words>414</Words>
  <Characters>2445</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učitel</dc:creator>
  <cp:lastModifiedBy>učitel</cp:lastModifiedBy>
  <cp:revision>11</cp:revision>
  <dcterms:created xsi:type="dcterms:W3CDTF">2012-09-01T10:41:00Z</dcterms:created>
  <dcterms:modified xsi:type="dcterms:W3CDTF">2012-11-03T12:07:00Z</dcterms:modified>
</cp:coreProperties>
</file>