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2_INOVACE_1</w:t>
      </w:r>
      <w:r w:rsidR="00DA6C7C">
        <w:rPr>
          <w:sz w:val="32"/>
          <w:szCs w:val="32"/>
        </w:rPr>
        <w:t>9</w:t>
      </w:r>
      <w:r w:rsidRPr="00B841A1">
        <w:rPr>
          <w:sz w:val="32"/>
          <w:szCs w:val="32"/>
        </w:rPr>
        <w:t>_</w:t>
      </w:r>
      <w:r w:rsidR="008A7B93">
        <w:rPr>
          <w:sz w:val="32"/>
          <w:szCs w:val="32"/>
        </w:rPr>
        <w:t xml:space="preserve">BINGO </w:t>
      </w:r>
      <w:r w:rsidR="00DA6C7C">
        <w:rPr>
          <w:sz w:val="32"/>
          <w:szCs w:val="32"/>
        </w:rPr>
        <w:t>DOPRAVNÍ PROSTŘEDKY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851FF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1940AD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8A7B93">
        <w:rPr>
          <w:sz w:val="32"/>
          <w:szCs w:val="32"/>
        </w:rPr>
        <w:t>10. 6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1940AD">
        <w:rPr>
          <w:sz w:val="32"/>
          <w:szCs w:val="32"/>
        </w:rPr>
        <w:t>Anglický jazyk</w:t>
      </w:r>
      <w:bookmarkStart w:id="0" w:name="_GoBack"/>
      <w:bookmarkEnd w:id="0"/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 xml:space="preserve">kartičky, </w:t>
      </w:r>
      <w:r w:rsidR="00DA6C7C">
        <w:rPr>
          <w:sz w:val="32"/>
          <w:szCs w:val="32"/>
        </w:rPr>
        <w:t>dopravní prostředky</w:t>
      </w:r>
      <w:r w:rsidR="003851FF">
        <w:rPr>
          <w:sz w:val="32"/>
          <w:szCs w:val="32"/>
        </w:rPr>
        <w:t>, hra Bingo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</w:t>
      </w:r>
      <w:r w:rsidR="00DA6C7C">
        <w:rPr>
          <w:sz w:val="32"/>
          <w:szCs w:val="32"/>
        </w:rPr>
        <w:t xml:space="preserve"> </w:t>
      </w:r>
      <w:r w:rsidR="005E6FCD">
        <w:rPr>
          <w:sz w:val="32"/>
          <w:szCs w:val="32"/>
        </w:rPr>
        <w:t xml:space="preserve">anglické názvy pro </w:t>
      </w:r>
      <w:r w:rsidR="00DA6C7C">
        <w:rPr>
          <w:sz w:val="32"/>
          <w:szCs w:val="32"/>
        </w:rPr>
        <w:t>dopravní prostředky</w:t>
      </w:r>
      <w:r w:rsidR="00B9775F">
        <w:rPr>
          <w:sz w:val="32"/>
          <w:szCs w:val="32"/>
        </w:rPr>
        <w:t>.</w:t>
      </w:r>
      <w:r w:rsidR="00DA6C7C">
        <w:rPr>
          <w:sz w:val="32"/>
          <w:szCs w:val="32"/>
        </w:rPr>
        <w:t xml:space="preserve"> </w:t>
      </w:r>
      <w:r w:rsidR="003851FF">
        <w:rPr>
          <w:sz w:val="32"/>
          <w:szCs w:val="32"/>
        </w:rPr>
        <w:t>Může s nimi také hrát hru Bingo.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A6C7C" w:rsidRDefault="00DA6C7C" w:rsidP="00DA6C7C">
      <w:pPr>
        <w:spacing w:line="360" w:lineRule="auto"/>
        <w:ind w:firstLine="70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Tyto kartičky slouží k procvičování anglických názvů dopravních prostředků. Můžeme s nimi hrát </w:t>
      </w:r>
      <w:r>
        <w:rPr>
          <w:rFonts w:ascii="Times New Roman" w:hAnsi="Times New Roman" w:cs="Times New Roman"/>
          <w:i/>
          <w:noProof/>
          <w:sz w:val="24"/>
          <w:szCs w:val="24"/>
        </w:rPr>
        <w:t>hru Bingo</w:t>
      </w:r>
      <w:r>
        <w:rPr>
          <w:rFonts w:ascii="Times New Roman" w:hAnsi="Times New Roman" w:cs="Times New Roman"/>
          <w:noProof/>
          <w:sz w:val="24"/>
          <w:szCs w:val="24"/>
        </w:rPr>
        <w:t>. Kartičky vytiskneme, rozstříháme a každému žákovi dáme jen jednu sadu. Děti si z pěti kartiček vyberou tři. Učitel pak jmenuje výrazy na kartičkách v libovolném pořadí. Jestliže jmenuje kartičku, kterou má žák vybranou, ten si ji otočí obrázkem dolů. Má-li otočeny všechny tři kartičky, ukončil hru a zavolá Bingo! Hru hrajeme dokud všichni žáci nezavolají Bingo a říkáme jim pořadí, ve kterém se umístili.</w:t>
      </w:r>
    </w:p>
    <w:p w:rsidR="00DA6C7C" w:rsidRDefault="00DA6C7C" w:rsidP="00DA6C7C">
      <w:pPr>
        <w:spacing w:line="360" w:lineRule="auto"/>
        <w:ind w:firstLine="70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t>Hru lze rozšiřovat o další sady kartiček s dalšími okruhy slovní zásoby</w:t>
      </w:r>
      <w:r>
        <w:rPr>
          <w:rFonts w:ascii="Times New Roman" w:hAnsi="Times New Roman" w:cs="Times New Roman"/>
          <w:noProof/>
          <w:sz w:val="24"/>
          <w:szCs w:val="24"/>
        </w:rPr>
        <w:t xml:space="preserve">. </w:t>
      </w:r>
    </w:p>
    <w:p w:rsidR="00DA6C7C" w:rsidRDefault="00DA6C7C" w:rsidP="00DA6C7C">
      <w:pPr>
        <w:spacing w:line="360" w:lineRule="auto"/>
        <w:ind w:firstLine="709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Pokud již hrajete s několika sadami kartiček, vždy je dobré hrát každou hru jen s jednou až třemi sadami dohromady. Hra pak rychleji ubíhá (musíte vyjmenovat jen 5 až 15 slovíček).</w:t>
      </w:r>
    </w:p>
    <w:p w:rsidR="004934B7" w:rsidRPr="00B841A1" w:rsidRDefault="00DA6C7C" w:rsidP="00DA6C7C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</w:tblGrid>
      <w:tr w:rsidR="004934B7" w:rsidTr="004934B7">
        <w:trPr>
          <w:trHeight w:val="2268"/>
        </w:trPr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5C9644F" wp14:editId="5879B6C3">
                  <wp:extent cx="1209675" cy="1076325"/>
                  <wp:effectExtent l="0" t="0" r="9525" b="952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5B77D03" wp14:editId="3A2C7C3F">
                  <wp:extent cx="1162050" cy="923925"/>
                  <wp:effectExtent l="0" t="0" r="0" b="9525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77AA000" wp14:editId="5658E143">
                  <wp:extent cx="1295400" cy="876300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BC9D732" wp14:editId="539EEB94">
                  <wp:extent cx="1266825" cy="1095375"/>
                  <wp:effectExtent l="0" t="0" r="9525" b="9525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B26CF29" wp14:editId="153839BB">
                  <wp:extent cx="1285875" cy="1247775"/>
                  <wp:effectExtent l="0" t="0" r="9525" b="9525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4B7" w:rsidTr="004934B7">
        <w:trPr>
          <w:trHeight w:val="2268"/>
        </w:trPr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2CD363C" wp14:editId="5A472A90">
                  <wp:extent cx="1209675" cy="1076325"/>
                  <wp:effectExtent l="0" t="0" r="9525" b="9525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AEDD521" wp14:editId="34EBE170">
                  <wp:extent cx="1162050" cy="923925"/>
                  <wp:effectExtent l="0" t="0" r="0" b="9525"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D9EF147" wp14:editId="659B0190">
                  <wp:extent cx="1295400" cy="876300"/>
                  <wp:effectExtent l="0" t="0" r="0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2254C5F" wp14:editId="5D64B6E8">
                  <wp:extent cx="1266825" cy="1095375"/>
                  <wp:effectExtent l="0" t="0" r="9525" b="9525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AE7DDA8" wp14:editId="3B57AF5E">
                  <wp:extent cx="1285875" cy="1247775"/>
                  <wp:effectExtent l="0" t="0" r="9525" b="9525"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4B7" w:rsidTr="004934B7">
        <w:trPr>
          <w:trHeight w:val="2268"/>
        </w:trPr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AD81186" wp14:editId="5FCE984C">
                  <wp:extent cx="1209675" cy="1076325"/>
                  <wp:effectExtent l="0" t="0" r="9525" b="9525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BD32DD1" wp14:editId="100BDD6F">
                  <wp:extent cx="1162050" cy="923925"/>
                  <wp:effectExtent l="0" t="0" r="0" b="9525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8695F4F" wp14:editId="6D7A254D">
                  <wp:extent cx="1295400" cy="876300"/>
                  <wp:effectExtent l="0" t="0" r="0" b="0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CED4BF8" wp14:editId="40830A47">
                  <wp:extent cx="1266825" cy="1095375"/>
                  <wp:effectExtent l="0" t="0" r="9525" b="9525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BD08C50" wp14:editId="4A3A7E61">
                  <wp:extent cx="1285875" cy="1247775"/>
                  <wp:effectExtent l="0" t="0" r="9525" b="9525"/>
                  <wp:docPr id="50" name="Obráze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4B7" w:rsidTr="004934B7">
        <w:trPr>
          <w:trHeight w:val="2268"/>
        </w:trPr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28F49DE" wp14:editId="0990D7EE">
                  <wp:extent cx="1209675" cy="1076325"/>
                  <wp:effectExtent l="0" t="0" r="9525" b="9525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7A7B34F" wp14:editId="61335F71">
                  <wp:extent cx="1162050" cy="923925"/>
                  <wp:effectExtent l="0" t="0" r="0" b="9525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6B52741" wp14:editId="4EAFD3D6">
                  <wp:extent cx="1295400" cy="876300"/>
                  <wp:effectExtent l="0" t="0" r="0" b="0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AB8AB21" wp14:editId="7930EDA3">
                  <wp:extent cx="1266825" cy="1095375"/>
                  <wp:effectExtent l="0" t="0" r="9525" b="9525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AA232CE" wp14:editId="1F876268">
                  <wp:extent cx="1285875" cy="1247775"/>
                  <wp:effectExtent l="0" t="0" r="9525" b="9525"/>
                  <wp:docPr id="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4B7" w:rsidTr="004934B7">
        <w:trPr>
          <w:trHeight w:val="2268"/>
        </w:trPr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640A54E" wp14:editId="70C2306B">
                  <wp:extent cx="1209675" cy="1076325"/>
                  <wp:effectExtent l="0" t="0" r="9525" b="9525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5A5A733" wp14:editId="005F6F8A">
                  <wp:extent cx="1162050" cy="923925"/>
                  <wp:effectExtent l="0" t="0" r="0" b="9525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F51E901" wp14:editId="0464CCB2">
                  <wp:extent cx="1295400" cy="876300"/>
                  <wp:effectExtent l="0" t="0" r="0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78261E50" wp14:editId="066D46A0">
                  <wp:extent cx="1266825" cy="1095375"/>
                  <wp:effectExtent l="0" t="0" r="9525" b="9525"/>
                  <wp:docPr id="45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ED23626" wp14:editId="6C3E40D9">
                  <wp:extent cx="1285875" cy="1247775"/>
                  <wp:effectExtent l="0" t="0" r="9525" b="9525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34B7" w:rsidTr="004934B7">
        <w:trPr>
          <w:trHeight w:val="2268"/>
        </w:trPr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1319D72" wp14:editId="49C0CD9F">
                  <wp:extent cx="1209675" cy="1076325"/>
                  <wp:effectExtent l="0" t="0" r="9525" b="9525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5C9B6C3" wp14:editId="5D658081">
                  <wp:extent cx="1162050" cy="923925"/>
                  <wp:effectExtent l="0" t="0" r="0" b="9525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12B1605" wp14:editId="6CF88093">
                  <wp:extent cx="1295400" cy="876300"/>
                  <wp:effectExtent l="0" t="0" r="0" b="0"/>
                  <wp:docPr id="41" name="Obráze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1B93065" wp14:editId="7A4EBFD5">
                  <wp:extent cx="1266825" cy="1095375"/>
                  <wp:effectExtent l="0" t="0" r="9525" b="9525"/>
                  <wp:docPr id="4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4934B7" w:rsidRDefault="00DA5A8C" w:rsidP="004934B7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6705F54" wp14:editId="174E7834">
                  <wp:extent cx="1285875" cy="1247775"/>
                  <wp:effectExtent l="0" t="0" r="9525" b="9525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005C" w:rsidRPr="00B841A1" w:rsidRDefault="00CD005C" w:rsidP="00DA6C7C">
      <w:pPr>
        <w:rPr>
          <w:sz w:val="32"/>
          <w:szCs w:val="32"/>
        </w:rPr>
      </w:pPr>
    </w:p>
    <w:sectPr w:rsidR="00CD005C" w:rsidRPr="00B841A1" w:rsidSect="00B90340">
      <w:footerReference w:type="default" r:id="rId13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5BB" w:rsidRDefault="006405BB" w:rsidP="00C9413B">
      <w:pPr>
        <w:spacing w:after="0" w:line="240" w:lineRule="auto"/>
      </w:pPr>
      <w:r>
        <w:separator/>
      </w:r>
    </w:p>
  </w:endnote>
  <w:endnote w:type="continuationSeparator" w:id="0">
    <w:p w:rsidR="006405BB" w:rsidRDefault="006405BB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6241238" wp14:editId="30DB9E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1940AD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5BB" w:rsidRDefault="006405BB" w:rsidP="00C9413B">
      <w:pPr>
        <w:spacing w:after="0" w:line="240" w:lineRule="auto"/>
      </w:pPr>
      <w:r>
        <w:separator/>
      </w:r>
    </w:p>
  </w:footnote>
  <w:footnote w:type="continuationSeparator" w:id="0">
    <w:p w:rsidR="006405BB" w:rsidRDefault="006405BB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940AD"/>
    <w:rsid w:val="00250C88"/>
    <w:rsid w:val="0025739F"/>
    <w:rsid w:val="00342C8C"/>
    <w:rsid w:val="003851FF"/>
    <w:rsid w:val="004934B7"/>
    <w:rsid w:val="00596658"/>
    <w:rsid w:val="005E6FCD"/>
    <w:rsid w:val="006405BB"/>
    <w:rsid w:val="00833DAD"/>
    <w:rsid w:val="008A7B93"/>
    <w:rsid w:val="009648DD"/>
    <w:rsid w:val="00A80369"/>
    <w:rsid w:val="00B42696"/>
    <w:rsid w:val="00B836C9"/>
    <w:rsid w:val="00B841A1"/>
    <w:rsid w:val="00B90340"/>
    <w:rsid w:val="00B9775F"/>
    <w:rsid w:val="00C9413B"/>
    <w:rsid w:val="00CD005C"/>
    <w:rsid w:val="00D42802"/>
    <w:rsid w:val="00DA5A8C"/>
    <w:rsid w:val="00DA6C7C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DA6C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DA6C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E8554-661D-49D6-A743-7BFD3A7F1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192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4</cp:revision>
  <dcterms:created xsi:type="dcterms:W3CDTF">2012-06-10T19:32:00Z</dcterms:created>
  <dcterms:modified xsi:type="dcterms:W3CDTF">2012-08-28T19:11:00Z</dcterms:modified>
</cp:coreProperties>
</file>