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</w:t>
      </w:r>
      <w:r w:rsidR="007F04BE">
        <w:rPr>
          <w:sz w:val="32"/>
          <w:szCs w:val="32"/>
        </w:rPr>
        <w:t xml:space="preserve"> materiálu: VY_12_INOVACE_05_BOŽENA_NĚMCOVÁ_DIVÁ_BÁ</w:t>
      </w:r>
      <w:r w:rsidR="00675E45">
        <w:rPr>
          <w:sz w:val="32"/>
          <w:szCs w:val="32"/>
        </w:rPr>
        <w:t>RA_nk1</w:t>
      </w:r>
    </w:p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638D5">
        <w:rPr>
          <w:sz w:val="32"/>
          <w:szCs w:val="32"/>
        </w:rPr>
        <w:t xml:space="preserve">Mgr. </w:t>
      </w:r>
      <w:r>
        <w:rPr>
          <w:sz w:val="32"/>
          <w:szCs w:val="32"/>
        </w:rPr>
        <w:t>Naděžda Kloubová</w:t>
      </w:r>
    </w:p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10. 08. 2012</w:t>
      </w:r>
    </w:p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D4369F">
        <w:rPr>
          <w:sz w:val="32"/>
          <w:szCs w:val="32"/>
        </w:rPr>
        <w:t>Český jazyk a literatura</w:t>
      </w:r>
    </w:p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5352AE" w:rsidRPr="007F04BE">
        <w:rPr>
          <w:b/>
          <w:sz w:val="32"/>
          <w:szCs w:val="32"/>
        </w:rPr>
        <w:t>charakteristika Báry, přirovnání</w:t>
      </w:r>
    </w:p>
    <w:p w:rsidR="00D94606" w:rsidRDefault="00D94606" w:rsidP="00D9460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slouží k</w:t>
      </w:r>
      <w:r w:rsidR="0097645E">
        <w:rPr>
          <w:sz w:val="32"/>
          <w:szCs w:val="32"/>
        </w:rPr>
        <w:t> seznámení s povídkou Bože</w:t>
      </w:r>
      <w:r w:rsidR="005047B7">
        <w:rPr>
          <w:sz w:val="32"/>
          <w:szCs w:val="32"/>
        </w:rPr>
        <w:t>ny Němcové Divá Bára a k</w:t>
      </w:r>
      <w:r w:rsidR="00733829">
        <w:rPr>
          <w:sz w:val="32"/>
          <w:szCs w:val="32"/>
        </w:rPr>
        <w:t xml:space="preserve"> seznámení s charakteristikou </w:t>
      </w:r>
      <w:r w:rsidR="0097645E">
        <w:rPr>
          <w:sz w:val="32"/>
          <w:szCs w:val="32"/>
        </w:rPr>
        <w:t>Báry.</w:t>
      </w:r>
    </w:p>
    <w:p w:rsidR="00D94606" w:rsidRDefault="00D9460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50A94" w:rsidRPr="00675E45" w:rsidRDefault="00D94606" w:rsidP="00D9460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675E45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Božena Němcová – Divá Bára</w:t>
      </w:r>
    </w:p>
    <w:p w:rsidR="00BE537C" w:rsidRDefault="00BE537C" w:rsidP="00166493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Divá Bára vyšla roku 1856, roku 1949 byla zfilmována v hlavní roli s Vlastou Fialovou</w:t>
      </w:r>
    </w:p>
    <w:p w:rsidR="00BE537C" w:rsidRDefault="00BE537C" w:rsidP="00166493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příběh venkovské dívky, které přezdívali „Divá Bára“</w:t>
      </w:r>
    </w:p>
    <w:p w:rsidR="00BE537C" w:rsidRPr="00BE537C" w:rsidRDefault="00BE537C" w:rsidP="00166493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dobrota srdce a ryzí povaha nesouvisí se vzhledem, ani se společenským postavením</w:t>
      </w:r>
    </w:p>
    <w:p w:rsidR="00BE537C" w:rsidRPr="00982196" w:rsidRDefault="00BE537C" w:rsidP="001664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2196">
        <w:rPr>
          <w:rFonts w:ascii="Times New Roman" w:eastAsia="Times New Roman" w:hAnsi="Times New Roman" w:cs="Times New Roman"/>
          <w:sz w:val="24"/>
          <w:szCs w:val="24"/>
        </w:rPr>
        <w:t>Bára žila se svým otcem, který byl obecním pastýřem. Žili na kraji vesnice Vestec bez maminky.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Když byla Bára ještě maličká (</w:t>
      </w:r>
      <w:r w:rsidRPr="00982196">
        <w:rPr>
          <w:rFonts w:ascii="Times New Roman" w:eastAsia="Times New Roman" w:hAnsi="Times New Roman" w:cs="Times New Roman"/>
          <w:sz w:val="24"/>
          <w:szCs w:val="24"/>
        </w:rPr>
        <w:t>v kolébce), maminka se něčeho velmi polekala a</w:t>
      </w:r>
      <w:r w:rsidR="0016649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82196">
        <w:rPr>
          <w:rFonts w:ascii="Times New Roman" w:eastAsia="Times New Roman" w:hAnsi="Times New Roman" w:cs="Times New Roman"/>
          <w:sz w:val="24"/>
          <w:szCs w:val="24"/>
        </w:rPr>
        <w:t xml:space="preserve"> zůstala v mdlobách ležet na zemi. Pověrčiví sousedé prohlásili, že dům navštívila polednice. Od té doby maminka byla nemocná a po několika letech zemřela. Pastýř Báru vychovával sám.</w:t>
      </w:r>
    </w:p>
    <w:p w:rsidR="00BE537C" w:rsidRPr="00982196" w:rsidRDefault="00F115CC" w:rsidP="001664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4D70A30E" wp14:editId="752C40B3">
            <wp:simplePos x="0" y="0"/>
            <wp:positionH relativeFrom="column">
              <wp:posOffset>5080</wp:posOffset>
            </wp:positionH>
            <wp:positionV relativeFrom="paragraph">
              <wp:posOffset>8890</wp:posOffset>
            </wp:positionV>
            <wp:extent cx="1905000" cy="1524635"/>
            <wp:effectExtent l="19050" t="19050" r="19050" b="18415"/>
            <wp:wrapSquare wrapText="bothSides"/>
            <wp:docPr id="11" name="Obrázek 11" descr="C:\Users\učitel\AppData\Local\Microsoft\Windows\Temporary Internet Files\Content.IE5\J09JY1MF\MP9003996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J09JY1MF\MP90039962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2463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37C" w:rsidRPr="00982196">
        <w:rPr>
          <w:rFonts w:ascii="Times New Roman" w:eastAsia="Times New Roman" w:hAnsi="Times New Roman" w:cs="Times New Roman"/>
          <w:sz w:val="24"/>
          <w:szCs w:val="24"/>
        </w:rPr>
        <w:t>Odmalička byla Bára jiná než ostatní děvčata. Nebála se bouřky, uměla plavat a měla obrovskou sílu, byla opálená od sluníčka i ošlehaná od větru, ráda chodila bosa. Lidé si o ní začali povídat, že ji podstrčila do kolébky divá žena, začali se jí vyhýbat. Jedinými přáteli Báry byli Elška z fary (nejdůvěrnější kamarádka; jejich přátelství vydrželo až do dospělosti, přestože Elška byla tři roky v Praze), kostelníkův Josífek (kterého bránila před silnějšími kluky) a pes Lišaj. Když se Elška vrátila z Prahy, svěřila se Báře, že se v Praze zamilovala do mladého lékaře. Elščina teta, panna Pepinka, našla ale Elšce jiného ženicha – správce sousedního panství. Bára se rozhodla, že Elšce pomůže. Bára věděla, že se správce v noci bojí, a tak se převlékla za strašidlo a u hřbitova jej vyděsila. Její přestrojení však bylo odhaleno a Báře byl uložen krutý trest – musela přespat na hřbitově v márnici. Ráno ke hřbitovu přišel myslivec a dozvěděl se, co se Báře stalo. Myslivec se Báře přiznal, že ji miluje, a požádal ji o ruku. Bára se tak ze hřbitova vrátila šťastná, se svým budoucím mužem. Potrestaná, jak si lidé přáli, rozhodně nebyla.</w:t>
      </w:r>
    </w:p>
    <w:p w:rsidR="00166493" w:rsidRDefault="00F115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35ED7825" wp14:editId="7226E560">
            <wp:simplePos x="0" y="0"/>
            <wp:positionH relativeFrom="column">
              <wp:posOffset>1747520</wp:posOffset>
            </wp:positionH>
            <wp:positionV relativeFrom="paragraph">
              <wp:posOffset>133985</wp:posOffset>
            </wp:positionV>
            <wp:extent cx="2333625" cy="2482215"/>
            <wp:effectExtent l="19050" t="19050" r="28575" b="13335"/>
            <wp:wrapTopAndBottom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4822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493">
        <w:rPr>
          <w:rFonts w:ascii="Times New Roman" w:hAnsi="Times New Roman" w:cs="Times New Roman"/>
          <w:sz w:val="24"/>
          <w:szCs w:val="24"/>
        </w:rPr>
        <w:br w:type="page"/>
      </w:r>
    </w:p>
    <w:p w:rsidR="00BE537C" w:rsidRPr="00166493" w:rsidRDefault="0025371C" w:rsidP="00D94606">
      <w:pPr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lastRenderedPageBreak/>
        <w:t>Charakteristika Báry</w:t>
      </w:r>
    </w:p>
    <w:p w:rsidR="00FB033D" w:rsidRDefault="00F115CC" w:rsidP="002549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C42F17D" wp14:editId="6F37210C">
            <wp:simplePos x="0" y="0"/>
            <wp:positionH relativeFrom="column">
              <wp:posOffset>737870</wp:posOffset>
            </wp:positionH>
            <wp:positionV relativeFrom="paragraph">
              <wp:posOffset>2583815</wp:posOffset>
            </wp:positionV>
            <wp:extent cx="4308475" cy="3228975"/>
            <wp:effectExtent l="19050" t="19050" r="15875" b="28575"/>
            <wp:wrapTopAndBottom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475" cy="32289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48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FEE1968" wp14:editId="5C5176AF">
            <wp:extent cx="9525" cy="952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ll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4606">
        <w:rPr>
          <w:rFonts w:ascii="Times New Roman" w:hAnsi="Times New Roman" w:cs="Times New Roman"/>
          <w:sz w:val="24"/>
          <w:szCs w:val="24"/>
        </w:rPr>
        <w:t>Bára dosáhla patnácte let a žádné děvče v celé dědině nemohlo se jí rovnat v síle a velikosti. Tělo její bylo hrubých kostí, silných svalů, přitom ale pravidelných forem. Mrštná byla jako pstruh. Pleti byla tmavohnědé, dílem od přirozenosti, dílem od slunce i větru, neboť si nikdy, ani v parném létu nezastřela tvář, jako to vesnická děvčata dělávala. – Hlava zdála se veliká, ale to dělalo množství vlasů, černých jako havran, dlouhých, ale hrubých jako žíně. Čelo měla nízké, krátký tupý nos, ústa trochu velká a vyšpulené pysky, ale zdravé, červené jako krev. Zuby široké, silné, ale čisté. – Nejpěknější bylo u ní oko; a právě proto musela od lidí posměch snášet. Spílali jí, že má „oči buličí“. Veliké měla oko, neobyčejně veliké a modré jako charpa, obrostlé dlouhou černou řasou. Nad okem klenulo se husté černé obočí. – Když se Bára škaredila, podobala se její tvář obloze, černými mraky zatažené, z nichž se jen kousek oblohy modralo.</w:t>
      </w:r>
      <w:r w:rsidR="00E2733B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166493" w:rsidRDefault="0016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549D6" w:rsidRPr="003B579C" w:rsidRDefault="002549D6" w:rsidP="002549D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 w:rsidR="00A902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Božena Němcová – Divá Bára</w:t>
      </w: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549D6" w:rsidTr="00871669">
        <w:trPr>
          <w:trHeight w:hRule="exact" w:val="1134"/>
        </w:trPr>
        <w:tc>
          <w:tcPr>
            <w:tcW w:w="2500" w:type="pct"/>
            <w:vAlign w:val="center"/>
          </w:tcPr>
          <w:p w:rsidR="002549D6" w:rsidRDefault="002549D6" w:rsidP="008716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Najdi v ukázce charakteristiky Báry přirovnání:</w:t>
            </w:r>
          </w:p>
        </w:tc>
        <w:tc>
          <w:tcPr>
            <w:tcW w:w="2500" w:type="pct"/>
          </w:tcPr>
          <w:p w:rsidR="002549D6" w:rsidRDefault="002549D6" w:rsidP="0087166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49D6" w:rsidTr="00871669">
        <w:trPr>
          <w:trHeight w:hRule="exact" w:val="1134"/>
        </w:trPr>
        <w:tc>
          <w:tcPr>
            <w:tcW w:w="2500" w:type="pct"/>
            <w:vAlign w:val="center"/>
          </w:tcPr>
          <w:p w:rsidR="002549D6" w:rsidRDefault="002549D6" w:rsidP="008716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bylo na Báře nejpěknější?</w:t>
            </w:r>
          </w:p>
        </w:tc>
        <w:tc>
          <w:tcPr>
            <w:tcW w:w="2500" w:type="pct"/>
          </w:tcPr>
          <w:p w:rsidR="002549D6" w:rsidRDefault="002549D6" w:rsidP="0087166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49D6" w:rsidTr="00871669">
        <w:trPr>
          <w:trHeight w:hRule="exact" w:val="1134"/>
        </w:trPr>
        <w:tc>
          <w:tcPr>
            <w:tcW w:w="2500" w:type="pct"/>
            <w:vAlign w:val="center"/>
          </w:tcPr>
          <w:p w:rsidR="002549D6" w:rsidRDefault="002549D6" w:rsidP="008716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Čím se jí nemohlo vyrovnat žádné děvče?</w:t>
            </w:r>
          </w:p>
        </w:tc>
        <w:tc>
          <w:tcPr>
            <w:tcW w:w="2500" w:type="pct"/>
          </w:tcPr>
          <w:p w:rsidR="002549D6" w:rsidRDefault="002549D6" w:rsidP="0087166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49D6" w:rsidTr="00871669">
        <w:trPr>
          <w:trHeight w:hRule="exact" w:val="1134"/>
        </w:trPr>
        <w:tc>
          <w:tcPr>
            <w:tcW w:w="2500" w:type="pct"/>
            <w:vAlign w:val="center"/>
          </w:tcPr>
          <w:p w:rsidR="002549D6" w:rsidRDefault="002549D6" w:rsidP="008716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znamená „oko měla modré jako charpa“?</w:t>
            </w:r>
          </w:p>
        </w:tc>
        <w:tc>
          <w:tcPr>
            <w:tcW w:w="2500" w:type="pct"/>
          </w:tcPr>
          <w:p w:rsidR="002549D6" w:rsidRDefault="002549D6" w:rsidP="0087166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49D6" w:rsidTr="00871669">
        <w:trPr>
          <w:trHeight w:hRule="exact" w:val="1134"/>
        </w:trPr>
        <w:tc>
          <w:tcPr>
            <w:tcW w:w="2500" w:type="pct"/>
            <w:vAlign w:val="center"/>
          </w:tcPr>
          <w:p w:rsidR="002549D6" w:rsidRDefault="002549D6" w:rsidP="008716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Vysvětli: „spílali jí“:</w:t>
            </w:r>
          </w:p>
        </w:tc>
        <w:tc>
          <w:tcPr>
            <w:tcW w:w="2500" w:type="pct"/>
          </w:tcPr>
          <w:p w:rsidR="002549D6" w:rsidRDefault="002549D6" w:rsidP="0087166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49D6" w:rsidTr="00871669">
        <w:trPr>
          <w:trHeight w:hRule="exact" w:val="1134"/>
        </w:trPr>
        <w:tc>
          <w:tcPr>
            <w:tcW w:w="2500" w:type="pct"/>
            <w:vAlign w:val="center"/>
          </w:tcPr>
          <w:p w:rsidR="002549D6" w:rsidRDefault="002549D6" w:rsidP="008716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měla Bára vlasy?</w:t>
            </w:r>
          </w:p>
        </w:tc>
        <w:tc>
          <w:tcPr>
            <w:tcW w:w="2500" w:type="pct"/>
          </w:tcPr>
          <w:p w:rsidR="002549D6" w:rsidRDefault="002549D6" w:rsidP="0087166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49D6" w:rsidTr="00871669">
        <w:trPr>
          <w:trHeight w:hRule="exact" w:val="1134"/>
        </w:trPr>
        <w:tc>
          <w:tcPr>
            <w:tcW w:w="2500" w:type="pct"/>
            <w:vAlign w:val="center"/>
          </w:tcPr>
          <w:p w:rsidR="002549D6" w:rsidRDefault="002549D6" w:rsidP="008716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Čemu se podobala Bářina tvář, když se škaredila?</w:t>
            </w:r>
          </w:p>
        </w:tc>
        <w:tc>
          <w:tcPr>
            <w:tcW w:w="2500" w:type="pct"/>
          </w:tcPr>
          <w:p w:rsidR="002549D6" w:rsidRDefault="002549D6" w:rsidP="0087166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A33F96" w:rsidRDefault="00A33F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B033D" w:rsidRPr="000A015B" w:rsidRDefault="00FB033D" w:rsidP="00FB033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FB033D" w:rsidRPr="000B1F29" w:rsidRDefault="00FB033D" w:rsidP="00FB033D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0B1F29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0B1F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576AE0" w:rsidRPr="004C4B16" w:rsidRDefault="00FB033D" w:rsidP="00FB033D">
      <w:pPr>
        <w:rPr>
          <w:rFonts w:ascii="Times New Roman" w:hAnsi="Times New Roman" w:cs="Times New Roman"/>
          <w:sz w:val="24"/>
          <w:szCs w:val="24"/>
        </w:rPr>
      </w:pPr>
      <w:r w:rsidRPr="004C4B16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4C4B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C4B16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4C4B16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Pr="004C4B16">
        <w:rPr>
          <w:rFonts w:ascii="Times New Roman" w:hAnsi="Times New Roman" w:cs="Times New Roman"/>
          <w:sz w:val="24"/>
          <w:szCs w:val="24"/>
        </w:rPr>
        <w:t xml:space="preserve">: </w:t>
      </w:r>
      <w:r w:rsidRPr="004C4B16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Pr="004C4B16">
        <w:rPr>
          <w:rFonts w:ascii="Times New Roman" w:hAnsi="Times New Roman" w:cs="Times New Roman"/>
          <w:sz w:val="24"/>
          <w:szCs w:val="24"/>
        </w:rPr>
        <w:t>. 1. vyd. Praha: SPN - pedagogické nakladatelství, 2000, 232 s. ISBN 80-859-3785-9.</w:t>
      </w:r>
    </w:p>
    <w:p w:rsidR="00982196" w:rsidRPr="007B74CF" w:rsidRDefault="00A33F96" w:rsidP="00FB033D">
      <w:pPr>
        <w:rPr>
          <w:rFonts w:ascii="Times New Roman" w:hAnsi="Times New Roman" w:cs="Times New Roman"/>
          <w:sz w:val="24"/>
          <w:szCs w:val="24"/>
        </w:rPr>
      </w:pPr>
      <w:r w:rsidRPr="004C4B16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3]</w:t>
      </w:r>
      <w:r w:rsidR="00D5048C" w:rsidRPr="007B74CF">
        <w:rPr>
          <w:rFonts w:ascii="Times New Roman" w:hAnsi="Times New Roman" w:cs="Times New Roman"/>
          <w:sz w:val="24"/>
          <w:szCs w:val="24"/>
        </w:rPr>
        <w:t xml:space="preserve"> Divá Bára. In: </w:t>
      </w:r>
      <w:proofErr w:type="spellStart"/>
      <w:r w:rsidR="00D5048C" w:rsidRPr="007B74CF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D5048C" w:rsidRPr="007B74C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5048C" w:rsidRPr="007B74CF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D5048C" w:rsidRPr="007B74CF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D5048C" w:rsidRPr="007B74CF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D5048C" w:rsidRPr="007B74CF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D5048C" w:rsidRPr="007B74CF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D5048C" w:rsidRPr="007B74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48C" w:rsidRPr="007B74CF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D5048C" w:rsidRPr="007B74CF">
        <w:rPr>
          <w:rFonts w:ascii="Times New Roman" w:hAnsi="Times New Roman" w:cs="Times New Roman"/>
          <w:sz w:val="24"/>
          <w:szCs w:val="24"/>
        </w:rPr>
        <w:t xml:space="preserve">, 2012-04-10 [cit. 2012-08-10]. Dostupné z: </w:t>
      </w:r>
      <w:hyperlink r:id="rId13" w:history="1">
        <w:r w:rsidR="00D5048C" w:rsidRPr="007B74CF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http://cs.wikipedia.org/wiki/Div%C3%A1_B%C3%A1ra</w:t>
        </w:r>
      </w:hyperlink>
    </w:p>
    <w:p w:rsidR="00CE4B2C" w:rsidRPr="00675E45" w:rsidRDefault="00A33F96" w:rsidP="00F11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[4]</w:t>
      </w:r>
      <w:r w:rsidRPr="007B74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15CC" w:rsidRPr="007B74CF">
        <w:rPr>
          <w:rFonts w:ascii="Times New Roman" w:hAnsi="Times New Roman" w:cs="Times New Roman"/>
          <w:sz w:val="24"/>
          <w:szCs w:val="24"/>
        </w:rPr>
        <w:t>Ilustrace:</w:t>
      </w:r>
      <w:r w:rsidR="00F115CC"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4" w:history="1">
        <w:r w:rsidR="00F115CC" w:rsidRPr="007B74CF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B51FCA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10</w:t>
      </w:r>
      <w:r w:rsidR="00675E45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. 8. 2012</w:t>
      </w:r>
      <w:bookmarkStart w:id="0" w:name="_GoBack"/>
      <w:bookmarkEnd w:id="0"/>
    </w:p>
    <w:sectPr w:rsidR="00CE4B2C" w:rsidRPr="00675E45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8EE" w:rsidRDefault="009368EE" w:rsidP="00E2733B">
      <w:pPr>
        <w:spacing w:after="0" w:line="240" w:lineRule="auto"/>
      </w:pPr>
      <w:r>
        <w:separator/>
      </w:r>
    </w:p>
  </w:endnote>
  <w:endnote w:type="continuationSeparator" w:id="0">
    <w:p w:rsidR="009368EE" w:rsidRDefault="009368EE" w:rsidP="00E2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84A" w:rsidRPr="00E7593A" w:rsidRDefault="005E484A" w:rsidP="005E484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6C43752F" wp14:editId="72F37F3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5E484A" w:rsidRDefault="005E484A" w:rsidP="005E484A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8EE" w:rsidRDefault="009368EE" w:rsidP="00E2733B">
      <w:pPr>
        <w:spacing w:after="0" w:line="240" w:lineRule="auto"/>
      </w:pPr>
      <w:r>
        <w:separator/>
      </w:r>
    </w:p>
  </w:footnote>
  <w:footnote w:type="continuationSeparator" w:id="0">
    <w:p w:rsidR="009368EE" w:rsidRDefault="009368EE" w:rsidP="00E2733B">
      <w:pPr>
        <w:spacing w:after="0" w:line="240" w:lineRule="auto"/>
      </w:pPr>
      <w:r>
        <w:continuationSeparator/>
      </w:r>
    </w:p>
  </w:footnote>
  <w:footnote w:id="1">
    <w:p w:rsidR="00E2733B" w:rsidRDefault="00E2733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SOUKAL, Josef. </w:t>
      </w:r>
      <w:r>
        <w:rPr>
          <w:rFonts w:ascii="Arial" w:hAnsi="Arial" w:cs="Arial"/>
          <w:i/>
          <w:iCs/>
        </w:rPr>
        <w:t>Čítanka 6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i/>
          <w:iCs/>
        </w:rPr>
        <w:t>literární výchova pro 6. ročník základní školy a pro odpovídající ročník víceletých gymnázií</w:t>
      </w:r>
      <w:r>
        <w:rPr>
          <w:rFonts w:ascii="Arial" w:hAnsi="Arial" w:cs="Arial"/>
        </w:rPr>
        <w:t>, s. 54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35D26"/>
    <w:multiLevelType w:val="hybridMultilevel"/>
    <w:tmpl w:val="E6D645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F428E"/>
    <w:multiLevelType w:val="hybridMultilevel"/>
    <w:tmpl w:val="A5A8B3D0"/>
    <w:lvl w:ilvl="0" w:tplc="6C6AB0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F7395"/>
    <w:multiLevelType w:val="multilevel"/>
    <w:tmpl w:val="B8E8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0320B5"/>
    <w:multiLevelType w:val="hybridMultilevel"/>
    <w:tmpl w:val="5CB27DA2"/>
    <w:lvl w:ilvl="0" w:tplc="5E12630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606"/>
    <w:rsid w:val="000741C5"/>
    <w:rsid w:val="001331DB"/>
    <w:rsid w:val="00166493"/>
    <w:rsid w:val="001C74E6"/>
    <w:rsid w:val="001E09E4"/>
    <w:rsid w:val="00250A94"/>
    <w:rsid w:val="0025371C"/>
    <w:rsid w:val="002549D6"/>
    <w:rsid w:val="002C35AB"/>
    <w:rsid w:val="003A5AFB"/>
    <w:rsid w:val="004C4B16"/>
    <w:rsid w:val="005047B7"/>
    <w:rsid w:val="005352AE"/>
    <w:rsid w:val="00576AE0"/>
    <w:rsid w:val="005E484A"/>
    <w:rsid w:val="00675E45"/>
    <w:rsid w:val="007213CA"/>
    <w:rsid w:val="00733829"/>
    <w:rsid w:val="007B74CF"/>
    <w:rsid w:val="007D6F74"/>
    <w:rsid w:val="007F04BE"/>
    <w:rsid w:val="007F139E"/>
    <w:rsid w:val="009368EE"/>
    <w:rsid w:val="0097645E"/>
    <w:rsid w:val="00982196"/>
    <w:rsid w:val="00A33F96"/>
    <w:rsid w:val="00A90209"/>
    <w:rsid w:val="00AC7D1B"/>
    <w:rsid w:val="00B51FCA"/>
    <w:rsid w:val="00BE537C"/>
    <w:rsid w:val="00BF5690"/>
    <w:rsid w:val="00CB07DA"/>
    <w:rsid w:val="00CE4B2C"/>
    <w:rsid w:val="00D00CAF"/>
    <w:rsid w:val="00D136C9"/>
    <w:rsid w:val="00D4369F"/>
    <w:rsid w:val="00D5048C"/>
    <w:rsid w:val="00D638D5"/>
    <w:rsid w:val="00D94606"/>
    <w:rsid w:val="00DE136A"/>
    <w:rsid w:val="00E2733B"/>
    <w:rsid w:val="00F115CC"/>
    <w:rsid w:val="00F255A9"/>
    <w:rsid w:val="00FB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606"/>
    <w:rPr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9821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">
    <w:name w:val="b"/>
    <w:basedOn w:val="Standardnpsmoodstavce"/>
    <w:rsid w:val="00FB033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2733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2733B"/>
    <w:rPr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E2733B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98219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8219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982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ditsection">
    <w:name w:val="editsection"/>
    <w:basedOn w:val="Standardnpsmoodstavce"/>
    <w:rsid w:val="00982196"/>
  </w:style>
  <w:style w:type="character" w:customStyle="1" w:styleId="mw-headline">
    <w:name w:val="mw-headline"/>
    <w:basedOn w:val="Standardnpsmoodstavce"/>
    <w:rsid w:val="00982196"/>
  </w:style>
  <w:style w:type="paragraph" w:styleId="Textbubliny">
    <w:name w:val="Balloon Text"/>
    <w:basedOn w:val="Normln"/>
    <w:link w:val="TextbublinyChar"/>
    <w:uiPriority w:val="99"/>
    <w:semiHidden/>
    <w:unhideWhenUsed/>
    <w:rsid w:val="00F25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55A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E537C"/>
    <w:pPr>
      <w:ind w:left="720"/>
      <w:contextualSpacing/>
    </w:pPr>
  </w:style>
  <w:style w:type="table" w:styleId="Mkatabulky">
    <w:name w:val="Table Grid"/>
    <w:basedOn w:val="Normlntabulka"/>
    <w:uiPriority w:val="59"/>
    <w:rsid w:val="002549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E4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484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E4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484A"/>
    <w:rPr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D504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606"/>
    <w:rPr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9821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">
    <w:name w:val="b"/>
    <w:basedOn w:val="Standardnpsmoodstavce"/>
    <w:rsid w:val="00FB033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2733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2733B"/>
    <w:rPr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E2733B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98219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8219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982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ditsection">
    <w:name w:val="editsection"/>
    <w:basedOn w:val="Standardnpsmoodstavce"/>
    <w:rsid w:val="00982196"/>
  </w:style>
  <w:style w:type="character" w:customStyle="1" w:styleId="mw-headline">
    <w:name w:val="mw-headline"/>
    <w:basedOn w:val="Standardnpsmoodstavce"/>
    <w:rsid w:val="00982196"/>
  </w:style>
  <w:style w:type="paragraph" w:styleId="Textbubliny">
    <w:name w:val="Balloon Text"/>
    <w:basedOn w:val="Normln"/>
    <w:link w:val="TextbublinyChar"/>
    <w:uiPriority w:val="99"/>
    <w:semiHidden/>
    <w:unhideWhenUsed/>
    <w:rsid w:val="00F25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55A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E537C"/>
    <w:pPr>
      <w:ind w:left="720"/>
      <w:contextualSpacing/>
    </w:pPr>
  </w:style>
  <w:style w:type="table" w:styleId="Mkatabulky">
    <w:name w:val="Table Grid"/>
    <w:basedOn w:val="Normlntabulka"/>
    <w:uiPriority w:val="59"/>
    <w:rsid w:val="002549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E4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484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E4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484A"/>
    <w:rPr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D504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4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1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Div%C3%A1_B%C3%A1r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0D496-D02B-4B96-A4C5-89E53F8E6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591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27</cp:revision>
  <dcterms:created xsi:type="dcterms:W3CDTF">2012-08-10T10:53:00Z</dcterms:created>
  <dcterms:modified xsi:type="dcterms:W3CDTF">2012-11-10T18:41:00Z</dcterms:modified>
</cp:coreProperties>
</file>