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15F" w:rsidRDefault="00AF315F" w:rsidP="00AF315F">
      <w:pPr>
        <w:spacing w:before="100" w:beforeAutospacing="1" w:after="100" w:afterAutospacing="1" w:line="240" w:lineRule="auto"/>
        <w:rPr>
          <w:sz w:val="32"/>
          <w:szCs w:val="32"/>
        </w:rPr>
      </w:pPr>
      <w:r>
        <w:rPr>
          <w:sz w:val="32"/>
          <w:szCs w:val="32"/>
        </w:rPr>
        <w:t>Název školy: Základní škola Chomutov, Písečná 5144</w:t>
      </w:r>
    </w:p>
    <w:p w:rsidR="00AF315F" w:rsidRDefault="00AF315F" w:rsidP="00AF315F">
      <w:pPr>
        <w:spacing w:before="100" w:beforeAutospacing="1" w:after="100" w:afterAutospacing="1" w:line="240" w:lineRule="auto"/>
        <w:rPr>
          <w:sz w:val="32"/>
          <w:szCs w:val="32"/>
        </w:rPr>
      </w:pPr>
      <w:r>
        <w:rPr>
          <w:sz w:val="32"/>
          <w:szCs w:val="32"/>
        </w:rPr>
        <w:t>Název materiálu: VY_1</w:t>
      </w:r>
      <w:r w:rsidR="0069276B">
        <w:rPr>
          <w:sz w:val="32"/>
          <w:szCs w:val="32"/>
        </w:rPr>
        <w:t>2_INOVACE_14_JOHN_STEINBECK_nk1</w:t>
      </w:r>
    </w:p>
    <w:p w:rsidR="00AF315F" w:rsidRDefault="00AF315F" w:rsidP="00AF315F">
      <w:pPr>
        <w:spacing w:before="100" w:beforeAutospacing="1" w:after="100" w:afterAutospacing="1" w:line="240" w:lineRule="auto"/>
        <w:rPr>
          <w:sz w:val="32"/>
          <w:szCs w:val="32"/>
        </w:rPr>
      </w:pPr>
      <w:r>
        <w:rPr>
          <w:sz w:val="32"/>
          <w:szCs w:val="32"/>
        </w:rPr>
        <w:t>Číslo projektu: CZ 1.07/1.4.00/21.3355</w:t>
      </w:r>
    </w:p>
    <w:p w:rsidR="00AF315F" w:rsidRDefault="00AF315F" w:rsidP="00AF315F">
      <w:pPr>
        <w:spacing w:before="100" w:beforeAutospacing="1" w:after="100" w:afterAutospacing="1" w:line="240" w:lineRule="auto"/>
        <w:rPr>
          <w:sz w:val="32"/>
          <w:szCs w:val="32"/>
        </w:rPr>
      </w:pPr>
      <w:r>
        <w:rPr>
          <w:sz w:val="32"/>
          <w:szCs w:val="32"/>
        </w:rPr>
        <w:t>Autor: Mgr. Naděžda Kloubová</w:t>
      </w:r>
    </w:p>
    <w:p w:rsidR="00AF315F" w:rsidRDefault="00AF315F" w:rsidP="00AF315F">
      <w:pPr>
        <w:spacing w:before="100" w:beforeAutospacing="1" w:after="100" w:afterAutospacing="1" w:line="240" w:lineRule="auto"/>
        <w:rPr>
          <w:sz w:val="32"/>
          <w:szCs w:val="32"/>
        </w:rPr>
      </w:pPr>
      <w:r>
        <w:rPr>
          <w:sz w:val="32"/>
          <w:szCs w:val="32"/>
        </w:rPr>
        <w:t>Datum tvorby: 24. 08. 2012</w:t>
      </w:r>
    </w:p>
    <w:p w:rsidR="00AF315F" w:rsidRDefault="00AF315F" w:rsidP="00AF315F">
      <w:pPr>
        <w:spacing w:before="100" w:beforeAutospacing="1" w:after="100" w:afterAutospacing="1" w:line="240" w:lineRule="auto"/>
        <w:rPr>
          <w:sz w:val="32"/>
          <w:szCs w:val="32"/>
        </w:rPr>
      </w:pPr>
      <w:r>
        <w:rPr>
          <w:sz w:val="32"/>
          <w:szCs w:val="32"/>
        </w:rPr>
        <w:t>Cílový ročník: šestý</w:t>
      </w:r>
    </w:p>
    <w:p w:rsidR="00AF315F" w:rsidRDefault="00AF315F" w:rsidP="00AF315F">
      <w:pPr>
        <w:spacing w:before="100" w:beforeAutospacing="1" w:after="100" w:afterAutospacing="1" w:line="240" w:lineRule="auto"/>
        <w:rPr>
          <w:sz w:val="32"/>
          <w:szCs w:val="32"/>
        </w:rPr>
      </w:pPr>
      <w:r>
        <w:rPr>
          <w:sz w:val="32"/>
          <w:szCs w:val="32"/>
        </w:rPr>
        <w:t>Vzdělávací oblast/obor/okruh: Český jazyk a literatura</w:t>
      </w:r>
    </w:p>
    <w:p w:rsidR="00AF315F" w:rsidRDefault="00AF315F" w:rsidP="00AF315F">
      <w:pPr>
        <w:spacing w:before="100" w:beforeAutospacing="1" w:after="100" w:afterAutospacing="1" w:line="240" w:lineRule="auto"/>
        <w:rPr>
          <w:b/>
          <w:sz w:val="32"/>
          <w:szCs w:val="32"/>
        </w:rPr>
      </w:pPr>
      <w:r>
        <w:rPr>
          <w:sz w:val="32"/>
          <w:szCs w:val="32"/>
        </w:rPr>
        <w:t xml:space="preserve">Klíčové slovo: </w:t>
      </w:r>
      <w:r w:rsidR="00ED73B8" w:rsidRPr="00521E64">
        <w:rPr>
          <w:b/>
          <w:sz w:val="32"/>
          <w:szCs w:val="32"/>
        </w:rPr>
        <w:t>Nobelova cena za literaturu, Ryzáček</w:t>
      </w:r>
    </w:p>
    <w:p w:rsidR="00AF315F" w:rsidRDefault="00AF315F" w:rsidP="00AF315F">
      <w:pPr>
        <w:spacing w:before="100" w:beforeAutospacing="1" w:after="100" w:afterAutospacing="1" w:line="240" w:lineRule="auto"/>
        <w:rPr>
          <w:sz w:val="32"/>
          <w:szCs w:val="32"/>
        </w:rPr>
      </w:pPr>
      <w:r>
        <w:rPr>
          <w:sz w:val="32"/>
          <w:szCs w:val="32"/>
        </w:rPr>
        <w:t xml:space="preserve">Anotace: Tento pracovní list seznámí žáky </w:t>
      </w:r>
      <w:r w:rsidR="00521E64">
        <w:rPr>
          <w:sz w:val="32"/>
          <w:szCs w:val="32"/>
        </w:rPr>
        <w:t>se základními</w:t>
      </w:r>
      <w:r w:rsidR="00F3012D">
        <w:rPr>
          <w:sz w:val="32"/>
          <w:szCs w:val="32"/>
        </w:rPr>
        <w:t xml:space="preserve"> údaji o životě a </w:t>
      </w:r>
      <w:r w:rsidR="00521E64">
        <w:rPr>
          <w:sz w:val="32"/>
          <w:szCs w:val="32"/>
        </w:rPr>
        <w:t xml:space="preserve">dílech Johna Steinbecka, podrobně se žáci </w:t>
      </w:r>
      <w:r w:rsidR="00C72C73">
        <w:rPr>
          <w:sz w:val="32"/>
          <w:szCs w:val="32"/>
        </w:rPr>
        <w:t xml:space="preserve">zaměří na dílo </w:t>
      </w:r>
      <w:r w:rsidR="00521E64">
        <w:rPr>
          <w:sz w:val="32"/>
          <w:szCs w:val="32"/>
        </w:rPr>
        <w:t>Ryzáček.</w:t>
      </w:r>
    </w:p>
    <w:p w:rsidR="00AF315F" w:rsidRDefault="00AF315F">
      <w:pPr>
        <w:rPr>
          <w:sz w:val="32"/>
          <w:szCs w:val="32"/>
        </w:rPr>
      </w:pPr>
      <w:r>
        <w:rPr>
          <w:sz w:val="32"/>
          <w:szCs w:val="32"/>
        </w:rPr>
        <w:br w:type="page"/>
      </w:r>
    </w:p>
    <w:p w:rsidR="00AF315F" w:rsidRPr="0069276B" w:rsidRDefault="00AC09B7" w:rsidP="00757D8C">
      <w:pPr>
        <w:spacing w:before="100" w:beforeAutospacing="1" w:after="100" w:afterAutospacing="1" w:line="240" w:lineRule="auto"/>
        <w:jc w:val="center"/>
        <w:rPr>
          <w:rFonts w:ascii="Times New Roman" w:hAnsi="Times New Roman" w:cs="Times New Roman"/>
          <w:b/>
          <w:sz w:val="36"/>
          <w:szCs w:val="36"/>
          <w14:shadow w14:blurRad="63500" w14:dist="50800" w14:dir="18900000" w14:sx="0" w14:sy="0" w14:kx="0" w14:ky="0" w14:algn="none">
            <w14:schemeClr w14:val="accent3">
              <w14:alpha w14:val="50000"/>
              <w14:lumMod w14:val="50000"/>
            </w14:schemeClr>
          </w14:shadow>
          <w14:textOutline w14:w="5270" w14:cap="flat" w14:cmpd="sng" w14:algn="ctr">
            <w14:solidFill>
              <w14:schemeClr w14:val="accent1">
                <w14:shade w14:val="88000"/>
                <w14:satMod w14:val="110000"/>
              </w14:schemeClr>
            </w14:solidFill>
            <w14:prstDash w14:val="solid"/>
            <w14:round/>
          </w14:textOutline>
        </w:rPr>
      </w:pPr>
      <w:r w:rsidRPr="0069276B">
        <w:rPr>
          <w:noProof/>
          <w:lang w:eastAsia="cs-CZ"/>
        </w:rPr>
        <w:lastRenderedPageBreak/>
        <w:drawing>
          <wp:anchor distT="0" distB="180340" distL="114300" distR="114300" simplePos="0" relativeHeight="251658240" behindDoc="0" locked="0" layoutInCell="1" allowOverlap="1" wp14:anchorId="32E9B040" wp14:editId="4A1B6788">
            <wp:simplePos x="0" y="0"/>
            <wp:positionH relativeFrom="column">
              <wp:posOffset>2214880</wp:posOffset>
            </wp:positionH>
            <wp:positionV relativeFrom="paragraph">
              <wp:posOffset>604520</wp:posOffset>
            </wp:positionV>
            <wp:extent cx="1457325" cy="1972310"/>
            <wp:effectExtent l="0" t="0" r="9525" b="8890"/>
            <wp:wrapTopAndBottom/>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hnSteinbeck_crop.jpg"/>
                    <pic:cNvPicPr/>
                  </pic:nvPicPr>
                  <pic:blipFill>
                    <a:blip r:embed="rId8" cstate="print">
                      <a:extLst>
                        <a:ext uri="{BEBA8EAE-BF5A-486C-A8C5-ECC9F3942E4B}">
                          <a14:imgProps xmlns:a14="http://schemas.microsoft.com/office/drawing/2010/main">
                            <a14:imgLayer r:embed="rId9">
                              <a14:imgEffect>
                                <a14:brightnessContrast bright="21000"/>
                              </a14:imgEffect>
                            </a14:imgLayer>
                          </a14:imgProps>
                        </a:ext>
                        <a:ext uri="{28A0092B-C50C-407E-A947-70E740481C1C}">
                          <a14:useLocalDpi xmlns:a14="http://schemas.microsoft.com/office/drawing/2010/main" val="0"/>
                        </a:ext>
                      </a:extLst>
                    </a:blip>
                    <a:stretch>
                      <a:fillRect/>
                    </a:stretch>
                  </pic:blipFill>
                  <pic:spPr>
                    <a:xfrm>
                      <a:off x="0" y="0"/>
                      <a:ext cx="1457325" cy="1972310"/>
                    </a:xfrm>
                    <a:prstGeom prst="rect">
                      <a:avLst/>
                    </a:prstGeom>
                    <a:ln>
                      <a:noFill/>
                    </a:ln>
                  </pic:spPr>
                </pic:pic>
              </a:graphicData>
            </a:graphic>
            <wp14:sizeRelH relativeFrom="page">
              <wp14:pctWidth>0</wp14:pctWidth>
            </wp14:sizeRelH>
            <wp14:sizeRelV relativeFrom="page">
              <wp14:pctHeight>0</wp14:pctHeight>
            </wp14:sizeRelV>
          </wp:anchor>
        </w:drawing>
      </w:r>
      <w:r w:rsidR="00AF315F" w:rsidRPr="0069276B">
        <w:rPr>
          <w:rFonts w:ascii="Times New Roman" w:hAnsi="Times New Roman" w:cs="Times New Roman"/>
          <w:b/>
          <w:sz w:val="36"/>
          <w:szCs w:val="36"/>
          <w14:shadow w14:blurRad="63500" w14:dist="50800" w14:dir="18900000" w14:sx="0" w14:sy="0" w14:kx="0" w14:ky="0" w14:algn="none">
            <w14:schemeClr w14:val="accent3">
              <w14:alpha w14:val="50000"/>
              <w14:lumMod w14:val="50000"/>
            </w14:schemeClr>
          </w14:shadow>
          <w14:textOutline w14:w="5270" w14:cap="flat" w14:cmpd="sng" w14:algn="ctr">
            <w14:solidFill>
              <w14:schemeClr w14:val="accent1">
                <w14:shade w14:val="88000"/>
                <w14:satMod w14:val="110000"/>
              </w14:schemeClr>
            </w14:solidFill>
            <w14:prstDash w14:val="solid"/>
            <w14:round/>
          </w14:textOutline>
        </w:rPr>
        <w:t>John Steinbeck</w:t>
      </w:r>
      <w:r w:rsidR="00757D8C" w:rsidRPr="0069276B">
        <w:rPr>
          <w:rFonts w:ascii="Times New Roman" w:hAnsi="Times New Roman" w:cs="Times New Roman"/>
          <w:b/>
          <w:sz w:val="36"/>
          <w:szCs w:val="36"/>
          <w14:shadow w14:blurRad="63500" w14:dist="50800" w14:dir="18900000" w14:sx="0" w14:sy="0" w14:kx="0" w14:ky="0" w14:algn="none">
            <w14:schemeClr w14:val="accent3">
              <w14:alpha w14:val="50000"/>
              <w14:lumMod w14:val="50000"/>
            </w14:schemeClr>
          </w14:shadow>
          <w14:textOutline w14:w="5270" w14:cap="flat" w14:cmpd="sng" w14:algn="ctr">
            <w14:solidFill>
              <w14:schemeClr w14:val="accent1">
                <w14:shade w14:val="88000"/>
                <w14:satMod w14:val="110000"/>
              </w14:schemeClr>
            </w14:solidFill>
            <w14:prstDash w14:val="solid"/>
            <w14:round/>
          </w14:textOutline>
        </w:rPr>
        <w:t xml:space="preserve"> (1902 – 1968)</w:t>
      </w:r>
    </w:p>
    <w:p w:rsidR="00AF315F" w:rsidRPr="00AC09B7" w:rsidRDefault="00AC09B7" w:rsidP="006E30CA">
      <w:pPr>
        <w:pStyle w:val="Odstavecseseznamem"/>
        <w:numPr>
          <w:ilvl w:val="0"/>
          <w:numId w:val="2"/>
        </w:numPr>
        <w:jc w:val="both"/>
        <w:rPr>
          <w:rFonts w:ascii="Times New Roman" w:hAnsi="Times New Roman" w:cs="Times New Roman"/>
          <w:sz w:val="24"/>
          <w:szCs w:val="24"/>
        </w:rPr>
      </w:pPr>
      <w:r w:rsidRPr="00AC09B7">
        <w:rPr>
          <w:rFonts w:ascii="Times New Roman" w:hAnsi="Times New Roman" w:cs="Times New Roman"/>
          <w:sz w:val="24"/>
          <w:szCs w:val="24"/>
        </w:rPr>
        <w:t xml:space="preserve">americký spisovatel, nositel </w:t>
      </w:r>
      <w:r w:rsidRPr="00ED73B8">
        <w:rPr>
          <w:rFonts w:ascii="Times New Roman" w:hAnsi="Times New Roman" w:cs="Times New Roman"/>
          <w:b/>
          <w:sz w:val="24"/>
          <w:szCs w:val="24"/>
        </w:rPr>
        <w:t>Nobelovy ceny za literaturu</w:t>
      </w:r>
    </w:p>
    <w:p w:rsidR="00AC09B7" w:rsidRDefault="00AC09B7" w:rsidP="006E30CA">
      <w:pPr>
        <w:pStyle w:val="Odstavecseseznamem"/>
        <w:numPr>
          <w:ilvl w:val="0"/>
          <w:numId w:val="2"/>
        </w:numPr>
        <w:jc w:val="both"/>
        <w:rPr>
          <w:rFonts w:ascii="Times New Roman" w:hAnsi="Times New Roman" w:cs="Times New Roman"/>
          <w:sz w:val="24"/>
          <w:szCs w:val="24"/>
        </w:rPr>
      </w:pPr>
      <w:r w:rsidRPr="00AC09B7">
        <w:rPr>
          <w:rFonts w:ascii="Times New Roman" w:hAnsi="Times New Roman" w:cs="Times New Roman"/>
          <w:sz w:val="24"/>
          <w:szCs w:val="24"/>
        </w:rPr>
        <w:t>psal romány pro dospělé i knihy pro děti</w:t>
      </w:r>
    </w:p>
    <w:p w:rsidR="00AC09B7" w:rsidRDefault="00AC09B7" w:rsidP="006E30CA">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dětství prožil v Kalifornii, měl rád lidi, jejichž život byl spjat s přírodou</w:t>
      </w:r>
    </w:p>
    <w:p w:rsidR="00AC09B7" w:rsidRDefault="00AC09B7" w:rsidP="006E30CA">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hrdinové jsou obyčejní chudí lidé, většinou zemědělci</w:t>
      </w:r>
    </w:p>
    <w:p w:rsidR="00AC09B7" w:rsidRPr="00AC09B7" w:rsidRDefault="00AC09B7" w:rsidP="006E30CA">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na ranč v Kalifornii umístil i děj knihy Ryzáček</w:t>
      </w:r>
    </w:p>
    <w:p w:rsidR="00AC09B7" w:rsidRPr="00AC09B7" w:rsidRDefault="00AC09B7" w:rsidP="00AC09B7">
      <w:pPr>
        <w:rPr>
          <w:rFonts w:ascii="Times New Roman" w:hAnsi="Times New Roman" w:cs="Times New Roman"/>
          <w:b/>
          <w:sz w:val="28"/>
          <w:szCs w:val="28"/>
        </w:rPr>
      </w:pPr>
      <w:r w:rsidRPr="00AC09B7">
        <w:rPr>
          <w:rFonts w:ascii="Times New Roman" w:hAnsi="Times New Roman" w:cs="Times New Roman"/>
          <w:b/>
          <w:sz w:val="28"/>
          <w:szCs w:val="28"/>
        </w:rPr>
        <w:t>Ryzáček</w:t>
      </w:r>
    </w:p>
    <w:p w:rsidR="00AC09B7" w:rsidRDefault="00AC3EB8" w:rsidP="006E30CA">
      <w:pPr>
        <w:jc w:val="both"/>
        <w:rPr>
          <w:rFonts w:ascii="Times New Roman" w:hAnsi="Times New Roman" w:cs="Times New Roman"/>
          <w:sz w:val="24"/>
          <w:szCs w:val="24"/>
        </w:rPr>
      </w:pPr>
      <w:r>
        <w:rPr>
          <w:rFonts w:ascii="Times New Roman" w:hAnsi="Times New Roman" w:cs="Times New Roman"/>
          <w:b/>
          <w:noProof/>
          <w:color w:val="4F6228" w:themeColor="accent3" w:themeShade="80"/>
          <w:sz w:val="36"/>
          <w:szCs w:val="36"/>
          <w:lang w:eastAsia="cs-CZ"/>
        </w:rPr>
        <w:drawing>
          <wp:anchor distT="0" distB="0" distL="114300" distR="114300" simplePos="0" relativeHeight="251659264" behindDoc="1" locked="0" layoutInCell="1" allowOverlap="1" wp14:anchorId="5E37318C" wp14:editId="0674B662">
            <wp:simplePos x="0" y="0"/>
            <wp:positionH relativeFrom="column">
              <wp:posOffset>2843530</wp:posOffset>
            </wp:positionH>
            <wp:positionV relativeFrom="paragraph">
              <wp:posOffset>2028190</wp:posOffset>
            </wp:positionV>
            <wp:extent cx="2505075" cy="1592580"/>
            <wp:effectExtent l="0" t="0" r="9525" b="7620"/>
            <wp:wrapTight wrapText="bothSides">
              <wp:wrapPolygon edited="0">
                <wp:start x="15440" y="775"/>
                <wp:lineTo x="6078" y="5167"/>
                <wp:lineTo x="0" y="6201"/>
                <wp:lineTo x="0" y="9043"/>
                <wp:lineTo x="2135" y="9560"/>
                <wp:lineTo x="0" y="10593"/>
                <wp:lineTo x="0" y="11885"/>
                <wp:lineTo x="4435" y="13694"/>
                <wp:lineTo x="3614" y="15244"/>
                <wp:lineTo x="3121" y="16794"/>
                <wp:lineTo x="3121" y="20670"/>
                <wp:lineTo x="4435" y="21445"/>
                <wp:lineTo x="9691" y="21445"/>
                <wp:lineTo x="10513" y="21445"/>
                <wp:lineTo x="18890" y="21445"/>
                <wp:lineTo x="20532" y="20928"/>
                <wp:lineTo x="20204" y="17053"/>
                <wp:lineTo x="18890" y="15244"/>
                <wp:lineTo x="16919" y="13694"/>
                <wp:lineTo x="21189" y="9560"/>
                <wp:lineTo x="21518" y="8268"/>
                <wp:lineTo x="21025" y="3617"/>
                <wp:lineTo x="19875" y="2067"/>
                <wp:lineTo x="17411" y="775"/>
                <wp:lineTo x="15440" y="775"/>
              </wp:wrapPolygon>
            </wp:wrapTight>
            <wp:docPr id="2" name="Obrázek 2" descr="C:\Users\učitel\AppData\Local\Microsoft\Windows\Temporary Internet Files\Content.IE5\J09JY1MF\MC9003256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čitel\AppData\Local\Microsoft\Windows\Temporary Internet Files\Content.IE5\J09JY1MF\MC900325600[1].wm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5075" cy="1592580"/>
                    </a:xfrm>
                    <a:prstGeom prst="rect">
                      <a:avLst/>
                    </a:prstGeom>
                    <a:noFill/>
                    <a:ln>
                      <a:noFill/>
                    </a:ln>
                  </pic:spPr>
                </pic:pic>
              </a:graphicData>
            </a:graphic>
            <wp14:sizeRelH relativeFrom="page">
              <wp14:pctWidth>0</wp14:pctWidth>
            </wp14:sizeRelH>
            <wp14:sizeRelV relativeFrom="page">
              <wp14:pctHeight>0</wp14:pctHeight>
            </wp14:sizeRelV>
          </wp:anchor>
        </w:drawing>
      </w:r>
      <w:r w:rsidR="00AC09B7">
        <w:rPr>
          <w:rFonts w:ascii="Times New Roman" w:hAnsi="Times New Roman" w:cs="Times New Roman"/>
          <w:sz w:val="24"/>
          <w:szCs w:val="24"/>
        </w:rPr>
        <w:t>H</w:t>
      </w:r>
      <w:r w:rsidR="00AC09B7" w:rsidRPr="00AC09B7">
        <w:rPr>
          <w:rFonts w:ascii="Times New Roman" w:hAnsi="Times New Roman" w:cs="Times New Roman"/>
          <w:sz w:val="24"/>
          <w:szCs w:val="24"/>
        </w:rPr>
        <w:t>lavní postavou je chlapec Jody, který žije se svými rodiči na farmě.</w:t>
      </w:r>
      <w:r w:rsidR="00AC09B7">
        <w:rPr>
          <w:rFonts w:ascii="Times New Roman" w:hAnsi="Times New Roman" w:cs="Times New Roman"/>
          <w:sz w:val="24"/>
          <w:szCs w:val="24"/>
        </w:rPr>
        <w:t xml:space="preserve"> Pomáhá svému otci</w:t>
      </w:r>
      <w:r w:rsidR="00FB7D6E">
        <w:rPr>
          <w:rFonts w:ascii="Times New Roman" w:hAnsi="Times New Roman" w:cs="Times New Roman"/>
          <w:sz w:val="24"/>
          <w:szCs w:val="24"/>
        </w:rPr>
        <w:t xml:space="preserve">, tvrdě pracuje na poli i v domácnosti </w:t>
      </w:r>
      <w:r w:rsidR="00AC09B7">
        <w:rPr>
          <w:rFonts w:ascii="Times New Roman" w:hAnsi="Times New Roman" w:cs="Times New Roman"/>
          <w:sz w:val="24"/>
          <w:szCs w:val="24"/>
        </w:rPr>
        <w:t xml:space="preserve">a velmi si přeje mít svého koně. Otec mu přání splní a Jody dostane malého poníka Gabilana. Jednou </w:t>
      </w:r>
      <w:r w:rsidR="00FB7D6E">
        <w:rPr>
          <w:rFonts w:ascii="Times New Roman" w:hAnsi="Times New Roman" w:cs="Times New Roman"/>
          <w:sz w:val="24"/>
          <w:szCs w:val="24"/>
        </w:rPr>
        <w:t>poník zmokne, nastydne a nakonec zemře. Jody je velmi smutný. Na ranči má sice svého kamaráda – Billy Bucka, který je i čeledínem na jejich farmě. Ani ten ho nedokáže rozveselit. Když otec vidí, jak je Jody nešťastný, slíbí mu hříbátko, které se má narodit. Porod je však velmi komplikovaný, otec musí nakonec klisně rozpárat břicho a zachránit alespoň malé hříbátko. Na Jodyho velmi zapůsobí i návštěva dědečka a jeho vyprávění o dobrodružstvích a cestování.</w:t>
      </w:r>
      <w:r w:rsidR="005E14BE">
        <w:rPr>
          <w:rFonts w:ascii="Times New Roman" w:hAnsi="Times New Roman" w:cs="Times New Roman"/>
          <w:sz w:val="24"/>
          <w:szCs w:val="24"/>
        </w:rPr>
        <w:t xml:space="preserve"> Jody neustále vyhlíží do dálky k horám a tak, jako všichni chlapci v jeho věku, touží také něco velkého a dobrodružného prožít.</w:t>
      </w:r>
    </w:p>
    <w:p w:rsidR="005E14BE" w:rsidRPr="005E14BE" w:rsidRDefault="00462FC6" w:rsidP="00AC09B7">
      <w:pPr>
        <w:rPr>
          <w:rFonts w:ascii="Times New Roman" w:hAnsi="Times New Roman" w:cs="Times New Roman"/>
          <w:b/>
          <w:sz w:val="28"/>
          <w:szCs w:val="28"/>
        </w:rPr>
      </w:pPr>
      <w:r>
        <w:rPr>
          <w:rFonts w:ascii="Times New Roman" w:hAnsi="Times New Roman" w:cs="Times New Roman"/>
          <w:b/>
          <w:sz w:val="28"/>
          <w:szCs w:val="28"/>
        </w:rPr>
        <w:t>Díla</w:t>
      </w:r>
    </w:p>
    <w:p w:rsidR="005E14BE" w:rsidRPr="00ED73B8" w:rsidRDefault="005E14BE" w:rsidP="006E30CA">
      <w:pPr>
        <w:pStyle w:val="Odstavecseseznamem"/>
        <w:numPr>
          <w:ilvl w:val="0"/>
          <w:numId w:val="2"/>
        </w:numPr>
        <w:jc w:val="both"/>
        <w:rPr>
          <w:rFonts w:ascii="Times New Roman" w:hAnsi="Times New Roman" w:cs="Times New Roman"/>
          <w:b/>
          <w:sz w:val="24"/>
          <w:szCs w:val="24"/>
        </w:rPr>
      </w:pPr>
      <w:r w:rsidRPr="00ED73B8">
        <w:rPr>
          <w:rFonts w:ascii="Times New Roman" w:hAnsi="Times New Roman" w:cs="Times New Roman"/>
          <w:b/>
          <w:sz w:val="24"/>
          <w:szCs w:val="24"/>
        </w:rPr>
        <w:t>Hrozny hněvu</w:t>
      </w:r>
    </w:p>
    <w:p w:rsidR="005E14BE" w:rsidRPr="00ED73B8" w:rsidRDefault="005E14BE" w:rsidP="006E30CA">
      <w:pPr>
        <w:pStyle w:val="Odstavecseseznamem"/>
        <w:numPr>
          <w:ilvl w:val="0"/>
          <w:numId w:val="2"/>
        </w:numPr>
        <w:jc w:val="both"/>
        <w:rPr>
          <w:rFonts w:ascii="Times New Roman" w:hAnsi="Times New Roman" w:cs="Times New Roman"/>
          <w:b/>
          <w:sz w:val="24"/>
          <w:szCs w:val="24"/>
        </w:rPr>
      </w:pPr>
      <w:r w:rsidRPr="00ED73B8">
        <w:rPr>
          <w:rFonts w:ascii="Times New Roman" w:hAnsi="Times New Roman" w:cs="Times New Roman"/>
          <w:b/>
          <w:sz w:val="24"/>
          <w:szCs w:val="24"/>
        </w:rPr>
        <w:t>O myších a lidech</w:t>
      </w:r>
    </w:p>
    <w:p w:rsidR="005E14BE" w:rsidRPr="00ED73B8" w:rsidRDefault="005E14BE" w:rsidP="006E30CA">
      <w:pPr>
        <w:pStyle w:val="Odstavecseseznamem"/>
        <w:numPr>
          <w:ilvl w:val="0"/>
          <w:numId w:val="2"/>
        </w:numPr>
        <w:jc w:val="both"/>
        <w:rPr>
          <w:rFonts w:ascii="Times New Roman" w:hAnsi="Times New Roman" w:cs="Times New Roman"/>
          <w:b/>
          <w:sz w:val="24"/>
          <w:szCs w:val="24"/>
        </w:rPr>
      </w:pPr>
      <w:r w:rsidRPr="00ED73B8">
        <w:rPr>
          <w:rFonts w:ascii="Times New Roman" w:hAnsi="Times New Roman" w:cs="Times New Roman"/>
          <w:b/>
          <w:sz w:val="24"/>
          <w:szCs w:val="24"/>
        </w:rPr>
        <w:t>Na východ od ráje</w:t>
      </w:r>
    </w:p>
    <w:p w:rsidR="005E14BE" w:rsidRPr="00ED73B8" w:rsidRDefault="005E14BE" w:rsidP="006E30CA">
      <w:pPr>
        <w:pStyle w:val="Odstavecseseznamem"/>
        <w:numPr>
          <w:ilvl w:val="0"/>
          <w:numId w:val="2"/>
        </w:numPr>
        <w:jc w:val="both"/>
        <w:rPr>
          <w:rFonts w:ascii="Times New Roman" w:hAnsi="Times New Roman" w:cs="Times New Roman"/>
          <w:b/>
          <w:sz w:val="24"/>
          <w:szCs w:val="24"/>
        </w:rPr>
      </w:pPr>
      <w:r w:rsidRPr="00ED73B8">
        <w:rPr>
          <w:rFonts w:ascii="Times New Roman" w:hAnsi="Times New Roman" w:cs="Times New Roman"/>
          <w:b/>
          <w:sz w:val="24"/>
          <w:szCs w:val="24"/>
        </w:rPr>
        <w:t>Na plechárně</w:t>
      </w:r>
    </w:p>
    <w:p w:rsidR="005E14BE" w:rsidRPr="00ED73B8" w:rsidRDefault="005E14BE" w:rsidP="006E30CA">
      <w:pPr>
        <w:pStyle w:val="Odstavecseseznamem"/>
        <w:numPr>
          <w:ilvl w:val="0"/>
          <w:numId w:val="2"/>
        </w:numPr>
        <w:jc w:val="both"/>
        <w:rPr>
          <w:rFonts w:ascii="Times New Roman" w:hAnsi="Times New Roman" w:cs="Times New Roman"/>
          <w:b/>
          <w:sz w:val="24"/>
          <w:szCs w:val="24"/>
        </w:rPr>
      </w:pPr>
      <w:r w:rsidRPr="00ED73B8">
        <w:rPr>
          <w:rFonts w:ascii="Times New Roman" w:hAnsi="Times New Roman" w:cs="Times New Roman"/>
          <w:b/>
          <w:sz w:val="24"/>
          <w:szCs w:val="24"/>
        </w:rPr>
        <w:t>Toulavý autobus</w:t>
      </w:r>
    </w:p>
    <w:p w:rsidR="005E14BE" w:rsidRDefault="005E14BE">
      <w:pPr>
        <w:rPr>
          <w:rFonts w:ascii="Times New Roman" w:hAnsi="Times New Roman" w:cs="Times New Roman"/>
          <w:sz w:val="24"/>
          <w:szCs w:val="24"/>
        </w:rPr>
      </w:pPr>
      <w:r>
        <w:rPr>
          <w:rFonts w:ascii="Times New Roman" w:hAnsi="Times New Roman" w:cs="Times New Roman"/>
          <w:sz w:val="24"/>
          <w:szCs w:val="24"/>
        </w:rPr>
        <w:br w:type="page"/>
      </w:r>
    </w:p>
    <w:p w:rsidR="006E30CA" w:rsidRPr="003B579C" w:rsidRDefault="006E30CA" w:rsidP="006E30CA">
      <w:pPr>
        <w:rPr>
          <w:rFonts w:ascii="Times New Roman" w:hAnsi="Times New Roman" w:cs="Times New Roman"/>
          <w:b/>
          <w:color w:val="000000" w:themeColor="text1"/>
          <w:sz w:val="24"/>
          <w:szCs w:val="24"/>
        </w:rPr>
      </w:pPr>
      <w:r w:rsidRPr="003B579C">
        <w:rPr>
          <w:rFonts w:ascii="Times New Roman" w:hAnsi="Times New Roman" w:cs="Times New Roman"/>
          <w:b/>
          <w:color w:val="000000" w:themeColor="text1"/>
          <w:sz w:val="24"/>
          <w:szCs w:val="24"/>
        </w:rPr>
        <w:lastRenderedPageBreak/>
        <w:t>Otázky</w:t>
      </w:r>
      <w:r>
        <w:rPr>
          <w:rFonts w:ascii="Times New Roman" w:hAnsi="Times New Roman" w:cs="Times New Roman"/>
          <w:b/>
          <w:color w:val="000000" w:themeColor="text1"/>
          <w:sz w:val="24"/>
          <w:szCs w:val="24"/>
        </w:rPr>
        <w:t xml:space="preserve"> k tématu John Steinbeck:</w:t>
      </w:r>
    </w:p>
    <w:tbl>
      <w:tblPr>
        <w:tblStyle w:val="Mkatabulky"/>
        <w:tblW w:w="5000" w:type="pct"/>
        <w:tblLook w:val="04A0" w:firstRow="1" w:lastRow="0" w:firstColumn="1" w:lastColumn="0" w:noHBand="0" w:noVBand="1"/>
      </w:tblPr>
      <w:tblGrid>
        <w:gridCol w:w="4644"/>
        <w:gridCol w:w="4644"/>
      </w:tblGrid>
      <w:tr w:rsidR="006E30CA" w:rsidTr="006C4105">
        <w:trPr>
          <w:trHeight w:hRule="exact" w:val="1134"/>
        </w:trPr>
        <w:tc>
          <w:tcPr>
            <w:tcW w:w="2500" w:type="pct"/>
            <w:vAlign w:val="center"/>
          </w:tcPr>
          <w:p w:rsidR="006E30CA" w:rsidRDefault="006E30CA" w:rsidP="006C4105">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Odkud pochází John Steinbeck?</w:t>
            </w:r>
          </w:p>
        </w:tc>
        <w:tc>
          <w:tcPr>
            <w:tcW w:w="2500" w:type="pct"/>
          </w:tcPr>
          <w:p w:rsidR="006E30CA" w:rsidRDefault="006E30CA" w:rsidP="006C4105">
            <w:pPr>
              <w:rPr>
                <w:rFonts w:ascii="Times New Roman" w:hAnsi="Times New Roman" w:cs="Times New Roman"/>
                <w:color w:val="000000" w:themeColor="text1"/>
                <w:sz w:val="24"/>
                <w:szCs w:val="24"/>
              </w:rPr>
            </w:pPr>
          </w:p>
        </w:tc>
      </w:tr>
      <w:tr w:rsidR="006E30CA" w:rsidTr="006C4105">
        <w:trPr>
          <w:trHeight w:hRule="exact" w:val="1134"/>
        </w:trPr>
        <w:tc>
          <w:tcPr>
            <w:tcW w:w="2500" w:type="pct"/>
            <w:vAlign w:val="center"/>
          </w:tcPr>
          <w:p w:rsidR="006E30CA" w:rsidRDefault="006E30CA" w:rsidP="006C4105">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Čím byl vyznamenaný za literaturu?</w:t>
            </w:r>
          </w:p>
        </w:tc>
        <w:tc>
          <w:tcPr>
            <w:tcW w:w="2500" w:type="pct"/>
          </w:tcPr>
          <w:p w:rsidR="006E30CA" w:rsidRDefault="006E30CA" w:rsidP="006C4105">
            <w:pPr>
              <w:rPr>
                <w:rFonts w:ascii="Times New Roman" w:hAnsi="Times New Roman" w:cs="Times New Roman"/>
                <w:color w:val="000000" w:themeColor="text1"/>
                <w:sz w:val="24"/>
                <w:szCs w:val="24"/>
              </w:rPr>
            </w:pPr>
          </w:p>
        </w:tc>
      </w:tr>
      <w:tr w:rsidR="006E30CA" w:rsidTr="006C4105">
        <w:trPr>
          <w:trHeight w:hRule="exact" w:val="1134"/>
        </w:trPr>
        <w:tc>
          <w:tcPr>
            <w:tcW w:w="2500" w:type="pct"/>
            <w:vAlign w:val="center"/>
          </w:tcPr>
          <w:p w:rsidR="006E30CA" w:rsidRDefault="006E30CA" w:rsidP="006C4105">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Kdo je hlavním hrdinou jeho příběhu Ryzáček?</w:t>
            </w:r>
          </w:p>
        </w:tc>
        <w:tc>
          <w:tcPr>
            <w:tcW w:w="2500" w:type="pct"/>
          </w:tcPr>
          <w:p w:rsidR="006E30CA" w:rsidRDefault="006E30CA" w:rsidP="006C4105">
            <w:pPr>
              <w:rPr>
                <w:rFonts w:ascii="Times New Roman" w:hAnsi="Times New Roman" w:cs="Times New Roman"/>
                <w:color w:val="000000" w:themeColor="text1"/>
                <w:sz w:val="24"/>
                <w:szCs w:val="24"/>
              </w:rPr>
            </w:pPr>
          </w:p>
        </w:tc>
      </w:tr>
      <w:tr w:rsidR="006E30CA" w:rsidTr="006C4105">
        <w:trPr>
          <w:trHeight w:hRule="exact" w:val="1134"/>
        </w:trPr>
        <w:tc>
          <w:tcPr>
            <w:tcW w:w="2500" w:type="pct"/>
            <w:vAlign w:val="center"/>
          </w:tcPr>
          <w:p w:rsidR="006E30CA" w:rsidRDefault="004716C5" w:rsidP="006C4105">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Jak je odměněn chlapec za svou tvrdou práci na poli a v domácnosti?</w:t>
            </w:r>
          </w:p>
        </w:tc>
        <w:tc>
          <w:tcPr>
            <w:tcW w:w="2500" w:type="pct"/>
          </w:tcPr>
          <w:p w:rsidR="006E30CA" w:rsidRDefault="006E30CA" w:rsidP="006C4105">
            <w:pPr>
              <w:rPr>
                <w:rFonts w:ascii="Times New Roman" w:hAnsi="Times New Roman" w:cs="Times New Roman"/>
                <w:color w:val="000000" w:themeColor="text1"/>
                <w:sz w:val="24"/>
                <w:szCs w:val="24"/>
              </w:rPr>
            </w:pPr>
          </w:p>
        </w:tc>
      </w:tr>
      <w:tr w:rsidR="006E30CA" w:rsidTr="006C4105">
        <w:trPr>
          <w:trHeight w:hRule="exact" w:val="1134"/>
        </w:trPr>
        <w:tc>
          <w:tcPr>
            <w:tcW w:w="2500" w:type="pct"/>
            <w:vAlign w:val="center"/>
          </w:tcPr>
          <w:p w:rsidR="006E30CA" w:rsidRDefault="004716C5" w:rsidP="006C4105">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 se stane s Ryzáčkem?</w:t>
            </w:r>
          </w:p>
        </w:tc>
        <w:tc>
          <w:tcPr>
            <w:tcW w:w="2500" w:type="pct"/>
          </w:tcPr>
          <w:p w:rsidR="006E30CA" w:rsidRDefault="006E30CA" w:rsidP="006C4105">
            <w:pPr>
              <w:rPr>
                <w:rFonts w:ascii="Times New Roman" w:hAnsi="Times New Roman" w:cs="Times New Roman"/>
                <w:color w:val="000000" w:themeColor="text1"/>
                <w:sz w:val="24"/>
                <w:szCs w:val="24"/>
              </w:rPr>
            </w:pPr>
          </w:p>
        </w:tc>
      </w:tr>
      <w:tr w:rsidR="006E30CA" w:rsidTr="006C4105">
        <w:trPr>
          <w:trHeight w:hRule="exact" w:val="1134"/>
        </w:trPr>
        <w:tc>
          <w:tcPr>
            <w:tcW w:w="2500" w:type="pct"/>
            <w:vAlign w:val="center"/>
          </w:tcPr>
          <w:p w:rsidR="006E30CA" w:rsidRDefault="004716C5" w:rsidP="006C4105">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Proč se hlavní hrdina stále dívá k horám?</w:t>
            </w:r>
          </w:p>
        </w:tc>
        <w:tc>
          <w:tcPr>
            <w:tcW w:w="2500" w:type="pct"/>
          </w:tcPr>
          <w:p w:rsidR="006E30CA" w:rsidRDefault="006E30CA" w:rsidP="006C4105">
            <w:pPr>
              <w:rPr>
                <w:rFonts w:ascii="Times New Roman" w:hAnsi="Times New Roman" w:cs="Times New Roman"/>
                <w:color w:val="000000" w:themeColor="text1"/>
                <w:sz w:val="24"/>
                <w:szCs w:val="24"/>
              </w:rPr>
            </w:pPr>
          </w:p>
        </w:tc>
      </w:tr>
      <w:tr w:rsidR="006E30CA" w:rsidTr="006C4105">
        <w:trPr>
          <w:trHeight w:hRule="exact" w:val="1134"/>
        </w:trPr>
        <w:tc>
          <w:tcPr>
            <w:tcW w:w="2500" w:type="pct"/>
            <w:vAlign w:val="center"/>
          </w:tcPr>
          <w:p w:rsidR="006E30CA" w:rsidRDefault="006E30CA" w:rsidP="004716C5">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Která další díla od </w:t>
            </w:r>
            <w:r w:rsidR="004716C5">
              <w:rPr>
                <w:rFonts w:ascii="Times New Roman" w:hAnsi="Times New Roman" w:cs="Times New Roman"/>
                <w:color w:val="000000" w:themeColor="text1"/>
                <w:sz w:val="24"/>
                <w:szCs w:val="24"/>
              </w:rPr>
              <w:t>Johna Steinbecka</w:t>
            </w:r>
            <w:r>
              <w:rPr>
                <w:rFonts w:ascii="Times New Roman" w:hAnsi="Times New Roman" w:cs="Times New Roman"/>
                <w:color w:val="000000" w:themeColor="text1"/>
                <w:sz w:val="24"/>
                <w:szCs w:val="24"/>
              </w:rPr>
              <w:t xml:space="preserve"> znáš?</w:t>
            </w:r>
          </w:p>
        </w:tc>
        <w:tc>
          <w:tcPr>
            <w:tcW w:w="2500" w:type="pct"/>
          </w:tcPr>
          <w:p w:rsidR="006E30CA" w:rsidRDefault="006E30CA" w:rsidP="006C4105">
            <w:pPr>
              <w:rPr>
                <w:rFonts w:ascii="Times New Roman" w:hAnsi="Times New Roman" w:cs="Times New Roman"/>
                <w:color w:val="000000" w:themeColor="text1"/>
                <w:sz w:val="24"/>
                <w:szCs w:val="24"/>
              </w:rPr>
            </w:pPr>
          </w:p>
        </w:tc>
      </w:tr>
    </w:tbl>
    <w:p w:rsidR="006E30CA" w:rsidRDefault="006E30CA" w:rsidP="006E30C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AF315F" w:rsidRPr="000A015B" w:rsidRDefault="00AF315F" w:rsidP="00AF315F">
      <w:pPr>
        <w:rPr>
          <w:rFonts w:ascii="Times New Roman" w:hAnsi="Times New Roman" w:cs="Times New Roman"/>
          <w:b/>
          <w:color w:val="000000" w:themeColor="text1"/>
          <w:sz w:val="24"/>
          <w:szCs w:val="24"/>
        </w:rPr>
      </w:pPr>
      <w:r w:rsidRPr="000A015B">
        <w:rPr>
          <w:rFonts w:ascii="Times New Roman" w:hAnsi="Times New Roman" w:cs="Times New Roman"/>
          <w:b/>
          <w:color w:val="000000" w:themeColor="text1"/>
          <w:sz w:val="24"/>
          <w:szCs w:val="24"/>
        </w:rPr>
        <w:lastRenderedPageBreak/>
        <w:t>Zdroje:</w:t>
      </w:r>
    </w:p>
    <w:p w:rsidR="00AF315F" w:rsidRPr="004716C5" w:rsidRDefault="00AF315F" w:rsidP="00AF315F">
      <w:pPr>
        <w:rPr>
          <w:rFonts w:ascii="Times New Roman" w:hAnsi="Times New Roman" w:cs="Times New Roman"/>
          <w:color w:val="000000" w:themeColor="text1"/>
          <w:sz w:val="24"/>
          <w:szCs w:val="24"/>
        </w:rPr>
      </w:pPr>
      <w:r w:rsidRPr="00BE21F0">
        <w:rPr>
          <w:rStyle w:val="b"/>
          <w:rFonts w:ascii="Times New Roman" w:hAnsi="Times New Roman" w:cs="Times New Roman"/>
          <w:color w:val="000000" w:themeColor="text1"/>
          <w:sz w:val="24"/>
          <w:szCs w:val="24"/>
        </w:rPr>
        <w:t>[1</w:t>
      </w:r>
      <w:r w:rsidRPr="004716C5">
        <w:rPr>
          <w:rStyle w:val="b"/>
          <w:rFonts w:ascii="Times New Roman" w:hAnsi="Times New Roman" w:cs="Times New Roman"/>
          <w:color w:val="000000" w:themeColor="text1"/>
          <w:sz w:val="24"/>
          <w:szCs w:val="24"/>
        </w:rPr>
        <w:t>]</w:t>
      </w:r>
      <w:r w:rsidRPr="004716C5">
        <w:rPr>
          <w:rFonts w:ascii="Times New Roman" w:hAnsi="Times New Roman" w:cs="Times New Roman"/>
          <w:color w:val="000000" w:themeColor="text1"/>
          <w:sz w:val="24"/>
          <w:szCs w:val="24"/>
        </w:rPr>
        <w:t xml:space="preserve"> Vlastní tvorba</w:t>
      </w:r>
    </w:p>
    <w:p w:rsidR="00031086" w:rsidRDefault="00031086" w:rsidP="00031086">
      <w:pPr>
        <w:spacing w:before="100" w:beforeAutospacing="1" w:after="100" w:afterAutospacing="1" w:line="240" w:lineRule="auto"/>
        <w:rPr>
          <w:rStyle w:val="Hypertextovodkaz"/>
          <w:rFonts w:ascii="Times New Roman" w:hAnsi="Times New Roman" w:cs="Times New Roman"/>
          <w:sz w:val="24"/>
          <w:szCs w:val="24"/>
        </w:rPr>
      </w:pPr>
      <w:r w:rsidRPr="004716C5">
        <w:rPr>
          <w:rStyle w:val="b"/>
          <w:rFonts w:ascii="Times New Roman" w:hAnsi="Times New Roman" w:cs="Times New Roman"/>
          <w:color w:val="000000" w:themeColor="text1"/>
          <w:sz w:val="24"/>
          <w:szCs w:val="24"/>
        </w:rPr>
        <w:t>[2]</w:t>
      </w:r>
      <w:r w:rsidRPr="004716C5">
        <w:rPr>
          <w:rFonts w:ascii="Times New Roman" w:hAnsi="Times New Roman" w:cs="Times New Roman"/>
          <w:color w:val="000000" w:themeColor="text1"/>
          <w:sz w:val="24"/>
          <w:szCs w:val="24"/>
        </w:rPr>
        <w:t xml:space="preserve"> </w:t>
      </w:r>
      <w:r w:rsidRPr="004716C5">
        <w:rPr>
          <w:rFonts w:ascii="Times New Roman" w:hAnsi="Times New Roman" w:cs="Times New Roman"/>
          <w:sz w:val="24"/>
          <w:szCs w:val="24"/>
        </w:rPr>
        <w:t xml:space="preserve">John Steinbeck </w:t>
      </w:r>
      <w:proofErr w:type="spellStart"/>
      <w:r w:rsidRPr="004716C5">
        <w:rPr>
          <w:rFonts w:ascii="Times New Roman" w:hAnsi="Times New Roman" w:cs="Times New Roman"/>
          <w:sz w:val="24"/>
          <w:szCs w:val="24"/>
        </w:rPr>
        <w:t>crop</w:t>
      </w:r>
      <w:proofErr w:type="spellEnd"/>
      <w:r w:rsidRPr="004716C5">
        <w:rPr>
          <w:rFonts w:ascii="Times New Roman" w:hAnsi="Times New Roman" w:cs="Times New Roman"/>
          <w:sz w:val="24"/>
          <w:szCs w:val="24"/>
        </w:rPr>
        <w:t xml:space="preserve">. In: </w:t>
      </w:r>
      <w:proofErr w:type="spellStart"/>
      <w:r w:rsidRPr="004716C5">
        <w:rPr>
          <w:rFonts w:ascii="Times New Roman" w:hAnsi="Times New Roman" w:cs="Times New Roman"/>
          <w:i/>
          <w:iCs/>
          <w:sz w:val="24"/>
          <w:szCs w:val="24"/>
        </w:rPr>
        <w:t>Wikipedia</w:t>
      </w:r>
      <w:proofErr w:type="spellEnd"/>
      <w:r w:rsidRPr="004716C5">
        <w:rPr>
          <w:rFonts w:ascii="Times New Roman" w:hAnsi="Times New Roman" w:cs="Times New Roman"/>
          <w:sz w:val="24"/>
          <w:szCs w:val="24"/>
        </w:rPr>
        <w:t xml:space="preserve">: </w:t>
      </w:r>
      <w:proofErr w:type="spellStart"/>
      <w:r w:rsidRPr="004716C5">
        <w:rPr>
          <w:rFonts w:ascii="Times New Roman" w:hAnsi="Times New Roman" w:cs="Times New Roman"/>
          <w:i/>
          <w:iCs/>
          <w:sz w:val="24"/>
          <w:szCs w:val="24"/>
        </w:rPr>
        <w:t>the</w:t>
      </w:r>
      <w:proofErr w:type="spellEnd"/>
      <w:r w:rsidRPr="004716C5">
        <w:rPr>
          <w:rFonts w:ascii="Times New Roman" w:hAnsi="Times New Roman" w:cs="Times New Roman"/>
          <w:i/>
          <w:iCs/>
          <w:sz w:val="24"/>
          <w:szCs w:val="24"/>
        </w:rPr>
        <w:t xml:space="preserve"> free </w:t>
      </w:r>
      <w:proofErr w:type="spellStart"/>
      <w:r w:rsidRPr="004716C5">
        <w:rPr>
          <w:rFonts w:ascii="Times New Roman" w:hAnsi="Times New Roman" w:cs="Times New Roman"/>
          <w:i/>
          <w:iCs/>
          <w:sz w:val="24"/>
          <w:szCs w:val="24"/>
        </w:rPr>
        <w:t>encyclopedia</w:t>
      </w:r>
      <w:proofErr w:type="spellEnd"/>
      <w:r w:rsidRPr="004716C5">
        <w:rPr>
          <w:rFonts w:ascii="Times New Roman" w:hAnsi="Times New Roman" w:cs="Times New Roman"/>
          <w:sz w:val="24"/>
          <w:szCs w:val="24"/>
        </w:rPr>
        <w:t xml:space="preserve"> [online]. San Francisco (CA): </w:t>
      </w:r>
      <w:proofErr w:type="spellStart"/>
      <w:r w:rsidRPr="004716C5">
        <w:rPr>
          <w:rFonts w:ascii="Times New Roman" w:hAnsi="Times New Roman" w:cs="Times New Roman"/>
          <w:sz w:val="24"/>
          <w:szCs w:val="24"/>
        </w:rPr>
        <w:t>Wikimedia</w:t>
      </w:r>
      <w:proofErr w:type="spellEnd"/>
      <w:r w:rsidRPr="004716C5">
        <w:rPr>
          <w:rFonts w:ascii="Times New Roman" w:hAnsi="Times New Roman" w:cs="Times New Roman"/>
          <w:sz w:val="24"/>
          <w:szCs w:val="24"/>
        </w:rPr>
        <w:t xml:space="preserve"> </w:t>
      </w:r>
      <w:proofErr w:type="spellStart"/>
      <w:r w:rsidRPr="004716C5">
        <w:rPr>
          <w:rFonts w:ascii="Times New Roman" w:hAnsi="Times New Roman" w:cs="Times New Roman"/>
          <w:sz w:val="24"/>
          <w:szCs w:val="24"/>
        </w:rPr>
        <w:t>Foundation</w:t>
      </w:r>
      <w:proofErr w:type="spellEnd"/>
      <w:r w:rsidRPr="004716C5">
        <w:rPr>
          <w:rFonts w:ascii="Times New Roman" w:hAnsi="Times New Roman" w:cs="Times New Roman"/>
          <w:sz w:val="24"/>
          <w:szCs w:val="24"/>
        </w:rPr>
        <w:t xml:space="preserve">, 2009-09-07 [cit. 2012-08-24]. Dostupné z: </w:t>
      </w:r>
      <w:hyperlink r:id="rId11" w:history="1">
        <w:r w:rsidRPr="004716C5">
          <w:rPr>
            <w:rStyle w:val="Hypertextovodkaz"/>
            <w:rFonts w:ascii="Times New Roman" w:hAnsi="Times New Roman" w:cs="Times New Roman"/>
            <w:sz w:val="24"/>
            <w:szCs w:val="24"/>
          </w:rPr>
          <w:t>http://upload.wikimedia.org/wikipedia/commons/b/b5/JohnSteinbeck_crop.JPG</w:t>
        </w:r>
      </w:hyperlink>
    </w:p>
    <w:p w:rsidR="004716C5" w:rsidRDefault="004716C5" w:rsidP="004716C5">
      <w:pPr>
        <w:rPr>
          <w:rStyle w:val="b"/>
          <w:rFonts w:ascii="Times New Roman" w:hAnsi="Times New Roman" w:cs="Times New Roman"/>
          <w:color w:val="000000" w:themeColor="text1"/>
          <w:sz w:val="24"/>
          <w:szCs w:val="24"/>
        </w:rPr>
      </w:pPr>
      <w:r>
        <w:rPr>
          <w:rStyle w:val="b"/>
          <w:rFonts w:ascii="Times New Roman" w:hAnsi="Times New Roman" w:cs="Times New Roman"/>
          <w:color w:val="000000" w:themeColor="text1"/>
          <w:sz w:val="24"/>
          <w:szCs w:val="24"/>
        </w:rPr>
        <w:t>[3</w:t>
      </w:r>
      <w:r w:rsidRPr="004716C5">
        <w:rPr>
          <w:rStyle w:val="b"/>
          <w:rFonts w:ascii="Times New Roman" w:hAnsi="Times New Roman" w:cs="Times New Roman"/>
          <w:color w:val="000000" w:themeColor="text1"/>
          <w:sz w:val="24"/>
          <w:szCs w:val="24"/>
        </w:rPr>
        <w:t>]</w:t>
      </w:r>
      <w:r>
        <w:rPr>
          <w:rStyle w:val="b"/>
          <w:rFonts w:ascii="Times New Roman" w:hAnsi="Times New Roman" w:cs="Times New Roman"/>
          <w:color w:val="000000" w:themeColor="text1"/>
          <w:sz w:val="24"/>
          <w:szCs w:val="24"/>
        </w:rPr>
        <w:t xml:space="preserve"> </w:t>
      </w:r>
      <w:r w:rsidRPr="00BB5BE2">
        <w:rPr>
          <w:rStyle w:val="b"/>
          <w:rFonts w:ascii="Times New Roman" w:hAnsi="Times New Roman" w:cs="Times New Roman"/>
          <w:color w:val="000000" w:themeColor="text1"/>
          <w:sz w:val="24"/>
          <w:szCs w:val="24"/>
        </w:rPr>
        <w:t xml:space="preserve">Ilustrace: </w:t>
      </w:r>
      <w:hyperlink r:id="rId12" w:history="1">
        <w:r w:rsidRPr="00BB5BE2">
          <w:rPr>
            <w:rStyle w:val="Hypertextovodkaz"/>
            <w:rFonts w:ascii="Times New Roman" w:hAnsi="Times New Roman" w:cs="Times New Roman"/>
            <w:sz w:val="24"/>
            <w:szCs w:val="24"/>
          </w:rPr>
          <w:t>www.office.microsoft.com</w:t>
        </w:r>
      </w:hyperlink>
      <w:r w:rsidRPr="00BB5BE2">
        <w:rPr>
          <w:rStyle w:val="b"/>
          <w:rFonts w:ascii="Times New Roman" w:hAnsi="Times New Roman" w:cs="Times New Roman"/>
          <w:color w:val="000000" w:themeColor="text1"/>
          <w:sz w:val="24"/>
          <w:szCs w:val="24"/>
        </w:rPr>
        <w:t>, 24. 8. 2012</w:t>
      </w:r>
      <w:bookmarkStart w:id="0" w:name="_GoBack"/>
      <w:bookmarkEnd w:id="0"/>
    </w:p>
    <w:p w:rsidR="00EF3AA9" w:rsidRPr="004716C5" w:rsidRDefault="00EF3AA9" w:rsidP="004716C5">
      <w:pPr>
        <w:rPr>
          <w:rFonts w:ascii="Times New Roman" w:hAnsi="Times New Roman" w:cs="Times New Roman"/>
          <w:color w:val="000000" w:themeColor="text1"/>
          <w:sz w:val="24"/>
          <w:szCs w:val="24"/>
        </w:rPr>
      </w:pPr>
      <w:r w:rsidRPr="002F069C">
        <w:rPr>
          <w:rStyle w:val="b"/>
          <w:rFonts w:ascii="Times New Roman" w:hAnsi="Times New Roman" w:cs="Times New Roman"/>
          <w:color w:val="000000" w:themeColor="text1"/>
          <w:sz w:val="24"/>
          <w:szCs w:val="24"/>
        </w:rPr>
        <w:t xml:space="preserve">[4] </w:t>
      </w:r>
      <w:r w:rsidRPr="002F069C">
        <w:rPr>
          <w:rFonts w:ascii="Times New Roman" w:hAnsi="Times New Roman" w:cs="Times New Roman"/>
          <w:sz w:val="24"/>
          <w:szCs w:val="24"/>
        </w:rPr>
        <w:t xml:space="preserve">SOUKAL, Josef. </w:t>
      </w:r>
      <w:r w:rsidRPr="002F069C">
        <w:rPr>
          <w:rFonts w:ascii="Times New Roman" w:hAnsi="Times New Roman" w:cs="Times New Roman"/>
          <w:i/>
          <w:iCs/>
          <w:sz w:val="24"/>
          <w:szCs w:val="24"/>
        </w:rPr>
        <w:t>Čítanka 6</w:t>
      </w:r>
      <w:r w:rsidRPr="002F069C">
        <w:rPr>
          <w:rFonts w:ascii="Times New Roman" w:hAnsi="Times New Roman" w:cs="Times New Roman"/>
          <w:sz w:val="24"/>
          <w:szCs w:val="24"/>
        </w:rPr>
        <w:t xml:space="preserve">: </w:t>
      </w:r>
      <w:r w:rsidRPr="002F069C">
        <w:rPr>
          <w:rFonts w:ascii="Times New Roman" w:hAnsi="Times New Roman" w:cs="Times New Roman"/>
          <w:i/>
          <w:iCs/>
          <w:sz w:val="24"/>
          <w:szCs w:val="24"/>
        </w:rPr>
        <w:t>literární výchova pro 6. ročník základní školy a pro odpovídající ročník víceletých gymnázií</w:t>
      </w:r>
      <w:r w:rsidRPr="002F069C">
        <w:rPr>
          <w:rFonts w:ascii="Times New Roman" w:hAnsi="Times New Roman" w:cs="Times New Roman"/>
          <w:sz w:val="24"/>
          <w:szCs w:val="24"/>
        </w:rPr>
        <w:t>. 1. vyd. Praha: SPN - pedagogické nakladatelství, 2000, 232 s. ISBN 80-859-3785-9.</w:t>
      </w:r>
    </w:p>
    <w:sectPr w:rsidR="00EF3AA9" w:rsidRPr="004716C5">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2E8" w:rsidRDefault="004D52E8" w:rsidP="008B754C">
      <w:pPr>
        <w:spacing w:after="0" w:line="240" w:lineRule="auto"/>
      </w:pPr>
      <w:r>
        <w:separator/>
      </w:r>
    </w:p>
  </w:endnote>
  <w:endnote w:type="continuationSeparator" w:id="0">
    <w:p w:rsidR="004D52E8" w:rsidRDefault="004D52E8" w:rsidP="008B7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9B7" w:rsidRPr="00E7593A" w:rsidRDefault="00AC09B7" w:rsidP="00AC09B7">
    <w:pPr>
      <w:pStyle w:val="Zpat"/>
      <w:rPr>
        <w:rFonts w:cstheme="minorHAnsi"/>
        <w:i/>
        <w:sz w:val="16"/>
        <w:szCs w:val="16"/>
      </w:rPr>
    </w:pPr>
    <w:r w:rsidRPr="00E7593A">
      <w:rPr>
        <w:noProof/>
        <w:sz w:val="16"/>
        <w:szCs w:val="16"/>
        <w:lang w:eastAsia="cs-CZ"/>
      </w:rPr>
      <w:drawing>
        <wp:anchor distT="0" distB="0" distL="114300" distR="114300" simplePos="0" relativeHeight="251659264" behindDoc="1" locked="0" layoutInCell="1" allowOverlap="1" wp14:anchorId="048289E4" wp14:editId="1EF0AEFF">
          <wp:simplePos x="0" y="0"/>
          <wp:positionH relativeFrom="column">
            <wp:posOffset>4375150</wp:posOffset>
          </wp:positionH>
          <wp:positionV relativeFrom="paragraph">
            <wp:posOffset>24130</wp:posOffset>
          </wp:positionV>
          <wp:extent cx="2735580" cy="530860"/>
          <wp:effectExtent l="0" t="0" r="7620" b="2540"/>
          <wp:wrapTight wrapText="bothSides">
            <wp:wrapPolygon edited="0">
              <wp:start x="0" y="0"/>
              <wp:lineTo x="0" y="20928"/>
              <wp:lineTo x="21510" y="20928"/>
              <wp:lineTo x="2151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35580" cy="53086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E7593A">
      <w:rPr>
        <w:rFonts w:cstheme="minorHAnsi"/>
        <w:i/>
        <w:sz w:val="16"/>
        <w:szCs w:val="16"/>
      </w:rPr>
      <w:t>Autorem materiálu a všech jeho částí,</w:t>
    </w:r>
    <w:r w:rsidRPr="00E7593A">
      <w:rPr>
        <w:rFonts w:cstheme="minorHAnsi"/>
        <w:sz w:val="16"/>
        <w:szCs w:val="16"/>
      </w:rPr>
      <w:t xml:space="preserve"> </w:t>
    </w:r>
    <w:r w:rsidRPr="00E7593A">
      <w:rPr>
        <w:rFonts w:cstheme="minorHAnsi"/>
        <w:i/>
        <w:sz w:val="16"/>
        <w:szCs w:val="16"/>
      </w:rPr>
      <w:t xml:space="preserve">není-li uvedeno jinak, je </w:t>
    </w:r>
    <w:r>
      <w:rPr>
        <w:rFonts w:cstheme="minorHAnsi"/>
        <w:i/>
        <w:sz w:val="16"/>
        <w:szCs w:val="16"/>
      </w:rPr>
      <w:t>Mgr. Naděžda Kloubová</w:t>
    </w:r>
    <w:r w:rsidRPr="00E7593A">
      <w:rPr>
        <w:rFonts w:cstheme="minorHAnsi"/>
        <w:i/>
        <w:sz w:val="16"/>
        <w:szCs w:val="16"/>
      </w:rPr>
      <w:t>.</w:t>
    </w:r>
  </w:p>
  <w:p w:rsidR="00AC09B7" w:rsidRDefault="00AC09B7" w:rsidP="00AC09B7">
    <w:pPr>
      <w:pStyle w:val="Zpat"/>
    </w:pPr>
    <w:r w:rsidRPr="00E7593A">
      <w:rPr>
        <w:rFonts w:cstheme="minorHAnsi"/>
        <w:i/>
        <w:sz w:val="16"/>
        <w:szCs w:val="16"/>
      </w:rPr>
      <w:t>Financováno z ESF a státního rozpočtu ČR</w:t>
    </w:r>
    <w:r>
      <w:rPr>
        <w:rFonts w:cstheme="minorHAnsi"/>
        <w:i/>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2E8" w:rsidRDefault="004D52E8" w:rsidP="008B754C">
      <w:pPr>
        <w:spacing w:after="0" w:line="240" w:lineRule="auto"/>
      </w:pPr>
      <w:r>
        <w:separator/>
      </w:r>
    </w:p>
  </w:footnote>
  <w:footnote w:type="continuationSeparator" w:id="0">
    <w:p w:rsidR="004D52E8" w:rsidRDefault="004D52E8" w:rsidP="008B75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7D2052"/>
    <w:multiLevelType w:val="hybridMultilevel"/>
    <w:tmpl w:val="9FD2C74E"/>
    <w:lvl w:ilvl="0" w:tplc="F23232B4">
      <w:numFmt w:val="bullet"/>
      <w:lvlText w:val="-"/>
      <w:lvlJc w:val="left"/>
      <w:pPr>
        <w:ind w:left="720" w:hanging="360"/>
      </w:pPr>
      <w:rPr>
        <w:rFonts w:ascii="Times New Roman" w:eastAsiaTheme="minorHAnsi" w:hAnsi="Times New Roman" w:cs="Times New Roman" w:hint="default"/>
        <w:sz w:val="24"/>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4A992423"/>
    <w:multiLevelType w:val="hybridMultilevel"/>
    <w:tmpl w:val="531CB452"/>
    <w:lvl w:ilvl="0" w:tplc="7EFC1B30">
      <w:numFmt w:val="bullet"/>
      <w:lvlText w:val="-"/>
      <w:lvlJc w:val="left"/>
      <w:pPr>
        <w:ind w:left="720" w:hanging="360"/>
      </w:pPr>
      <w:rPr>
        <w:rFonts w:ascii="Times New Roman" w:eastAsiaTheme="minorHAnsi"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15F"/>
    <w:rsid w:val="00031086"/>
    <w:rsid w:val="000648B8"/>
    <w:rsid w:val="002A31F1"/>
    <w:rsid w:val="003300C8"/>
    <w:rsid w:val="00462FC6"/>
    <w:rsid w:val="004716C5"/>
    <w:rsid w:val="004B72D5"/>
    <w:rsid w:val="004D52E8"/>
    <w:rsid w:val="00521E64"/>
    <w:rsid w:val="005D0534"/>
    <w:rsid w:val="005E14BE"/>
    <w:rsid w:val="0069276B"/>
    <w:rsid w:val="006E30CA"/>
    <w:rsid w:val="00757D8C"/>
    <w:rsid w:val="007C0411"/>
    <w:rsid w:val="00830BD8"/>
    <w:rsid w:val="008B754C"/>
    <w:rsid w:val="00AC09B7"/>
    <w:rsid w:val="00AC3EB8"/>
    <w:rsid w:val="00AF315F"/>
    <w:rsid w:val="00C60917"/>
    <w:rsid w:val="00C72C73"/>
    <w:rsid w:val="00E47399"/>
    <w:rsid w:val="00ED73B8"/>
    <w:rsid w:val="00EF3AA9"/>
    <w:rsid w:val="00F3012D"/>
    <w:rsid w:val="00FB7D6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F315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AF31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
    <w:name w:val="b"/>
    <w:basedOn w:val="Standardnpsmoodstavce"/>
    <w:rsid w:val="00AF315F"/>
  </w:style>
  <w:style w:type="paragraph" w:styleId="Zhlav">
    <w:name w:val="header"/>
    <w:basedOn w:val="Normln"/>
    <w:link w:val="ZhlavChar"/>
    <w:uiPriority w:val="99"/>
    <w:unhideWhenUsed/>
    <w:rsid w:val="008B754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B754C"/>
  </w:style>
  <w:style w:type="paragraph" w:styleId="Zpat">
    <w:name w:val="footer"/>
    <w:basedOn w:val="Normln"/>
    <w:link w:val="ZpatChar"/>
    <w:uiPriority w:val="99"/>
    <w:unhideWhenUsed/>
    <w:rsid w:val="008B754C"/>
    <w:pPr>
      <w:tabs>
        <w:tab w:val="center" w:pos="4536"/>
        <w:tab w:val="right" w:pos="9072"/>
      </w:tabs>
      <w:spacing w:after="0" w:line="240" w:lineRule="auto"/>
    </w:pPr>
  </w:style>
  <w:style w:type="character" w:customStyle="1" w:styleId="ZpatChar">
    <w:name w:val="Zápatí Char"/>
    <w:basedOn w:val="Standardnpsmoodstavce"/>
    <w:link w:val="Zpat"/>
    <w:uiPriority w:val="99"/>
    <w:rsid w:val="008B754C"/>
  </w:style>
  <w:style w:type="paragraph" w:styleId="Textbubliny">
    <w:name w:val="Balloon Text"/>
    <w:basedOn w:val="Normln"/>
    <w:link w:val="TextbublinyChar"/>
    <w:uiPriority w:val="99"/>
    <w:semiHidden/>
    <w:unhideWhenUsed/>
    <w:rsid w:val="008B754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B754C"/>
    <w:rPr>
      <w:rFonts w:ascii="Tahoma" w:hAnsi="Tahoma" w:cs="Tahoma"/>
      <w:sz w:val="16"/>
      <w:szCs w:val="16"/>
    </w:rPr>
  </w:style>
  <w:style w:type="character" w:styleId="Hypertextovodkaz">
    <w:name w:val="Hyperlink"/>
    <w:basedOn w:val="Standardnpsmoodstavce"/>
    <w:uiPriority w:val="99"/>
    <w:unhideWhenUsed/>
    <w:rsid w:val="00031086"/>
    <w:rPr>
      <w:color w:val="0000FF" w:themeColor="hyperlink"/>
      <w:u w:val="single"/>
    </w:rPr>
  </w:style>
  <w:style w:type="paragraph" w:styleId="Odstavecseseznamem">
    <w:name w:val="List Paragraph"/>
    <w:basedOn w:val="Normln"/>
    <w:uiPriority w:val="34"/>
    <w:qFormat/>
    <w:rsid w:val="00AC09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F315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AF31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
    <w:name w:val="b"/>
    <w:basedOn w:val="Standardnpsmoodstavce"/>
    <w:rsid w:val="00AF315F"/>
  </w:style>
  <w:style w:type="paragraph" w:styleId="Zhlav">
    <w:name w:val="header"/>
    <w:basedOn w:val="Normln"/>
    <w:link w:val="ZhlavChar"/>
    <w:uiPriority w:val="99"/>
    <w:unhideWhenUsed/>
    <w:rsid w:val="008B754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B754C"/>
  </w:style>
  <w:style w:type="paragraph" w:styleId="Zpat">
    <w:name w:val="footer"/>
    <w:basedOn w:val="Normln"/>
    <w:link w:val="ZpatChar"/>
    <w:uiPriority w:val="99"/>
    <w:unhideWhenUsed/>
    <w:rsid w:val="008B754C"/>
    <w:pPr>
      <w:tabs>
        <w:tab w:val="center" w:pos="4536"/>
        <w:tab w:val="right" w:pos="9072"/>
      </w:tabs>
      <w:spacing w:after="0" w:line="240" w:lineRule="auto"/>
    </w:pPr>
  </w:style>
  <w:style w:type="character" w:customStyle="1" w:styleId="ZpatChar">
    <w:name w:val="Zápatí Char"/>
    <w:basedOn w:val="Standardnpsmoodstavce"/>
    <w:link w:val="Zpat"/>
    <w:uiPriority w:val="99"/>
    <w:rsid w:val="008B754C"/>
  </w:style>
  <w:style w:type="paragraph" w:styleId="Textbubliny">
    <w:name w:val="Balloon Text"/>
    <w:basedOn w:val="Normln"/>
    <w:link w:val="TextbublinyChar"/>
    <w:uiPriority w:val="99"/>
    <w:semiHidden/>
    <w:unhideWhenUsed/>
    <w:rsid w:val="008B754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B754C"/>
    <w:rPr>
      <w:rFonts w:ascii="Tahoma" w:hAnsi="Tahoma" w:cs="Tahoma"/>
      <w:sz w:val="16"/>
      <w:szCs w:val="16"/>
    </w:rPr>
  </w:style>
  <w:style w:type="character" w:styleId="Hypertextovodkaz">
    <w:name w:val="Hyperlink"/>
    <w:basedOn w:val="Standardnpsmoodstavce"/>
    <w:uiPriority w:val="99"/>
    <w:unhideWhenUsed/>
    <w:rsid w:val="00031086"/>
    <w:rPr>
      <w:color w:val="0000FF" w:themeColor="hyperlink"/>
      <w:u w:val="single"/>
    </w:rPr>
  </w:style>
  <w:style w:type="paragraph" w:styleId="Odstavecseseznamem">
    <w:name w:val="List Paragraph"/>
    <w:basedOn w:val="Normln"/>
    <w:uiPriority w:val="34"/>
    <w:qFormat/>
    <w:rsid w:val="00AC09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office.microsof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upload.wikimedia.org/wikipedia/commons/b/b5/JohnSteinbeck_crop.JP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4</Pages>
  <Words>387</Words>
  <Characters>2286</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učitel</dc:creator>
  <cp:lastModifiedBy>učitel</cp:lastModifiedBy>
  <cp:revision>15</cp:revision>
  <dcterms:created xsi:type="dcterms:W3CDTF">2012-08-24T21:07:00Z</dcterms:created>
  <dcterms:modified xsi:type="dcterms:W3CDTF">2012-11-10T18:51:00Z</dcterms:modified>
</cp:coreProperties>
</file>