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441276">
        <w:rPr>
          <w:sz w:val="32"/>
          <w:szCs w:val="32"/>
        </w:rPr>
        <w:t>ázev materiálu: VY_12_INOVACE_16_RUDOLF_TĚSNOHLÍDEK_</w:t>
      </w:r>
      <w:r w:rsidR="00FA05F9">
        <w:rPr>
          <w:sz w:val="32"/>
          <w:szCs w:val="32"/>
        </w:rPr>
        <w:t>LIŠKA_BYSTROUŠKA_</w:t>
      </w:r>
      <w:r w:rsidR="00AE79AD">
        <w:rPr>
          <w:sz w:val="32"/>
          <w:szCs w:val="32"/>
        </w:rPr>
        <w:t>nk1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29. 08. 2012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1C04C8" w:rsidRDefault="001C04C8" w:rsidP="001C04C8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D87D11">
        <w:rPr>
          <w:b/>
          <w:sz w:val="32"/>
          <w:szCs w:val="32"/>
        </w:rPr>
        <w:t>soudnička, vánoční Strom republiky, Liška Bystrouška</w:t>
      </w:r>
    </w:p>
    <w:p w:rsidR="001C04C8" w:rsidRDefault="001C04C8" w:rsidP="001C04C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Žáci se seznámí </w:t>
      </w:r>
      <w:r w:rsidR="00D87D11">
        <w:rPr>
          <w:sz w:val="32"/>
          <w:szCs w:val="32"/>
        </w:rPr>
        <w:t>s autorem Rudolfem Těsnohlídkem a jeho nejznámějším dílem Liška Bystrouška</w:t>
      </w:r>
      <w:r w:rsidR="009A3E62">
        <w:rPr>
          <w:sz w:val="32"/>
          <w:szCs w:val="32"/>
        </w:rPr>
        <w:t>. P</w:t>
      </w:r>
      <w:r w:rsidR="00D87D11">
        <w:rPr>
          <w:sz w:val="32"/>
          <w:szCs w:val="32"/>
        </w:rPr>
        <w:t xml:space="preserve">oznají </w:t>
      </w:r>
      <w:r w:rsidR="009A3E62">
        <w:rPr>
          <w:sz w:val="32"/>
          <w:szCs w:val="32"/>
        </w:rPr>
        <w:t>pojem soudnička a </w:t>
      </w:r>
      <w:r w:rsidR="00D87D11">
        <w:rPr>
          <w:sz w:val="32"/>
          <w:szCs w:val="32"/>
        </w:rPr>
        <w:t>tradici vánočních Stromů republiky</w:t>
      </w:r>
      <w:r w:rsidR="009A3E62">
        <w:rPr>
          <w:sz w:val="32"/>
          <w:szCs w:val="32"/>
        </w:rPr>
        <w:t>, o kterou se zasloužil Rudolf Těsnohlídek.</w:t>
      </w:r>
    </w:p>
    <w:p w:rsidR="001C04C8" w:rsidRDefault="001C04C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91235" w:rsidRPr="00AE79AD" w:rsidRDefault="00E119E3" w:rsidP="00895950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AE79AD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Rudolf Těsnohlídek</w:t>
      </w:r>
      <w:r w:rsidR="00391235" w:rsidRPr="00AE79AD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(1882 – 1928)</w:t>
      </w:r>
    </w:p>
    <w:p w:rsidR="005F2721" w:rsidRPr="00AE79AD" w:rsidRDefault="00895950" w:rsidP="0039123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AE79AD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180340" distL="114300" distR="114300" simplePos="0" relativeHeight="251658240" behindDoc="0" locked="0" layoutInCell="1" allowOverlap="1" wp14:anchorId="5D2E1B51" wp14:editId="4CDAECDC">
            <wp:simplePos x="0" y="0"/>
            <wp:positionH relativeFrom="column">
              <wp:posOffset>2162810</wp:posOffset>
            </wp:positionH>
            <wp:positionV relativeFrom="paragraph">
              <wp:posOffset>567690</wp:posOffset>
            </wp:positionV>
            <wp:extent cx="1450340" cy="227457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dolf_Tesnohlidek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9E3" w:rsidRPr="00AE79AD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Liška Bystrouška</w:t>
      </w:r>
    </w:p>
    <w:p w:rsidR="001C04C8" w:rsidRDefault="00E119E3" w:rsidP="00991EE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narodil se</w:t>
      </w:r>
      <w:r w:rsidR="00E52CFC">
        <w:rPr>
          <w:rFonts w:ascii="Times New Roman" w:hAnsi="Times New Roman" w:cs="Times New Roman"/>
          <w:sz w:val="24"/>
          <w:szCs w:val="24"/>
        </w:rPr>
        <w:t xml:space="preserve"> v Čáslavi, vystudoval gymnázium v Hradci Králové</w:t>
      </w:r>
    </w:p>
    <w:p w:rsidR="00E52CFC" w:rsidRDefault="00E52CFC" w:rsidP="00991EE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působil jako redaktor v </w:t>
      </w:r>
      <w:r w:rsidRPr="00895950">
        <w:rPr>
          <w:rFonts w:ascii="Times New Roman" w:hAnsi="Times New Roman" w:cs="Times New Roman"/>
          <w:b/>
          <w:sz w:val="24"/>
          <w:szCs w:val="24"/>
        </w:rPr>
        <w:t>Lidových novinách</w:t>
      </w:r>
      <w:r w:rsidR="00895950">
        <w:rPr>
          <w:rFonts w:ascii="Times New Roman" w:hAnsi="Times New Roman" w:cs="Times New Roman"/>
          <w:sz w:val="24"/>
          <w:szCs w:val="24"/>
        </w:rPr>
        <w:t>, kde psal soudničky</w:t>
      </w:r>
    </w:p>
    <w:p w:rsidR="00E52CFC" w:rsidRDefault="00895950" w:rsidP="00991EEA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5950">
        <w:rPr>
          <w:rFonts w:ascii="Times New Roman" w:hAnsi="Times New Roman" w:cs="Times New Roman"/>
          <w:b/>
          <w:sz w:val="24"/>
          <w:szCs w:val="24"/>
        </w:rPr>
        <w:t>soudnička</w:t>
      </w:r>
      <w:r>
        <w:rPr>
          <w:rFonts w:ascii="Times New Roman" w:hAnsi="Times New Roman" w:cs="Times New Roman"/>
          <w:sz w:val="24"/>
          <w:szCs w:val="24"/>
        </w:rPr>
        <w:t xml:space="preserve"> – krátký humorný příběh, který je inspirován skutečnou událostí a</w:t>
      </w:r>
      <w:r w:rsidR="00DA50A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popisuje konkrétní případ soudního líčení</w:t>
      </w:r>
    </w:p>
    <w:p w:rsidR="00991EEA" w:rsidRDefault="00AB3FE6" w:rsidP="00991EE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17E5E845" wp14:editId="6A0C4E4E">
            <wp:simplePos x="0" y="0"/>
            <wp:positionH relativeFrom="column">
              <wp:posOffset>4434205</wp:posOffset>
            </wp:positionH>
            <wp:positionV relativeFrom="paragraph">
              <wp:posOffset>254000</wp:posOffset>
            </wp:positionV>
            <wp:extent cx="1304925" cy="1304925"/>
            <wp:effectExtent l="0" t="0" r="0" b="9525"/>
            <wp:wrapSquare wrapText="bothSides"/>
            <wp:docPr id="4" name="Obrázek 4" descr="C:\Users\učitel\AppData\Local\Microsoft\Windows\Temporary Internet Files\Content.IE5\UZ8UMKVP\MC9004397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Z8UMKVP\MC900439764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950">
        <w:rPr>
          <w:rFonts w:ascii="Times New Roman" w:hAnsi="Times New Roman" w:cs="Times New Roman"/>
          <w:sz w:val="24"/>
          <w:szCs w:val="24"/>
        </w:rPr>
        <w:t xml:space="preserve">se svými dvěma přáteli našel </w:t>
      </w:r>
      <w:r w:rsidR="00991EEA">
        <w:rPr>
          <w:rFonts w:ascii="Times New Roman" w:hAnsi="Times New Roman" w:cs="Times New Roman"/>
          <w:sz w:val="24"/>
          <w:szCs w:val="24"/>
        </w:rPr>
        <w:t xml:space="preserve">jednou </w:t>
      </w:r>
      <w:r w:rsidR="00895950">
        <w:rPr>
          <w:rFonts w:ascii="Times New Roman" w:hAnsi="Times New Roman" w:cs="Times New Roman"/>
          <w:sz w:val="24"/>
          <w:szCs w:val="24"/>
        </w:rPr>
        <w:t>v lese prochladlé odložené malé děvčátko a</w:t>
      </w:r>
      <w:r w:rsidR="00DA50A2">
        <w:rPr>
          <w:rFonts w:ascii="Times New Roman" w:hAnsi="Times New Roman" w:cs="Times New Roman"/>
          <w:sz w:val="24"/>
          <w:szCs w:val="24"/>
        </w:rPr>
        <w:t> </w:t>
      </w:r>
      <w:r w:rsidR="00895950">
        <w:rPr>
          <w:rFonts w:ascii="Times New Roman" w:hAnsi="Times New Roman" w:cs="Times New Roman"/>
          <w:sz w:val="24"/>
          <w:szCs w:val="24"/>
        </w:rPr>
        <w:t>zachránil jí život</w:t>
      </w:r>
    </w:p>
    <w:p w:rsidR="00895950" w:rsidRDefault="00895950" w:rsidP="00991EE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zasloužil </w:t>
      </w:r>
      <w:r w:rsidR="00806EDA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806EDA">
        <w:rPr>
          <w:rFonts w:ascii="Times New Roman" w:hAnsi="Times New Roman" w:cs="Times New Roman"/>
          <w:sz w:val="24"/>
          <w:szCs w:val="24"/>
        </w:rPr>
        <w:t xml:space="preserve"> to, aby byl</w:t>
      </w:r>
      <w:r w:rsidR="000A2170">
        <w:rPr>
          <w:rFonts w:ascii="Times New Roman" w:hAnsi="Times New Roman" w:cs="Times New Roman"/>
          <w:sz w:val="24"/>
          <w:szCs w:val="24"/>
        </w:rPr>
        <w:t>y pořádány sbírky na pomoc</w:t>
      </w:r>
      <w:r w:rsidR="00806EDA">
        <w:rPr>
          <w:rFonts w:ascii="Times New Roman" w:hAnsi="Times New Roman" w:cs="Times New Roman"/>
          <w:sz w:val="24"/>
          <w:szCs w:val="24"/>
        </w:rPr>
        <w:t xml:space="preserve"> dětem bez rodičů a tyto sbírky byly zavedeny zároveň s</w:t>
      </w:r>
      <w:r w:rsidR="00475554">
        <w:rPr>
          <w:rFonts w:ascii="Times New Roman" w:hAnsi="Times New Roman" w:cs="Times New Roman"/>
          <w:sz w:val="24"/>
          <w:szCs w:val="24"/>
        </w:rPr>
        <w:t xml:space="preserve"> tradicí </w:t>
      </w:r>
      <w:r w:rsidRPr="00895950">
        <w:rPr>
          <w:rFonts w:ascii="Times New Roman" w:hAnsi="Times New Roman" w:cs="Times New Roman"/>
          <w:b/>
          <w:sz w:val="24"/>
          <w:szCs w:val="24"/>
        </w:rPr>
        <w:t>vánočních Stromů republiky</w:t>
      </w:r>
    </w:p>
    <w:p w:rsidR="00895950" w:rsidRPr="00E119E3" w:rsidRDefault="00895950" w:rsidP="00991EE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poprvé se tento strom rozsvítil </w:t>
      </w:r>
      <w:r w:rsidRPr="0047459C">
        <w:rPr>
          <w:rFonts w:ascii="Times New Roman" w:hAnsi="Times New Roman" w:cs="Times New Roman"/>
          <w:b/>
          <w:sz w:val="24"/>
          <w:szCs w:val="24"/>
        </w:rPr>
        <w:t>13. prosince 1924 v Brně</w:t>
      </w:r>
      <w:r>
        <w:rPr>
          <w:rFonts w:ascii="Times New Roman" w:hAnsi="Times New Roman" w:cs="Times New Roman"/>
          <w:sz w:val="24"/>
          <w:szCs w:val="24"/>
        </w:rPr>
        <w:t>, kde byla uskutečněna i první sbírka na pomoc dětem bez domova</w:t>
      </w:r>
      <w:r w:rsidR="00991EEA">
        <w:rPr>
          <w:rFonts w:ascii="Times New Roman" w:hAnsi="Times New Roman" w:cs="Times New Roman"/>
          <w:sz w:val="24"/>
          <w:szCs w:val="24"/>
        </w:rPr>
        <w:t>, odtud se tradice rozšířila i do jiných měst</w:t>
      </w:r>
    </w:p>
    <w:p w:rsidR="001C04C8" w:rsidRPr="00523F7A" w:rsidRDefault="00D4354F" w:rsidP="001C04C8">
      <w:pPr>
        <w:rPr>
          <w:rFonts w:ascii="Times New Roman" w:hAnsi="Times New Roman" w:cs="Times New Roman"/>
          <w:b/>
          <w:sz w:val="28"/>
          <w:szCs w:val="28"/>
        </w:rPr>
      </w:pPr>
      <w:r w:rsidRPr="00523F7A">
        <w:rPr>
          <w:rFonts w:ascii="Times New Roman" w:hAnsi="Times New Roman" w:cs="Times New Roman"/>
          <w:b/>
          <w:sz w:val="28"/>
          <w:szCs w:val="28"/>
        </w:rPr>
        <w:t>Příhody Lišky Bystroušky</w:t>
      </w:r>
    </w:p>
    <w:p w:rsidR="00D4354F" w:rsidRDefault="00295CB0" w:rsidP="005B093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27F97EBB" wp14:editId="297F9ECE">
            <wp:simplePos x="0" y="0"/>
            <wp:positionH relativeFrom="column">
              <wp:posOffset>-23495</wp:posOffset>
            </wp:positionH>
            <wp:positionV relativeFrom="paragraph">
              <wp:posOffset>59055</wp:posOffset>
            </wp:positionV>
            <wp:extent cx="1695450" cy="1659255"/>
            <wp:effectExtent l="0" t="0" r="0" b="0"/>
            <wp:wrapSquare wrapText="bothSides"/>
            <wp:docPr id="2" name="Obrázek 2" descr="C:\Users\učitel\AppData\Local\Microsoft\Windows\Temporary Internet Files\Content.IE5\DLFUQGP9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DLFUQGP9\MC9004413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54F">
        <w:rPr>
          <w:rFonts w:ascii="Times New Roman" w:hAnsi="Times New Roman" w:cs="Times New Roman"/>
          <w:sz w:val="24"/>
          <w:szCs w:val="24"/>
        </w:rPr>
        <w:t xml:space="preserve">Hajný jednou usnul v lese. Když se probudil, uviděl před sebou liščí rodinku. Měl strach, že mu žena </w:t>
      </w:r>
      <w:r w:rsidR="00644BC5">
        <w:rPr>
          <w:rFonts w:ascii="Times New Roman" w:hAnsi="Times New Roman" w:cs="Times New Roman"/>
          <w:sz w:val="24"/>
          <w:szCs w:val="24"/>
        </w:rPr>
        <w:t>vynadá,</w:t>
      </w:r>
      <w:r w:rsidR="00D4354F">
        <w:rPr>
          <w:rFonts w:ascii="Times New Roman" w:hAnsi="Times New Roman" w:cs="Times New Roman"/>
          <w:sz w:val="24"/>
          <w:szCs w:val="24"/>
        </w:rPr>
        <w:t xml:space="preserve"> a tak vzal domů jedno liščí mládě. Své ženě namluvil, </w:t>
      </w:r>
      <w:r w:rsidR="00A9518F">
        <w:rPr>
          <w:rFonts w:ascii="Times New Roman" w:hAnsi="Times New Roman" w:cs="Times New Roman"/>
          <w:sz w:val="24"/>
          <w:szCs w:val="24"/>
        </w:rPr>
        <w:t xml:space="preserve">že ho </w:t>
      </w:r>
      <w:r w:rsidR="00523F7A">
        <w:rPr>
          <w:rFonts w:ascii="Times New Roman" w:hAnsi="Times New Roman" w:cs="Times New Roman"/>
          <w:sz w:val="24"/>
          <w:szCs w:val="24"/>
        </w:rPr>
        <w:t>p</w:t>
      </w:r>
      <w:r w:rsidR="00D4354F">
        <w:rPr>
          <w:rFonts w:ascii="Times New Roman" w:hAnsi="Times New Roman" w:cs="Times New Roman"/>
          <w:sz w:val="24"/>
          <w:szCs w:val="24"/>
        </w:rPr>
        <w:t>řinesl pro vn</w:t>
      </w:r>
      <w:r w:rsidR="00523F7A">
        <w:rPr>
          <w:rFonts w:ascii="Times New Roman" w:hAnsi="Times New Roman" w:cs="Times New Roman"/>
          <w:sz w:val="24"/>
          <w:szCs w:val="24"/>
        </w:rPr>
        <w:t>uka.</w:t>
      </w:r>
      <w:r w:rsidR="00D4354F">
        <w:rPr>
          <w:rFonts w:ascii="Times New Roman" w:hAnsi="Times New Roman" w:cs="Times New Roman"/>
          <w:sz w:val="24"/>
          <w:szCs w:val="24"/>
        </w:rPr>
        <w:t xml:space="preserve"> Liška se v myslivně </w:t>
      </w:r>
      <w:r w:rsidR="00523F7A">
        <w:rPr>
          <w:rFonts w:ascii="Times New Roman" w:hAnsi="Times New Roman" w:cs="Times New Roman"/>
          <w:sz w:val="24"/>
          <w:szCs w:val="24"/>
        </w:rPr>
        <w:t>s</w:t>
      </w:r>
      <w:r w:rsidR="00D4354F">
        <w:rPr>
          <w:rFonts w:ascii="Times New Roman" w:hAnsi="Times New Roman" w:cs="Times New Roman"/>
          <w:sz w:val="24"/>
          <w:szCs w:val="24"/>
        </w:rPr>
        <w:t>kamarádila se psem Lapákem a hrála si i s dětmi.</w:t>
      </w:r>
      <w:r w:rsidR="00523F7A">
        <w:rPr>
          <w:rFonts w:ascii="Times New Roman" w:hAnsi="Times New Roman" w:cs="Times New Roman"/>
          <w:sz w:val="24"/>
          <w:szCs w:val="24"/>
        </w:rPr>
        <w:t xml:space="preserve"> Ty jí však neudělaly</w:t>
      </w:r>
      <w:r w:rsidR="00D4354F">
        <w:rPr>
          <w:rFonts w:ascii="Times New Roman" w:hAnsi="Times New Roman" w:cs="Times New Roman"/>
          <w:sz w:val="24"/>
          <w:szCs w:val="24"/>
        </w:rPr>
        <w:t xml:space="preserve"> nic dobrého</w:t>
      </w:r>
      <w:r w:rsidR="00523F7A">
        <w:rPr>
          <w:rFonts w:ascii="Times New Roman" w:hAnsi="Times New Roman" w:cs="Times New Roman"/>
          <w:sz w:val="24"/>
          <w:szCs w:val="24"/>
        </w:rPr>
        <w:t>,</w:t>
      </w:r>
      <w:r w:rsidR="00D4354F">
        <w:rPr>
          <w:rFonts w:ascii="Times New Roman" w:hAnsi="Times New Roman" w:cs="Times New Roman"/>
          <w:sz w:val="24"/>
          <w:szCs w:val="24"/>
        </w:rPr>
        <w:t xml:space="preserve"> a tak liška jednou kousla</w:t>
      </w:r>
      <w:r w:rsidR="00523F7A">
        <w:rPr>
          <w:rFonts w:ascii="Times New Roman" w:hAnsi="Times New Roman" w:cs="Times New Roman"/>
          <w:sz w:val="24"/>
          <w:szCs w:val="24"/>
        </w:rPr>
        <w:t xml:space="preserve"> Pepíka do lýtka. Za trest ji hajný přivázal k boudě. Liška překousala provaz a utekla do lesa. Tajně chodila do myslivny na slepice. Za tuto opovážlivost ji hajný zbil holí a nastražil</w:t>
      </w:r>
      <w:r w:rsidR="006110EC">
        <w:rPr>
          <w:rFonts w:ascii="Times New Roman" w:hAnsi="Times New Roman" w:cs="Times New Roman"/>
          <w:sz w:val="24"/>
          <w:szCs w:val="24"/>
        </w:rPr>
        <w:t xml:space="preserve"> na ni pasti</w:t>
      </w:r>
      <w:r w:rsidR="00523F7A">
        <w:rPr>
          <w:rFonts w:ascii="Times New Roman" w:hAnsi="Times New Roman" w:cs="Times New Roman"/>
          <w:sz w:val="24"/>
          <w:szCs w:val="24"/>
        </w:rPr>
        <w:t xml:space="preserve">. Později potkala </w:t>
      </w:r>
      <w:r w:rsidR="003D4609">
        <w:rPr>
          <w:rFonts w:ascii="Times New Roman" w:hAnsi="Times New Roman" w:cs="Times New Roman"/>
          <w:sz w:val="24"/>
          <w:szCs w:val="24"/>
        </w:rPr>
        <w:t xml:space="preserve">Bystrouška </w:t>
      </w:r>
      <w:r w:rsidR="00523F7A">
        <w:rPr>
          <w:rFonts w:ascii="Times New Roman" w:hAnsi="Times New Roman" w:cs="Times New Roman"/>
          <w:sz w:val="24"/>
          <w:szCs w:val="24"/>
        </w:rPr>
        <w:t>v lese svou velkou lásku – Zlatohřívka, s</w:t>
      </w:r>
      <w:r w:rsidR="00407592">
        <w:rPr>
          <w:rFonts w:ascii="Times New Roman" w:hAnsi="Times New Roman" w:cs="Times New Roman"/>
          <w:sz w:val="24"/>
          <w:szCs w:val="24"/>
        </w:rPr>
        <w:t>e</w:t>
      </w:r>
      <w:r w:rsidR="00523F7A">
        <w:rPr>
          <w:rFonts w:ascii="Times New Roman" w:hAnsi="Times New Roman" w:cs="Times New Roman"/>
          <w:sz w:val="24"/>
          <w:szCs w:val="24"/>
        </w:rPr>
        <w:t> kterým měla svatbu.</w:t>
      </w:r>
    </w:p>
    <w:p w:rsidR="0047459C" w:rsidRDefault="00523F7A" w:rsidP="005B093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Tyto příběhy zaujaly i hudebního skladatele </w:t>
      </w:r>
      <w:r w:rsidRPr="006D5549">
        <w:rPr>
          <w:rFonts w:ascii="Times New Roman" w:hAnsi="Times New Roman" w:cs="Times New Roman"/>
          <w:b/>
          <w:sz w:val="24"/>
          <w:szCs w:val="24"/>
        </w:rPr>
        <w:t>Leoše Janáčka</w:t>
      </w:r>
      <w:r>
        <w:rPr>
          <w:rFonts w:ascii="Times New Roman" w:hAnsi="Times New Roman" w:cs="Times New Roman"/>
          <w:sz w:val="24"/>
          <w:szCs w:val="24"/>
        </w:rPr>
        <w:t xml:space="preserve">, který podle nich složil operu </w:t>
      </w:r>
      <w:r w:rsidRPr="006D5549">
        <w:rPr>
          <w:rFonts w:ascii="Times New Roman" w:hAnsi="Times New Roman" w:cs="Times New Roman"/>
          <w:b/>
          <w:sz w:val="24"/>
          <w:szCs w:val="24"/>
        </w:rPr>
        <w:t>Liška Bystrouška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4C8" w:rsidRPr="003B579C" w:rsidRDefault="0047459C" w:rsidP="001C04C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1C04C8"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 w:rsidR="001C04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3264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Rudolf Těsnohlídek – Liška Bystrouška</w:t>
      </w:r>
      <w:r w:rsidR="001C04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47459C" w:rsidP="007719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 kterých novinách působil R. Těsnohlídek jako redaktor?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47459C" w:rsidP="007719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soudnička?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9921FA" w:rsidP="009921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se o tradici vánočního Stromu republiky zasloužil R. Těsnohlídek?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9921FA" w:rsidP="007719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a kdy se poprvé rozsvítil vánoční Strom republiky?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466B8F" w:rsidP="007719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hajný poznal s Bystrouškou?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466B8F" w:rsidP="007719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jmenoval Bystrouščin ženich?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C04C8" w:rsidTr="007719B8">
        <w:trPr>
          <w:trHeight w:hRule="exact" w:val="1134"/>
        </w:trPr>
        <w:tc>
          <w:tcPr>
            <w:tcW w:w="2500" w:type="pct"/>
            <w:vAlign w:val="center"/>
          </w:tcPr>
          <w:p w:rsidR="001C04C8" w:rsidRDefault="00466B8F" w:rsidP="009921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Který hudební skladatel napsal operu Liška Bystrouška?</w:t>
            </w:r>
          </w:p>
        </w:tc>
        <w:tc>
          <w:tcPr>
            <w:tcW w:w="2500" w:type="pct"/>
          </w:tcPr>
          <w:p w:rsidR="001C04C8" w:rsidRDefault="001C04C8" w:rsidP="007719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C04C8" w:rsidRDefault="001C04C8" w:rsidP="001C04C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C04C8" w:rsidRPr="000A015B" w:rsidRDefault="001C04C8" w:rsidP="001C04C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1C04C8" w:rsidRPr="00ED6C5F" w:rsidRDefault="001C04C8" w:rsidP="001C04C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ED6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1C04C8" w:rsidRPr="001B53B3" w:rsidRDefault="001C04C8" w:rsidP="001C04C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2]</w:t>
      </w:r>
      <w:r w:rsidRPr="001B5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2CBC" w:rsidRPr="001B53B3">
        <w:rPr>
          <w:rFonts w:ascii="Times New Roman" w:hAnsi="Times New Roman" w:cs="Times New Roman"/>
          <w:sz w:val="24"/>
          <w:szCs w:val="24"/>
        </w:rPr>
        <w:t xml:space="preserve">Rudolf </w:t>
      </w:r>
      <w:proofErr w:type="spellStart"/>
      <w:r w:rsidR="00812CBC" w:rsidRPr="001B53B3">
        <w:rPr>
          <w:rFonts w:ascii="Times New Roman" w:hAnsi="Times New Roman" w:cs="Times New Roman"/>
          <w:sz w:val="24"/>
          <w:szCs w:val="24"/>
        </w:rPr>
        <w:t>Tesnohlidek</w:t>
      </w:r>
      <w:proofErr w:type="spellEnd"/>
      <w:r w:rsidR="00812CBC" w:rsidRPr="001B53B3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="00812CBC" w:rsidRPr="001B53B3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812CBC" w:rsidRPr="001B53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12CBC" w:rsidRPr="001B53B3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812CBC" w:rsidRPr="001B53B3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812CBC" w:rsidRPr="001B53B3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812CBC" w:rsidRPr="001B53B3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812CBC" w:rsidRPr="001B53B3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812CBC" w:rsidRPr="001B5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BC" w:rsidRPr="001B53B3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812CBC" w:rsidRPr="001B53B3">
        <w:rPr>
          <w:rFonts w:ascii="Times New Roman" w:hAnsi="Times New Roman" w:cs="Times New Roman"/>
          <w:sz w:val="24"/>
          <w:szCs w:val="24"/>
        </w:rPr>
        <w:t xml:space="preserve">, 2010-02-12 [cit. 2012-08-29]. Dostupné z: </w:t>
      </w:r>
      <w:hyperlink r:id="rId12" w:history="1">
        <w:r w:rsidR="00812CBC" w:rsidRPr="001B53B3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http://upload.wikimedia.org/wikipedia/commons/3/31/Rudolf_Tesnohlidek.jpg</w:t>
        </w:r>
      </w:hyperlink>
    </w:p>
    <w:p w:rsidR="00BD79A9" w:rsidRPr="001B53B3" w:rsidRDefault="00BD79A9" w:rsidP="00BD79A9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1B5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3" w:history="1">
        <w:r w:rsidRPr="001B53B3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AE79A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29. 8. 2012</w:t>
      </w:r>
      <w:bookmarkStart w:id="0" w:name="_GoBack"/>
      <w:bookmarkEnd w:id="0"/>
    </w:p>
    <w:p w:rsidR="00197CB5" w:rsidRPr="007377A2" w:rsidRDefault="00DD2803" w:rsidP="00197CB5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</w:t>
      </w:r>
      <w:r w:rsidR="00D4354F"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D4354F" w:rsidRPr="001B53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77A2" w:rsidRPr="007377A2">
        <w:rPr>
          <w:rFonts w:ascii="Times New Roman" w:hAnsi="Times New Roman" w:cs="Times New Roman"/>
          <w:sz w:val="24"/>
          <w:szCs w:val="24"/>
        </w:rPr>
        <w:t xml:space="preserve">Rudolf Těsnohlídek. In: </w:t>
      </w:r>
      <w:proofErr w:type="spellStart"/>
      <w:r w:rsidR="007377A2" w:rsidRPr="007377A2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7377A2" w:rsidRPr="007377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377A2" w:rsidRPr="007377A2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7377A2" w:rsidRPr="007377A2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7377A2" w:rsidRPr="007377A2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7377A2" w:rsidRPr="007377A2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7377A2" w:rsidRPr="007377A2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7377A2" w:rsidRPr="007377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7A2" w:rsidRPr="007377A2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7377A2" w:rsidRPr="007377A2">
        <w:rPr>
          <w:rFonts w:ascii="Times New Roman" w:hAnsi="Times New Roman" w:cs="Times New Roman"/>
          <w:sz w:val="24"/>
          <w:szCs w:val="24"/>
        </w:rPr>
        <w:t xml:space="preserve">, 2012-06-21 [cit. 2012-08-29]. Dostupné z: </w:t>
      </w:r>
      <w:hyperlink r:id="rId14" w:history="1">
        <w:r w:rsidR="007377A2" w:rsidRPr="007377A2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http://cs.wikipedia.org/wiki/Rudolf_T%C4%9Bsnohl%C3%ADdek</w:t>
        </w:r>
      </w:hyperlink>
    </w:p>
    <w:sectPr w:rsidR="00197CB5" w:rsidRPr="007377A2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B2" w:rsidRDefault="00E623B2" w:rsidP="001C04C8">
      <w:pPr>
        <w:spacing w:after="0" w:line="240" w:lineRule="auto"/>
      </w:pPr>
      <w:r>
        <w:separator/>
      </w:r>
    </w:p>
  </w:endnote>
  <w:endnote w:type="continuationSeparator" w:id="0">
    <w:p w:rsidR="00E623B2" w:rsidRDefault="00E623B2" w:rsidP="001C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C8" w:rsidRPr="00E7593A" w:rsidRDefault="001C04C8" w:rsidP="001C04C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205416C" wp14:editId="4EABBD1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1C04C8" w:rsidRDefault="001C04C8" w:rsidP="001C04C8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B2" w:rsidRDefault="00E623B2" w:rsidP="001C04C8">
      <w:pPr>
        <w:spacing w:after="0" w:line="240" w:lineRule="auto"/>
      </w:pPr>
      <w:r>
        <w:separator/>
      </w:r>
    </w:p>
  </w:footnote>
  <w:footnote w:type="continuationSeparator" w:id="0">
    <w:p w:rsidR="00E623B2" w:rsidRDefault="00E623B2" w:rsidP="001C0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4091F"/>
    <w:multiLevelType w:val="hybridMultilevel"/>
    <w:tmpl w:val="843A4ED4"/>
    <w:lvl w:ilvl="0" w:tplc="F89650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77E"/>
    <w:rsid w:val="000A2170"/>
    <w:rsid w:val="000A4A38"/>
    <w:rsid w:val="00147A17"/>
    <w:rsid w:val="00197CB5"/>
    <w:rsid w:val="001B53B3"/>
    <w:rsid w:val="001C04C8"/>
    <w:rsid w:val="00295CB0"/>
    <w:rsid w:val="00326496"/>
    <w:rsid w:val="00391235"/>
    <w:rsid w:val="003D4609"/>
    <w:rsid w:val="00407592"/>
    <w:rsid w:val="00441276"/>
    <w:rsid w:val="00466B8F"/>
    <w:rsid w:val="0047459C"/>
    <w:rsid w:val="00475554"/>
    <w:rsid w:val="00523F7A"/>
    <w:rsid w:val="005B0935"/>
    <w:rsid w:val="005F2721"/>
    <w:rsid w:val="006110EC"/>
    <w:rsid w:val="00644BC5"/>
    <w:rsid w:val="006D5549"/>
    <w:rsid w:val="007377A2"/>
    <w:rsid w:val="00800B9E"/>
    <w:rsid w:val="00806EDA"/>
    <w:rsid w:val="00812CBC"/>
    <w:rsid w:val="00895950"/>
    <w:rsid w:val="008C3CBB"/>
    <w:rsid w:val="00991EEA"/>
    <w:rsid w:val="009921FA"/>
    <w:rsid w:val="009A3E62"/>
    <w:rsid w:val="009C378E"/>
    <w:rsid w:val="009F4499"/>
    <w:rsid w:val="00A9518F"/>
    <w:rsid w:val="00AB3FE6"/>
    <w:rsid w:val="00AE79AD"/>
    <w:rsid w:val="00B50C05"/>
    <w:rsid w:val="00BD2FA7"/>
    <w:rsid w:val="00BD79A9"/>
    <w:rsid w:val="00C2077E"/>
    <w:rsid w:val="00D4354F"/>
    <w:rsid w:val="00D87D11"/>
    <w:rsid w:val="00DA50A2"/>
    <w:rsid w:val="00DD2803"/>
    <w:rsid w:val="00E119E3"/>
    <w:rsid w:val="00E52CFC"/>
    <w:rsid w:val="00E623B2"/>
    <w:rsid w:val="00FA05F9"/>
    <w:rsid w:val="00FA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4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04C8"/>
  </w:style>
  <w:style w:type="paragraph" w:styleId="Zpat">
    <w:name w:val="footer"/>
    <w:basedOn w:val="Normln"/>
    <w:link w:val="ZpatChar"/>
    <w:uiPriority w:val="99"/>
    <w:unhideWhenUsed/>
    <w:rsid w:val="001C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04C8"/>
  </w:style>
  <w:style w:type="paragraph" w:styleId="Textbubliny">
    <w:name w:val="Balloon Text"/>
    <w:basedOn w:val="Normln"/>
    <w:link w:val="TextbublinyChar"/>
    <w:uiPriority w:val="99"/>
    <w:semiHidden/>
    <w:unhideWhenUsed/>
    <w:rsid w:val="001C0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04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0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1C04C8"/>
  </w:style>
  <w:style w:type="character" w:styleId="Hypertextovodkaz">
    <w:name w:val="Hyperlink"/>
    <w:basedOn w:val="Standardnpsmoodstavce"/>
    <w:uiPriority w:val="99"/>
    <w:unhideWhenUsed/>
    <w:rsid w:val="001C04C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119E3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97CB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4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04C8"/>
  </w:style>
  <w:style w:type="paragraph" w:styleId="Zpat">
    <w:name w:val="footer"/>
    <w:basedOn w:val="Normln"/>
    <w:link w:val="ZpatChar"/>
    <w:uiPriority w:val="99"/>
    <w:unhideWhenUsed/>
    <w:rsid w:val="001C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04C8"/>
  </w:style>
  <w:style w:type="paragraph" w:styleId="Textbubliny">
    <w:name w:val="Balloon Text"/>
    <w:basedOn w:val="Normln"/>
    <w:link w:val="TextbublinyChar"/>
    <w:uiPriority w:val="99"/>
    <w:semiHidden/>
    <w:unhideWhenUsed/>
    <w:rsid w:val="001C0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04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0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1C04C8"/>
  </w:style>
  <w:style w:type="character" w:styleId="Hypertextovodkaz">
    <w:name w:val="Hyperlink"/>
    <w:basedOn w:val="Standardnpsmoodstavce"/>
    <w:uiPriority w:val="99"/>
    <w:unhideWhenUsed/>
    <w:rsid w:val="001C04C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119E3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9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3/31/Rudolf_Tesnohlidek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Rudolf_T%C4%9Bsnohl%C3%ADde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36</cp:revision>
  <dcterms:created xsi:type="dcterms:W3CDTF">2012-08-29T19:18:00Z</dcterms:created>
  <dcterms:modified xsi:type="dcterms:W3CDTF">2012-11-10T18:53:00Z</dcterms:modified>
</cp:coreProperties>
</file>