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0A6725" w:rsidP="00764038">
            <w:pPr>
              <w:spacing w:after="0" w:line="240" w:lineRule="auto"/>
              <w:rPr>
                <w:rFonts w:ascii="Comic Sans MS" w:hAnsi="Comic Sans MS"/>
                <w:lang w:val="cs-CZ"/>
              </w:rPr>
            </w:pPr>
            <w:r w:rsidRPr="00841346">
              <w:rPr>
                <w:rFonts w:ascii="Comic Sans MS" w:hAnsi="Comic Sans MS"/>
                <w:sz w:val="24"/>
                <w:lang w:val="cs-CZ"/>
              </w:rPr>
              <w:t>VY_32_INOVACE_</w:t>
            </w:r>
            <w:r w:rsidR="00D5686A" w:rsidRPr="00841346">
              <w:rPr>
                <w:rFonts w:ascii="Comic Sans MS" w:hAnsi="Comic Sans MS"/>
                <w:sz w:val="24"/>
                <w:lang w:val="cs-CZ"/>
              </w:rPr>
              <w:t>1</w:t>
            </w:r>
            <w:r w:rsidR="00764038" w:rsidRPr="00841346">
              <w:rPr>
                <w:rFonts w:ascii="Comic Sans MS" w:hAnsi="Comic Sans MS"/>
                <w:sz w:val="24"/>
                <w:lang w:val="cs-CZ"/>
              </w:rPr>
              <w:t>5</w:t>
            </w:r>
            <w:r w:rsidRPr="00841346">
              <w:rPr>
                <w:rFonts w:ascii="Comic Sans MS" w:hAnsi="Comic Sans MS"/>
                <w:sz w:val="24"/>
                <w:lang w:val="cs-CZ"/>
              </w:rPr>
              <w:t>_</w:t>
            </w:r>
            <w:r w:rsidR="00841346" w:rsidRPr="00841346">
              <w:rPr>
                <w:rFonts w:ascii="Comic Sans MS" w:hAnsi="Comic Sans MS"/>
                <w:sz w:val="24"/>
                <w:lang w:val="cs-CZ"/>
              </w:rPr>
              <w:t>TEZNICE_TROJUHELNI</w:t>
            </w:r>
            <w:r w:rsidR="00D5686A" w:rsidRPr="00841346">
              <w:rPr>
                <w:rFonts w:ascii="Comic Sans MS" w:hAnsi="Comic Sans MS"/>
                <w:sz w:val="24"/>
                <w:lang w:val="cs-CZ"/>
              </w:rPr>
              <w:t>KU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764038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Těžnice</w:t>
            </w:r>
            <w:r w:rsidR="00D5686A" w:rsidRPr="00841346">
              <w:rPr>
                <w:lang w:val="cs-CZ"/>
              </w:rPr>
              <w:t xml:space="preserve"> trojúhelníku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841346" w:rsidRDefault="00D5686A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841346" w:rsidRDefault="00D5686A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6.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841346" w:rsidRDefault="00D5686A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841346" w:rsidRDefault="00D5686A" w:rsidP="00764038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1</w:t>
            </w:r>
            <w:r w:rsidR="00764038" w:rsidRPr="00841346">
              <w:rPr>
                <w:lang w:val="cs-CZ"/>
              </w:rPr>
              <w:t>7</w:t>
            </w:r>
            <w:r w:rsidRPr="00841346">
              <w:rPr>
                <w:lang w:val="cs-CZ"/>
              </w:rPr>
              <w:t>. 5. 2012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1B3795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Mgr. Božena Přikrylová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841346" w:rsidRDefault="00764038" w:rsidP="00E37A03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Těžnice</w:t>
            </w:r>
            <w:r w:rsidR="001848E6" w:rsidRPr="00841346">
              <w:rPr>
                <w:lang w:val="cs-CZ"/>
              </w:rPr>
              <w:t xml:space="preserve"> </w:t>
            </w:r>
            <w:r w:rsidRPr="00841346">
              <w:rPr>
                <w:lang w:val="cs-CZ"/>
              </w:rPr>
              <w:t xml:space="preserve"> trojúhelníku</w:t>
            </w:r>
            <w:r w:rsidR="00D5686A" w:rsidRPr="00841346">
              <w:rPr>
                <w:lang w:val="cs-CZ"/>
              </w:rPr>
              <w:t>,</w:t>
            </w:r>
            <w:r w:rsidR="001848E6" w:rsidRPr="00841346">
              <w:rPr>
                <w:lang w:val="cs-CZ"/>
              </w:rPr>
              <w:t xml:space="preserve"> </w:t>
            </w:r>
            <w:r w:rsidR="00D5686A" w:rsidRPr="00841346">
              <w:rPr>
                <w:lang w:val="cs-CZ"/>
              </w:rPr>
              <w:t xml:space="preserve"> </w:t>
            </w:r>
            <w:r w:rsidRPr="00841346">
              <w:rPr>
                <w:lang w:val="cs-CZ"/>
              </w:rPr>
              <w:t xml:space="preserve">středy </w:t>
            </w:r>
            <w:r w:rsidR="001848E6" w:rsidRPr="00841346">
              <w:rPr>
                <w:lang w:val="cs-CZ"/>
              </w:rPr>
              <w:t xml:space="preserve"> </w:t>
            </w:r>
            <w:r w:rsidRPr="00841346">
              <w:rPr>
                <w:lang w:val="cs-CZ"/>
              </w:rPr>
              <w:t>stran, těžiště</w:t>
            </w:r>
            <w:r w:rsidR="00D5686A" w:rsidRPr="00841346">
              <w:rPr>
                <w:lang w:val="cs-CZ"/>
              </w:rPr>
              <w:t xml:space="preserve">, </w:t>
            </w:r>
            <w:r w:rsidR="00E37A03" w:rsidRPr="00841346">
              <w:rPr>
                <w:lang w:val="cs-CZ"/>
              </w:rPr>
              <w:t>poměr dílů na těžnici</w:t>
            </w:r>
            <w:r w:rsidR="00D5686A" w:rsidRPr="00841346">
              <w:rPr>
                <w:lang w:val="cs-CZ"/>
              </w:rPr>
              <w:t>.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1848E6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Žák  sestrojí  těžnici trojúhelníku, určí těžiště.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1848E6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Žák pracuje podle daného postupu.  Rozvíjí dovednost rýsování.  Formuluje postup k sestrojení těžnice a těžiště.</w:t>
            </w:r>
          </w:p>
        </w:tc>
      </w:tr>
      <w:tr w:rsidR="000A6725" w:rsidRPr="00841346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D5686A" w:rsidP="00E37A03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 xml:space="preserve">Pracovní list slouží k nácviku rýsování a měření </w:t>
            </w:r>
            <w:r w:rsidR="00E37A03" w:rsidRPr="00841346">
              <w:rPr>
                <w:lang w:val="cs-CZ"/>
              </w:rPr>
              <w:t xml:space="preserve">těžnic </w:t>
            </w:r>
            <w:r w:rsidRPr="00841346">
              <w:rPr>
                <w:lang w:val="cs-CZ"/>
              </w:rPr>
              <w:t>trojúhelníku</w:t>
            </w:r>
          </w:p>
        </w:tc>
      </w:tr>
      <w:tr w:rsidR="000A6725" w:rsidRPr="00841346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841346" w:rsidRDefault="000A6725" w:rsidP="00FC6AE5">
            <w:pPr>
              <w:spacing w:after="0" w:line="240" w:lineRule="auto"/>
              <w:rPr>
                <w:b/>
                <w:lang w:val="cs-CZ"/>
              </w:rPr>
            </w:pPr>
            <w:r w:rsidRPr="00841346">
              <w:rPr>
                <w:b/>
                <w:lang w:val="cs-CZ"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841346" w:rsidRDefault="00D5686A" w:rsidP="00FC6AE5">
            <w:pPr>
              <w:spacing w:after="0" w:line="240" w:lineRule="auto"/>
              <w:rPr>
                <w:lang w:val="cs-CZ"/>
              </w:rPr>
            </w:pPr>
            <w:r w:rsidRPr="00841346">
              <w:rPr>
                <w:lang w:val="cs-CZ"/>
              </w:rPr>
              <w:t>vlastní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p w:rsidR="002103CF" w:rsidRPr="00D77CC8" w:rsidRDefault="002103CF" w:rsidP="000A6725"/>
    <w:p w:rsidR="000A6725" w:rsidRPr="00D77CC8" w:rsidRDefault="002103CF" w:rsidP="000A6725">
      <w:r w:rsidRPr="00D77CC8">
        <w:br w:type="page"/>
      </w:r>
    </w:p>
    <w:p w:rsidR="00024545" w:rsidRPr="004C5E9F" w:rsidRDefault="00024545" w:rsidP="00024545">
      <w:pPr>
        <w:pStyle w:val="Dumy-Nadpis"/>
      </w:pPr>
      <w:r w:rsidRPr="004C5E9F">
        <w:t>TĚŽNICE TROJÚHELNÍKU, TĚŽIŠTĚ</w:t>
      </w:r>
    </w:p>
    <w:p w:rsidR="00024545" w:rsidRPr="00077CA7" w:rsidRDefault="00E95094" w:rsidP="00077CA7">
      <w:pPr>
        <w:pStyle w:val="Dumy-sekce"/>
        <w:rPr>
          <w:rStyle w:val="Zvraznn"/>
          <w:caps w:val="0"/>
          <w:color w:val="404040"/>
          <w:spacing w:val="0"/>
        </w:rPr>
      </w:pPr>
      <w:r w:rsidRPr="00825669">
        <w:rPr>
          <w:noProof w:val="0"/>
          <w:lang w:val="en-US" w:eastAsia="en-US" w:bidi="en-US"/>
        </w:rPr>
        <w:pict>
          <v:group id="_x0000_s1198" style="position:absolute;left:0;text-align:left;margin-left:8.85pt;margin-top:26.15pt;width:473.55pt;height:360.9pt;z-index:251658240" coordorigin="1211,3434" coordsize="9790,7461">
            <o:lock v:ext="edit" aspectratio="t"/>
            <v:group id="_x0000_s1199" editas="canvas" style="position:absolute;left:3014;top:6543;width:1955;height:4352" coordorigin="2064,3759" coordsize="1955,4352" wrapcoords="7145 2905 7975 4097 7975 18397 7145 19291 9471 19291 8640 18397 8640 4097 9471 2905 7145 2905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200" type="#_x0000_t75" style="position:absolute;left:2064;top:3759;width:1955;height:4352" o:preferrelative="f">
                <v:fill o:detectmouseclick="t"/>
                <v:path o:extrusionok="t" o:connecttype="none"/>
                <o:lock v:ext="edit" text="t"/>
              </v:shape>
              <v:group id="_x0000_s1201" style="position:absolute;left:2737;top:3991;width:569;height:3907" coordorigin="2669,4002" coordsize="569,3907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02" type="#_x0000_t32" style="position:absolute;left:2760;top:4380;width:0;height:3285" o:connectortype="straigh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203" type="#_x0000_t34" style="position:absolute;left:2669;top:4369;width:170;height:1" o:connectortype="elbow" adj=",-96033600,-256913"/>
                <v:shape id="_x0000_s1204" type="#_x0000_t34" style="position:absolute;left:2669;top:7665;width:170;height:1" o:connectortype="elbow" adj=",-167227200,-256913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205" type="#_x0000_t202" style="position:absolute;left:2770;top:4002;width:468;height:754" filled="f" stroked="f">
                  <v:textbox style="mso-next-textbox:#_x0000_s1205">
                    <w:txbxContent>
                      <w:p w:rsidR="00024545" w:rsidRPr="00A459A2" w:rsidRDefault="00024545" w:rsidP="00024545">
                        <w:pPr>
                          <w:rPr>
                            <w:rFonts w:ascii="Courier" w:hAnsi="Courier"/>
                          </w:rPr>
                        </w:pPr>
                        <w:r w:rsidRPr="00A459A2">
                          <w:rPr>
                            <w:rFonts w:ascii="Courier" w:hAnsi="Courier"/>
                          </w:rPr>
                          <w:t>E</w:t>
                        </w:r>
                      </w:p>
                    </w:txbxContent>
                  </v:textbox>
                </v:shape>
                <v:shape id="_x0000_s1206" type="#_x0000_t202" style="position:absolute;left:2773;top:7302;width:422;height:607" filled="f" stroked="f">
                  <v:textbox style="mso-next-textbox:#_x0000_s1206">
                    <w:txbxContent>
                      <w:p w:rsidR="00024545" w:rsidRPr="00A459A2" w:rsidRDefault="00024545" w:rsidP="00024545">
                        <w:pPr>
                          <w:rPr>
                            <w:rFonts w:ascii="Courier" w:hAnsi="Courier"/>
                          </w:rPr>
                        </w:pPr>
                        <w:r w:rsidRPr="00A459A2">
                          <w:rPr>
                            <w:rFonts w:ascii="Courier" w:hAnsi="Courier"/>
                          </w:rPr>
                          <w:t>F</w:t>
                        </w:r>
                      </w:p>
                    </w:txbxContent>
                  </v:textbox>
                </v:shape>
              </v:group>
            </v:group>
            <v:group id="_x0000_s1207" editas="canvas" style="position:absolute;left:6777;top:3434;width:4224;height:3925" coordorigin="5019,1666" coordsize="4224,3925" wrapcoords="15626 1979 2145 16653 2604 17231 2911 17231 16315 2473 15932 1979 15626 1979">
              <o:lock v:ext="edit" aspectratio="t"/>
              <v:shape id="_x0000_s1208" type="#_x0000_t75" style="position:absolute;left:5019;top:1666;width:4224;height:3925" o:preferrelative="f">
                <v:fill o:detectmouseclick="t"/>
                <v:path o:extrusionok="t" o:connecttype="none"/>
                <o:lock v:ext="edit" text="t"/>
              </v:shape>
              <v:shape id="_x0000_s1209" type="#_x0000_t32" style="position:absolute;left:5515;top:2106;width:2643;height:2644;flip:x" o:connectortype="straight"/>
              <v:shape id="_x0000_s1210" type="#_x0000_t202" style="position:absolute;left:8115;top:1666;width:824;height:1441" filled="f" stroked="f">
                <v:textbox style="mso-next-textbox:#_x0000_s1210">
                  <w:txbxContent>
                    <w:p w:rsidR="00024545" w:rsidRPr="005E59FC" w:rsidRDefault="00024545" w:rsidP="00024545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C</w:t>
                      </w:r>
                    </w:p>
                  </w:txbxContent>
                </v:textbox>
              </v:shape>
              <v:shape id="_x0000_s1211" type="#_x0000_t202" style="position:absolute;left:5476;top:4505;width:1440;height:1086" filled="f" stroked="f">
                <v:textbox style="mso-next-textbox:#_x0000_s1211">
                  <w:txbxContent>
                    <w:p w:rsidR="00024545" w:rsidRPr="005E59FC" w:rsidRDefault="00024545" w:rsidP="00024545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D</w:t>
                      </w:r>
                    </w:p>
                  </w:txbxContent>
                </v:textbox>
              </v:shape>
              <v:shape id="_x0000_s1212" type="#_x0000_t32" style="position:absolute;left:8077;top:2081;width:170;height:1;rotation:45" o:connectortype="straight"/>
              <v:shape id="_x0000_s1213" type="#_x0000_t32" style="position:absolute;left:5430;top:4750;width:170;height:1;rotation:45" o:connectortype="straight"/>
            </v:group>
            <v:group id="_x0000_s1214" editas="canvas" style="position:absolute;left:1211;top:4490;width:4489;height:1629" coordorigin="2267,3967" coordsize="4489,1629">
              <o:lock v:ext="edit" aspectratio="t"/>
              <v:shape id="_x0000_s1215" type="#_x0000_t75" style="position:absolute;left:2267;top:3967;width:4489;height:1629" o:preferrelative="f">
                <v:fill o:detectmouseclick="t"/>
                <v:path o:extrusionok="t" o:connecttype="none"/>
                <o:lock v:ext="edit" text="t"/>
              </v:shape>
              <v:shape id="_x0000_s1216" type="#_x0000_t32" style="position:absolute;left:2580;top:4437;width:1;height:164" o:connectortype="straight"/>
              <v:shape id="_x0000_s1217" type="#_x0000_t32" style="position:absolute;left:5981;top:4437;width:1;height:164" o:connectortype="straight"/>
              <v:shape id="_x0000_s1218" type="#_x0000_t202" style="position:absolute;left:2369;top:4557;width:836;height:829" filled="f" stroked="f">
                <v:textbox style="mso-next-textbox:#_x0000_s1218">
                  <w:txbxContent>
                    <w:p w:rsidR="00024545" w:rsidRPr="00C71C26" w:rsidRDefault="00024545" w:rsidP="00024545">
                      <w:r>
                        <w:t>A</w:t>
                      </w:r>
                    </w:p>
                  </w:txbxContent>
                </v:textbox>
              </v:shape>
              <v:shape id="_x0000_s1219" type="#_x0000_t32" style="position:absolute;left:2584;top:4520;width:3394;height:0" o:connectortype="straight"/>
              <v:shape id="_x0000_s1220" type="#_x0000_t202" style="position:absolute;left:5791;top:4547;width:965;height:627" filled="f" stroked="f">
                <v:textbox style="mso-next-textbox:#_x0000_s1220">
                  <w:txbxContent>
                    <w:p w:rsidR="00024545" w:rsidRPr="00C71C26" w:rsidRDefault="00024545" w:rsidP="00024545">
                      <w:r>
                        <w:t>B</w:t>
                      </w:r>
                    </w:p>
                  </w:txbxContent>
                </v:textbox>
              </v:shape>
            </v:group>
            <w10:wrap type="topAndBottom"/>
          </v:group>
        </w:pict>
      </w:r>
      <w:r w:rsidR="00024545" w:rsidRPr="00077CA7">
        <w:pict>
          <v:rect id="_x0000_s1108" style="position:absolute;left:0;text-align:left;margin-left:441.2pt;margin-top:215.25pt;width:56.95pt;height:48.75pt;z-index:251646976" stroked="f"/>
        </w:pict>
      </w:r>
      <w:r w:rsidR="00024545" w:rsidRPr="00077CA7">
        <w:pict>
          <v:rect id="_x0000_s1109" style="position:absolute;left:0;text-align:left;margin-left:331.9pt;margin-top:91.5pt;width:28.2pt;height:31.35pt;z-index:251648000" stroked="f"/>
        </w:pict>
      </w:r>
      <w:r w:rsidR="00024545" w:rsidRPr="00077CA7">
        <w:rPr>
          <w:rStyle w:val="Zvraznn"/>
          <w:caps w:val="0"/>
          <w:color w:val="404040"/>
          <w:spacing w:val="0"/>
        </w:rPr>
        <w:t>Sestroj pomocí kružítka středy úseček AB, CD, EF</w:t>
      </w:r>
    </w:p>
    <w:p w:rsidR="00024545" w:rsidRPr="00A20B92" w:rsidRDefault="00024545" w:rsidP="00E95094">
      <w:pPr>
        <w:pStyle w:val="Dumy-sekce"/>
        <w:numPr>
          <w:ilvl w:val="0"/>
          <w:numId w:val="7"/>
        </w:numPr>
      </w:pPr>
      <w:r w:rsidRPr="00A20B92">
        <w:pict>
          <v:group id="_x0000_s1191" editas="canvas" style="position:absolute;left:0;text-align:left;margin-left:18.65pt;margin-top:434.8pt;width:334.2pt;height:110.8pt;z-index:251657216" coordorigin="2214,1901" coordsize="6684,2216">
            <o:lock v:ext="edit" aspectratio="t"/>
            <v:shape id="_x0000_s1192" type="#_x0000_t75" style="position:absolute;left:2214;top:1901;width:6684;height:2216" o:preferrelative="f">
              <v:fill o:detectmouseclick="t"/>
              <v:path o:extrusionok="t" o:connecttype="none"/>
              <o:lock v:ext="edit" text="t"/>
            </v:shape>
            <v:shape id="_x0000_s1193" style="position:absolute;left:2790;top:2400;width:3794;height:97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793,978" path="m,978l2837,r956,967l,978xe" filled="f">
              <v:path arrowok="t"/>
            </v:shape>
            <v:shape id="_x0000_s1194" type="#_x0000_t202" style="position:absolute;left:2675;top:3171;width:591;height:946" filled="f" stroked="f">
              <v:textbox style="mso-next-textbox:#_x0000_s1194">
                <w:txbxContent>
                  <w:p w:rsidR="00024545" w:rsidRPr="00CE60F9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A</w:t>
                    </w:r>
                  </w:p>
                </w:txbxContent>
              </v:textbox>
            </v:shape>
            <v:shape id="_x0000_s1195" type="#_x0000_t202" style="position:absolute;left:6464;top:3171;width:591;height:946" filled="f" stroked="f">
              <v:textbox style="mso-next-textbox:#_x0000_s1195">
                <w:txbxContent>
                  <w:p w:rsidR="00024545" w:rsidRPr="00CE60F9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</w:t>
                    </w:r>
                  </w:p>
                </w:txbxContent>
              </v:textbox>
            </v:shape>
            <v:shape id="_x0000_s1196" type="#_x0000_t202" style="position:absolute;left:5501;top:1901;width:591;height:946" filled="f" stroked="f">
              <v:textbox style="mso-next-textbox:#_x0000_s1196">
                <w:txbxContent>
                  <w:p w:rsidR="00024545" w:rsidRPr="00CE60F9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C</w:t>
                    </w:r>
                  </w:p>
                </w:txbxContent>
              </v:textbox>
            </v:shape>
            <v:shape id="_x0000_s1197" type="#_x0000_t202" style="position:absolute;left:7122;top:1921;width:1440;height:1924" filled="f" stroked="f">
              <v:textbox style="mso-next-textbox:#_x0000_s1197">
                <w:txbxContent>
                  <w:p w:rsidR="00024545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  <w:r w:rsidRPr="00202B7B">
                      <w:rPr>
                        <w:vertAlign w:val="subscript"/>
                        <w:lang w:val="cs-CZ"/>
                      </w:rPr>
                      <w:t>a</w:t>
                    </w:r>
                    <w:r>
                      <w:rPr>
                        <w:vertAlign w:val="subscript"/>
                        <w:lang w:val="cs-CZ"/>
                      </w:rPr>
                      <w:t xml:space="preserve"> </w:t>
                    </w:r>
                    <w:r>
                      <w:rPr>
                        <w:lang w:val="cs-CZ"/>
                      </w:rPr>
                      <w:t>=</w:t>
                    </w:r>
                  </w:p>
                  <w:p w:rsidR="00024545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 w:rsidRPr="00202B7B"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  <w:r>
                      <w:rPr>
                        <w:vertAlign w:val="subscript"/>
                        <w:lang w:val="cs-CZ"/>
                      </w:rPr>
                      <w:t xml:space="preserve"> </w:t>
                    </w:r>
                    <w:r>
                      <w:rPr>
                        <w:lang w:val="cs-CZ"/>
                      </w:rPr>
                      <w:t>=</w:t>
                    </w:r>
                  </w:p>
                  <w:p w:rsidR="00024545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 w:rsidRPr="00202B7B"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  <w:r>
                      <w:rPr>
                        <w:vertAlign w:val="subscript"/>
                        <w:lang w:val="cs-CZ"/>
                      </w:rPr>
                      <w:t xml:space="preserve"> </w:t>
                    </w:r>
                    <w:r>
                      <w:rPr>
                        <w:lang w:val="cs-CZ"/>
                      </w:rPr>
                      <w:t>=</w:t>
                    </w:r>
                  </w:p>
                  <w:p w:rsidR="00024545" w:rsidRPr="00202B7B" w:rsidRDefault="00024545" w:rsidP="00024545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  <w10:wrap type="topAndBottom"/>
            <w10:anchorlock/>
          </v:group>
        </w:pict>
      </w:r>
      <w:r w:rsidRPr="00A20B92">
        <w:t>a) Sestroj středy úseček AB … Sc, BC … Sa, AC … Sb</w:t>
      </w:r>
      <w:r w:rsidRPr="00A20B92">
        <w:br/>
        <w:t>b) Narýsuj úsečky a popiš je ASa = ta, BSb = tb, CSc = tc . Těmto úsečkám říkáme těžnice. Průsečík těchto těžnic označ písmenem T.</w:t>
      </w:r>
      <w:r w:rsidRPr="00A20B92">
        <w:br/>
        <w:t xml:space="preserve">c) Změř velikosti těžnic v milimetrech a zapiš je.    </w:t>
      </w:r>
    </w:p>
    <w:p w:rsidR="00024545" w:rsidRPr="00733413" w:rsidRDefault="00024545" w:rsidP="00024545">
      <w:pPr>
        <w:pStyle w:val="Dumy-Definice-nadpis"/>
        <w:rPr>
          <w:lang w:val="cs-CZ"/>
        </w:rPr>
      </w:pPr>
      <w:r>
        <w:rPr>
          <w:lang w:val="cs-CZ"/>
        </w:rPr>
        <w:lastRenderedPageBreak/>
        <w:t xml:space="preserve"> </w:t>
      </w:r>
      <w:r w:rsidRPr="00733413">
        <w:rPr>
          <w:lang w:val="cs-CZ"/>
        </w:rPr>
        <w:t xml:space="preserve">Těžnice trojúhelníku </w:t>
      </w:r>
    </w:p>
    <w:p w:rsidR="00024545" w:rsidRPr="00733413" w:rsidRDefault="00024545" w:rsidP="00024545">
      <w:pPr>
        <w:pStyle w:val="Dumy-Definice-doplnovacka"/>
      </w:pPr>
      <w:r w:rsidRPr="00733413">
        <w:t>Těžnice trojúhelníku je úsečka, která spojuje vrchol trojúhelníku se středem pro</w:t>
      </w:r>
      <w:r>
        <w:rPr>
          <w:color w:val="FF0000"/>
        </w:rPr>
        <w:t>_ _ _ __</w:t>
      </w:r>
      <w:r w:rsidRPr="00154DB9">
        <w:rPr>
          <w:color w:val="FF0000"/>
        </w:rPr>
        <w:t xml:space="preserve"> </w:t>
      </w:r>
      <w:r w:rsidRPr="00733413">
        <w:t>strany. Značíme je</w:t>
      </w:r>
      <w:r>
        <w:rPr>
          <w:rStyle w:val="Zdraznnintenzivn"/>
        </w:rPr>
        <w:t xml:space="preserve"> </w:t>
      </w:r>
      <w:r>
        <w:rPr>
          <w:rStyle w:val="Zdraznnintenzivn"/>
          <w:color w:val="FF0000"/>
        </w:rPr>
        <w:t>_, _</w:t>
      </w:r>
      <w:r w:rsidRPr="00154DB9">
        <w:rPr>
          <w:rStyle w:val="Zdraznnintenzivn"/>
          <w:color w:val="FF0000"/>
        </w:rPr>
        <w:t>,</w:t>
      </w:r>
      <w:r>
        <w:rPr>
          <w:rStyle w:val="Zdraznnintenzivn"/>
          <w:color w:val="FF0000"/>
        </w:rPr>
        <w:t xml:space="preserve"> _</w:t>
      </w:r>
      <w:r w:rsidRPr="00154DB9">
        <w:rPr>
          <w:rStyle w:val="Zdraznnintenzivn"/>
          <w:color w:val="auto"/>
        </w:rPr>
        <w:t>.</w:t>
      </w:r>
      <w:r>
        <w:t xml:space="preserve"> </w:t>
      </w:r>
      <w:r w:rsidRPr="008C5750">
        <w:t>Průsečík</w:t>
      </w:r>
      <w:r w:rsidRPr="00733413">
        <w:t xml:space="preserve"> těžnic nazýváme t</w:t>
      </w:r>
      <w:r>
        <w:rPr>
          <w:color w:val="FF0000"/>
        </w:rPr>
        <w:t>_ _ _ _ _ _</w:t>
      </w:r>
      <w:r w:rsidRPr="00733413">
        <w:t xml:space="preserve">, značíme ho </w:t>
      </w:r>
      <w:r>
        <w:rPr>
          <w:color w:val="FF0000"/>
        </w:rPr>
        <w:t>_</w:t>
      </w:r>
      <w:r w:rsidRPr="00733413">
        <w:t>.</w:t>
      </w:r>
    </w:p>
    <w:p w:rsidR="00024545" w:rsidRPr="00A20B92" w:rsidRDefault="00024545" w:rsidP="00A20B92">
      <w:pPr>
        <w:pStyle w:val="Dumy-sekce"/>
      </w:pPr>
      <w:r w:rsidRPr="00A20B92">
        <w:pict>
          <v:shape id="_x0000_s1110" type="#_x0000_t202" style="position:absolute;left:0;text-align:left;margin-left:231.2pt;margin-top:52.65pt;width:7.15pt;height:7.15pt;z-index:251649024" filled="f" stroked="f">
            <v:textbox style="mso-next-textbox:#_x0000_s1110">
              <w:txbxContent>
                <w:p w:rsidR="00024545" w:rsidRDefault="00024545" w:rsidP="00024545"/>
              </w:txbxContent>
            </v:textbox>
          </v:shape>
        </w:pict>
      </w:r>
      <w:r w:rsidRPr="00A20B92">
        <w:t xml:space="preserve"> Popiš zadaný trojúhelník KLM. Sestroj v něm těžnice a zapiš jejich délky. Popiš těžiště.</w:t>
      </w:r>
    </w:p>
    <w:p w:rsidR="00024545" w:rsidRPr="00A80CDF" w:rsidRDefault="00024545" w:rsidP="00024545">
      <w:pPr>
        <w:pStyle w:val="Dumy-sekce"/>
        <w:numPr>
          <w:ilvl w:val="0"/>
          <w:numId w:val="0"/>
        </w:numPr>
        <w:ind w:left="360"/>
      </w:pPr>
      <w:r w:rsidRPr="00825669">
        <w:rPr>
          <w:rStyle w:val="Zvraznn"/>
          <w:caps w:val="0"/>
          <w:color w:val="404040"/>
          <w:spacing w:val="0"/>
        </w:rPr>
      </w:r>
      <w:r w:rsidRPr="00825669">
        <w:rPr>
          <w:rStyle w:val="Zvraznn"/>
          <w:caps w:val="0"/>
          <w:color w:val="404040"/>
          <w:spacing w:val="0"/>
        </w:rPr>
        <w:pict>
          <v:shape id="_x0000_s1107" style="width:183.8pt;height:72.55pt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left-percent:-10001;mso-top-percent:-10001;mso-width-relative:page;mso-height-relative:page;mso-position-horizontal-col-start:0;mso-width-col-span:0;v-text-anchor:top" coordsize="3676,1451" path="m,258l3676,,1417,1451,,258xe" filled="f">
            <v:path arrowok="t"/>
            <w10:wrap type="none"/>
            <w10:anchorlock/>
          </v:shape>
        </w:pict>
      </w:r>
    </w:p>
    <w:p w:rsidR="00024545" w:rsidRPr="00A20B92" w:rsidRDefault="00024545" w:rsidP="00A20B92">
      <w:pPr>
        <w:pStyle w:val="Dumy-sekce"/>
      </w:pPr>
      <w:r w:rsidRPr="00A20B92">
        <w:t xml:space="preserve"> Změř v předchozím trojúhelníku zadané délky a doplň je do tabulky. Na sudých řádcích části porovnej (na díly).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007AB9" w:rsidRPr="00733413" w:rsidTr="00CC5078">
        <w:tc>
          <w:tcPr>
            <w:tcW w:w="3070" w:type="dxa"/>
          </w:tcPr>
          <w:p w:rsidR="00007AB9" w:rsidRPr="00CC5078" w:rsidRDefault="00007AB9" w:rsidP="00007AB9">
            <w:pPr>
              <w:pStyle w:val="Dumy-sekcepolovicniradkovani"/>
              <w:rPr>
                <w:vertAlign w:val="subscript"/>
              </w:rPr>
            </w:pPr>
            <w:r w:rsidRPr="00CC5078">
              <w:t>t</w:t>
            </w:r>
            <w:r>
              <w:rPr>
                <w:vertAlign w:val="subscript"/>
              </w:rPr>
              <w:t>k</w:t>
            </w:r>
            <w:r w:rsidRPr="00CC5078">
              <w:t xml:space="preserve"> = I</w:t>
            </w:r>
            <w:r>
              <w:t>K</w:t>
            </w:r>
            <w:r w:rsidRPr="00CC5078">
              <w:t>S</w:t>
            </w:r>
            <w:r>
              <w:rPr>
                <w:vertAlign w:val="subscript"/>
              </w:rPr>
              <w:t>k</w:t>
            </w:r>
            <w:r w:rsidRPr="00CC5078">
              <w:t xml:space="preserve">I </w:t>
            </w:r>
            <w:r>
              <w:t>=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  <w:rPr>
                <w:vertAlign w:val="subscript"/>
              </w:rPr>
            </w:pPr>
            <w:r w:rsidRPr="00CC5078">
              <w:t>ITS</w:t>
            </w:r>
            <w:r>
              <w:rPr>
                <w:vertAlign w:val="subscript"/>
              </w:rPr>
              <w:t>k</w:t>
            </w:r>
            <w:r w:rsidRPr="00CC5078">
              <w:t>I =</w:t>
            </w:r>
            <w:r>
              <w:t xml:space="preserve"> 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I</w:t>
            </w:r>
            <w:r>
              <w:t>K</w:t>
            </w:r>
            <w:r w:rsidRPr="00CC5078">
              <w:t>TI =</w:t>
            </w:r>
            <w:r>
              <w:t xml:space="preserve"> </w:t>
            </w:r>
          </w:p>
        </w:tc>
      </w:tr>
      <w:tr w:rsidR="00024545" w:rsidRPr="00A82451" w:rsidTr="00CC5078">
        <w:tc>
          <w:tcPr>
            <w:tcW w:w="3070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</w:tr>
      <w:tr w:rsidR="00007AB9" w:rsidRPr="00733413" w:rsidTr="00A52F0B">
        <w:tc>
          <w:tcPr>
            <w:tcW w:w="3070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t</w:t>
            </w:r>
            <w:r>
              <w:rPr>
                <w:vertAlign w:val="subscript"/>
              </w:rPr>
              <w:t>l</w:t>
            </w:r>
            <w:r w:rsidRPr="00CC5078">
              <w:t xml:space="preserve"> = I</w:t>
            </w:r>
            <w:r>
              <w:t>L</w:t>
            </w:r>
            <w:r w:rsidRPr="00CC5078">
              <w:t>S</w:t>
            </w:r>
            <w:r>
              <w:rPr>
                <w:vertAlign w:val="subscript"/>
              </w:rPr>
              <w:t>l</w:t>
            </w:r>
            <w:r w:rsidRPr="00CC5078">
              <w:t>I =</w:t>
            </w:r>
            <w:r>
              <w:t xml:space="preserve"> 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ITS</w:t>
            </w:r>
            <w:r>
              <w:rPr>
                <w:vertAlign w:val="subscript"/>
              </w:rPr>
              <w:t>l</w:t>
            </w:r>
            <w:r w:rsidRPr="00CC5078">
              <w:t>I =</w:t>
            </w:r>
            <w:r>
              <w:t xml:space="preserve"> 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I</w:t>
            </w:r>
            <w:r>
              <w:t>L</w:t>
            </w:r>
            <w:r w:rsidRPr="00CC5078">
              <w:t>TI =</w:t>
            </w:r>
            <w:r>
              <w:t xml:space="preserve"> </w:t>
            </w:r>
          </w:p>
        </w:tc>
      </w:tr>
      <w:tr w:rsidR="00024545" w:rsidRPr="00A82451" w:rsidTr="00CC5078">
        <w:tc>
          <w:tcPr>
            <w:tcW w:w="3070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</w:tr>
      <w:tr w:rsidR="00007AB9" w:rsidRPr="00733413" w:rsidTr="00A52F0B">
        <w:trPr>
          <w:trHeight w:val="140"/>
        </w:trPr>
        <w:tc>
          <w:tcPr>
            <w:tcW w:w="3070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t</w:t>
            </w:r>
            <w:r>
              <w:rPr>
                <w:vertAlign w:val="subscript"/>
              </w:rPr>
              <w:t>m</w:t>
            </w:r>
            <w:r w:rsidRPr="00CC5078">
              <w:t xml:space="preserve"> = I</w:t>
            </w:r>
            <w:r>
              <w:t>M</w:t>
            </w:r>
            <w:r w:rsidRPr="00CC5078">
              <w:t>S</w:t>
            </w:r>
            <w:r>
              <w:rPr>
                <w:vertAlign w:val="subscript"/>
              </w:rPr>
              <w:t>m</w:t>
            </w:r>
            <w:r w:rsidRPr="00CC5078">
              <w:t>I=</w:t>
            </w:r>
            <w:r>
              <w:t xml:space="preserve"> 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ITS</w:t>
            </w:r>
            <w:r>
              <w:rPr>
                <w:vertAlign w:val="subscript"/>
              </w:rPr>
              <w:t>m</w:t>
            </w:r>
            <w:r w:rsidRPr="00CC5078">
              <w:t>I =</w:t>
            </w:r>
            <w:r>
              <w:t xml:space="preserve"> </w:t>
            </w:r>
          </w:p>
        </w:tc>
        <w:tc>
          <w:tcPr>
            <w:tcW w:w="3071" w:type="dxa"/>
          </w:tcPr>
          <w:p w:rsidR="00007AB9" w:rsidRPr="00CC5078" w:rsidRDefault="00007AB9" w:rsidP="00007AB9">
            <w:pPr>
              <w:pStyle w:val="Dumy-sekcepolovicniradkovani"/>
            </w:pPr>
            <w:r w:rsidRPr="00CC5078">
              <w:t>I</w:t>
            </w:r>
            <w:r>
              <w:t>M</w:t>
            </w:r>
            <w:r w:rsidRPr="00CC5078">
              <w:t>TI =</w:t>
            </w:r>
            <w:r>
              <w:t xml:space="preserve"> </w:t>
            </w:r>
          </w:p>
        </w:tc>
      </w:tr>
      <w:tr w:rsidR="00024545" w:rsidRPr="00A82451" w:rsidTr="00CC5078">
        <w:tc>
          <w:tcPr>
            <w:tcW w:w="3070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  <w:tc>
          <w:tcPr>
            <w:tcW w:w="3071" w:type="dxa"/>
          </w:tcPr>
          <w:p w:rsidR="00024545" w:rsidRPr="00CC5078" w:rsidRDefault="00024545" w:rsidP="00CC5078">
            <w:pPr>
              <w:pStyle w:val="Dumy-sekcepolovicniradkovani"/>
              <w:rPr>
                <w:color w:val="FF0000"/>
              </w:rPr>
            </w:pPr>
          </w:p>
        </w:tc>
      </w:tr>
    </w:tbl>
    <w:p w:rsidR="00024545" w:rsidRPr="00733413" w:rsidRDefault="00024545" w:rsidP="00024545">
      <w:pPr>
        <w:pStyle w:val="Dumy-Definice-nadpis"/>
      </w:pPr>
      <w:r w:rsidRPr="00733413">
        <w:t xml:space="preserve">  Vlastnosti </w:t>
      </w:r>
      <w:r w:rsidRPr="00C7564E">
        <w:t>těžnic</w:t>
      </w:r>
    </w:p>
    <w:p w:rsidR="00024545" w:rsidRPr="00733413" w:rsidRDefault="00024545" w:rsidP="00024545">
      <w:pPr>
        <w:pStyle w:val="Dumy-Definice-doplnovacka"/>
      </w:pPr>
      <w:r w:rsidRPr="00733413">
        <w:t xml:space="preserve">Těžiště rozděluje těžnici na dvě části. </w:t>
      </w:r>
      <w:r w:rsidRPr="00733413">
        <w:br/>
        <w:t xml:space="preserve">Část od těžIště k vrcholu tvoří dvě třetiny délky dané těžnice. </w:t>
      </w:r>
      <w:r w:rsidRPr="00733413">
        <w:br/>
        <w:t>Část od těžiště ke straně tvoří jednu třetinu délky dané těžnice.</w:t>
      </w:r>
    </w:p>
    <w:p w:rsidR="00024545" w:rsidRPr="00733413" w:rsidRDefault="00024545" w:rsidP="00024545">
      <w:pPr>
        <w:rPr>
          <w:lang w:val="cs-CZ"/>
        </w:rPr>
      </w:pPr>
    </w:p>
    <w:p w:rsidR="00024545" w:rsidRPr="00733413" w:rsidRDefault="00024545" w:rsidP="00024545">
      <w:pPr>
        <w:rPr>
          <w:lang w:val="cs-CZ"/>
        </w:rPr>
      </w:pPr>
    </w:p>
    <w:p w:rsidR="00024545" w:rsidRPr="00733413" w:rsidRDefault="00024545" w:rsidP="00024545">
      <w:pPr>
        <w:rPr>
          <w:lang w:val="cs-CZ"/>
        </w:rPr>
      </w:pPr>
    </w:p>
    <w:p w:rsidR="00024545" w:rsidRDefault="00024545" w:rsidP="00024545"/>
    <w:p w:rsidR="00024545" w:rsidRPr="00733413" w:rsidRDefault="00B54B38" w:rsidP="00024545">
      <w:pPr>
        <w:rPr>
          <w:lang w:val="cs-CZ"/>
        </w:rPr>
      </w:pPr>
      <w:r>
        <w:rPr>
          <w:noProof/>
          <w:lang w:val="cs-CZ" w:eastAsia="cs-CZ" w:bidi="ar-SA"/>
        </w:rPr>
        <w:pict>
          <v:shape id="_x0000_s1111" type="#_x0000_t202" style="position:absolute;margin-left:-8.6pt;margin-top:148.65pt;width:25.9pt;height:37.45pt;z-index:251650048" filled="f" stroked="f">
            <v:textbox style="mso-next-textbox:#_x0000_s1111">
              <w:txbxContent>
                <w:p w:rsidR="00024545" w:rsidRPr="003465B2" w:rsidRDefault="00024545" w:rsidP="00024545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>A</w:t>
                  </w:r>
                </w:p>
              </w:txbxContent>
            </v:textbox>
          </v:shape>
        </w:pict>
      </w:r>
      <w:r w:rsidR="00024545">
        <w:rPr>
          <w:lang w:val="cs-CZ"/>
        </w:rPr>
      </w:r>
      <w:r w:rsidR="00024545">
        <w:rPr>
          <w:lang w:val="cs-CZ"/>
        </w:rPr>
        <w:pict>
          <v:group id="_x0000_s1087" editas="canvas" style="width:472.35pt;height:182pt;mso-position-horizontal-relative:char;mso-position-vertical-relative:line" coordorigin="3284,2665" coordsize="9447,3640">
            <o:lock v:ext="edit" aspectratio="t"/>
            <v:shape id="_x0000_s1088" type="#_x0000_t75" style="position:absolute;left:3284;top:2665;width:9447;height:3640" o:preferrelative="f">
              <v:fill o:detectmouseclick="t"/>
              <v:path o:extrusionok="t" o:connecttype="none"/>
              <o:lock v:ext="edit" text="t"/>
            </v:shape>
            <v:shape id="_x0000_s1089" style="position:absolute;left:3495;top:3210;width:3600;height:2565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600,2025" path="m,2025r3600,-15l3150,,,2025xe" filled="f">
              <v:path arrowok="t"/>
            </v:shape>
            <v:shape id="_x0000_s1090" type="#_x0000_t32" style="position:absolute;left:6645;top:3210;width:450;height:2546;flip:x y" o:connectortype="straight" stroked="f"/>
            <v:shape id="_x0000_s1091" type="#_x0000_t32" style="position:absolute;left:3495;top:3210;width:3150;height:2565;flip:x" o:connectortype="straight" stroked="f"/>
            <v:shape id="_x0000_s1092" type="#_x0000_t32" style="position:absolute;left:7095;top:5756;width:1;height:1" o:connectortype="straight" stroked="f"/>
            <v:shape id="_x0000_s1093" type="#_x0000_t32" style="position:absolute;left:3495;top:4527;width:3385;height:1248;flip:x" o:connectortype="straight">
              <v:stroke dashstyle="longDash"/>
              <o:lock v:ext="edit" aspectratio="t"/>
            </v:shape>
            <v:shape id="_x0000_s1094" type="#_x0000_t32" style="position:absolute;left:5083;top:4490;width:2007;height:1260;flip:x y" o:connectortype="straight">
              <v:stroke dashstyle="longDash"/>
              <o:lock v:ext="edit" aspectratio="t"/>
            </v:shape>
            <v:shape id="_x0000_s1095" type="#_x0000_t32" style="position:absolute;left:5365;top:3210;width:1287;height:2540;flip:x" o:connectortype="straight" adj="10796,-51898,-54430">
              <v:stroke dashstyle="longDash"/>
              <o:lock v:ext="edit" aspectratio="t"/>
            </v:shape>
            <v:group id="_x0000_s1096" style="position:absolute;left:3519;top:4724;width:3434;height:1128" coordorigin="3519,4724" coordsize="3434,1128"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_x0000_s1097" type="#_x0000_t88" style="position:absolute;left:6241;top:4302;width:289;height:1134;rotation:69" adj="5400" strokecolor="#1f497d">
                <o:lock v:ext="edit" aspectratio="t"/>
              </v:shape>
              <v:shape id="_x0000_s1098" type="#_x0000_t88" style="position:absolute;left:5125;top:4709;width:295;height:1154;rotation:70" adj="5400" strokecolor="#1f497d">
                <o:lock v:ext="edit" aspectratio="t"/>
              </v:shape>
              <v:shape id="_x0000_s1099" type="#_x0000_t88" style="position:absolute;left:3982;top:5072;width:317;height:1243;rotation:70" adj="5400" strokecolor="#1f497d">
                <o:lock v:ext="edit" aspectratio="t"/>
              </v:shape>
            </v:group>
            <v:shape id="_x0000_s1100" type="#_x0000_t202" style="position:absolute;left:5554;top:4357;width:1440;height:1440" filled="f" stroked="f">
              <v:textbox style="mso-next-textbox:#_x0000_s1100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</w:p>
                </w:txbxContent>
              </v:textbox>
            </v:shape>
            <v:shape id="_x0000_s1101" type="#_x0000_t202" style="position:absolute;left:7090;top:5556;width:482;height:749" filled="f" stroked="f">
              <v:textbox style="mso-next-textbox:#_x0000_s1101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</w:t>
                    </w:r>
                  </w:p>
                </w:txbxContent>
              </v:textbox>
            </v:shape>
            <v:shape id="_x0000_s1102" type="#_x0000_t202" style="position:absolute;left:6509;top:2665;width:660;height:749" filled="f" stroked="f">
              <v:textbox style="mso-next-textbox:#_x0000_s1102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C</w:t>
                    </w:r>
                  </w:p>
                </w:txbxContent>
              </v:textbox>
            </v:shape>
            <v:shape id="_x0000_s1103" type="#_x0000_t202" style="position:absolute;left:6874;top:4091;width:660;height:749" filled="f" stroked="f">
              <v:textbox style="mso-next-textbox:#_x0000_s1103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 w:rsidRPr="003465B2">
                      <w:rPr>
                        <w:vertAlign w:val="subscript"/>
                        <w:lang w:val="cs-CZ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104" type="#_x0000_t202" style="position:absolute;left:4724;top:3924;width:660;height:749" filled="f" stroked="f">
              <v:textbox style="mso-next-textbox:#_x0000_s1104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</w:txbxContent>
              </v:textbox>
            </v:shape>
            <v:shape id="_x0000_s1105" type="#_x0000_t202" style="position:absolute;left:5115;top:5505;width:660;height:749" filled="f" stroked="f">
              <v:textbox style="mso-next-textbox:#_x0000_s1105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</w:txbxContent>
              </v:textbox>
            </v:shape>
            <v:shape id="_x0000_s1106" type="#_x0000_t202" style="position:absolute;left:8497;top:3210;width:2407;height:2325" filled="f" stroked="f">
              <v:textbox style="mso-next-textbox:#_x0000_s1106">
                <w:txbxContent>
                  <w:p w:rsidR="00024545" w:rsidRPr="003465B2" w:rsidRDefault="00024545" w:rsidP="00024545">
                    <w:r>
                      <w:t>|AT| = 2.|TS</w:t>
                    </w:r>
                    <w:r w:rsidRPr="003465B2">
                      <w:rPr>
                        <w:vertAlign w:val="subscript"/>
                      </w:rPr>
                      <w:t>a</w:t>
                    </w:r>
                    <w:r>
                      <w:t>|</w:t>
                    </w:r>
                  </w:p>
                  <w:p w:rsidR="00024545" w:rsidRPr="003465B2" w:rsidRDefault="00024545" w:rsidP="00024545">
                    <w:r>
                      <w:t>|BT| = 2.|TS</w:t>
                    </w:r>
                    <w:r>
                      <w:rPr>
                        <w:vertAlign w:val="subscript"/>
                      </w:rPr>
                      <w:t>b</w:t>
                    </w:r>
                    <w:r>
                      <w:t>|</w:t>
                    </w:r>
                  </w:p>
                  <w:p w:rsidR="00024545" w:rsidRPr="003465B2" w:rsidRDefault="00024545" w:rsidP="00024545">
                    <w:r>
                      <w:t>|CT| = 2.|TS</w:t>
                    </w:r>
                    <w:r>
                      <w:rPr>
                        <w:vertAlign w:val="subscript"/>
                      </w:rPr>
                      <w:t>c</w:t>
                    </w:r>
                    <w:r>
                      <w:t>|</w:t>
                    </w:r>
                  </w:p>
                  <w:p w:rsidR="00024545" w:rsidRPr="003465B2" w:rsidRDefault="00024545" w:rsidP="00024545"/>
                </w:txbxContent>
              </v:textbox>
            </v:shape>
            <w10:wrap type="none"/>
            <w10:anchorlock/>
          </v:group>
        </w:pict>
      </w:r>
    </w:p>
    <w:p w:rsidR="00024545" w:rsidRPr="00B54B38" w:rsidRDefault="00024545" w:rsidP="00B54B38">
      <w:pPr>
        <w:pStyle w:val="Dumy-sekce"/>
      </w:pPr>
      <w:r w:rsidRPr="00B54B38">
        <w:t xml:space="preserve"> Vysvětli sousedovi v lavici postup, jak narýsuješ těžnice. Ukaž mu, kde najdeš těžiště. Potom doplň tento text:</w:t>
      </w:r>
    </w:p>
    <w:p w:rsidR="00024545" w:rsidRPr="00733413" w:rsidRDefault="00024545" w:rsidP="00024545">
      <w:pPr>
        <w:pStyle w:val="Dumy-sekce"/>
        <w:numPr>
          <w:ilvl w:val="1"/>
          <w:numId w:val="1"/>
        </w:numPr>
      </w:pPr>
      <w:r w:rsidRPr="00733413">
        <w:t>Sestrojím středy s</w:t>
      </w:r>
      <w:r>
        <w:rPr>
          <w:color w:val="FF0000"/>
        </w:rPr>
        <w:t>_ _ _ _</w:t>
      </w:r>
      <w:r>
        <w:rPr>
          <w:color w:val="auto"/>
        </w:rPr>
        <w:t>.</w:t>
      </w:r>
    </w:p>
    <w:p w:rsidR="00024545" w:rsidRPr="00733413" w:rsidRDefault="00024545" w:rsidP="00024545">
      <w:pPr>
        <w:pStyle w:val="Dumy-sekce"/>
        <w:numPr>
          <w:ilvl w:val="1"/>
          <w:numId w:val="1"/>
        </w:numPr>
      </w:pPr>
      <w:r w:rsidRPr="00733413">
        <w:t xml:space="preserve">spojím úsečkami vrcholy trojúhelníku se  </w:t>
      </w:r>
      <w:r>
        <w:rPr>
          <w:color w:val="FF0000"/>
        </w:rPr>
        <w:t>_ _ _ _ _ _</w:t>
      </w:r>
      <w:r w:rsidRPr="00733413">
        <w:t xml:space="preserve"> prot</w:t>
      </w:r>
      <w:r>
        <w:rPr>
          <w:color w:val="FF0000"/>
        </w:rPr>
        <w:t xml:space="preserve">_ _ _ _ _ _ </w:t>
      </w:r>
      <w:r w:rsidRPr="00733413">
        <w:t xml:space="preserve"> stran, popíšu úsečky</w:t>
      </w:r>
      <w:r>
        <w:t xml:space="preserve"> např. </w:t>
      </w:r>
      <w:r>
        <w:rPr>
          <w:color w:val="FF0000"/>
        </w:rPr>
        <w:t xml:space="preserve">_ </w:t>
      </w:r>
      <w:r w:rsidRPr="00733413">
        <w:t xml:space="preserve">, </w:t>
      </w:r>
      <w:r>
        <w:rPr>
          <w:color w:val="FF0000"/>
        </w:rPr>
        <w:t xml:space="preserve"> _ </w:t>
      </w:r>
      <w:r>
        <w:rPr>
          <w:vertAlign w:val="subscript"/>
        </w:rPr>
        <w:t>,</w:t>
      </w:r>
      <w:r w:rsidRPr="00733413">
        <w:t xml:space="preserve"> </w:t>
      </w:r>
      <w:r>
        <w:rPr>
          <w:color w:val="FF0000"/>
        </w:rPr>
        <w:t>_</w:t>
      </w:r>
      <w:r>
        <w:rPr>
          <w:color w:val="auto"/>
        </w:rPr>
        <w:t>.</w:t>
      </w:r>
    </w:p>
    <w:p w:rsidR="00024545" w:rsidRDefault="00024545" w:rsidP="00024545">
      <w:pPr>
        <w:pStyle w:val="Dumy-sekce"/>
        <w:numPr>
          <w:ilvl w:val="1"/>
          <w:numId w:val="1"/>
        </w:numPr>
      </w:pPr>
      <w:r w:rsidRPr="00733413">
        <w:t>těžiště leží v</w:t>
      </w:r>
      <w:r>
        <w:t> </w:t>
      </w:r>
      <w:r w:rsidRPr="00733413">
        <w:t>průniku</w:t>
      </w:r>
      <w:r>
        <w:rPr>
          <w:color w:val="FF0000"/>
        </w:rPr>
        <w:t xml:space="preserve"> _ _ _ _ _ _</w:t>
      </w:r>
      <w:r w:rsidRPr="00733413">
        <w:t xml:space="preserve"> , popíšu ho </w:t>
      </w:r>
      <w:r>
        <w:rPr>
          <w:color w:val="FF0000"/>
        </w:rPr>
        <w:t>_</w:t>
      </w:r>
      <w:r w:rsidRPr="00733413">
        <w:t>.</w:t>
      </w:r>
      <w:r>
        <w:br/>
      </w:r>
    </w:p>
    <w:p w:rsidR="00024545" w:rsidRPr="00B87C78" w:rsidRDefault="00024545" w:rsidP="00024545">
      <w:pPr>
        <w:pStyle w:val="Dumy-DU"/>
        <w:rPr>
          <w:rStyle w:val="Zvraznn"/>
          <w:caps w:val="0"/>
          <w:color w:val="404040"/>
          <w:szCs w:val="24"/>
        </w:rPr>
      </w:pPr>
      <w:r w:rsidRPr="00B87C78">
        <w:rPr>
          <w:rStyle w:val="Zvraznn"/>
          <w:color w:val="404040"/>
        </w:rPr>
        <w:t xml:space="preserve">DÚ: </w:t>
      </w:r>
      <w:r w:rsidRPr="00B87C78">
        <w:rPr>
          <w:rStyle w:val="Zvraznn"/>
          <w:color w:val="404040"/>
          <w:szCs w:val="24"/>
        </w:rPr>
        <w:t>Narýsuj trojúhelník ABC se stranami a = 6 cm, b = 8 cm, c = 10 cm. Sestroj v něm těžnice a těžiště.  Zapiš délku těžnic.</w:t>
      </w:r>
    </w:p>
    <w:p w:rsidR="00024545" w:rsidRDefault="00024545" w:rsidP="00024545">
      <w:pPr>
        <w:rPr>
          <w:lang w:val="cs-CZ"/>
        </w:rPr>
      </w:pPr>
    </w:p>
    <w:p w:rsidR="00024545" w:rsidRPr="004456E1" w:rsidRDefault="00024545" w:rsidP="00024545">
      <w:pPr>
        <w:spacing w:before="0" w:after="0" w:line="240" w:lineRule="auto"/>
        <w:rPr>
          <w:lang w:val="cs-CZ"/>
        </w:rPr>
      </w:pPr>
      <w:r>
        <w:rPr>
          <w:lang w:val="cs-CZ"/>
        </w:rPr>
        <w:br w:type="page"/>
      </w:r>
    </w:p>
    <w:p w:rsidR="00024545" w:rsidRPr="00077CA7" w:rsidRDefault="00024545" w:rsidP="00024545">
      <w:pPr>
        <w:pStyle w:val="Dumy-Nadpis"/>
        <w:rPr>
          <w:color w:val="auto"/>
          <w:sz w:val="24"/>
          <w:szCs w:val="24"/>
        </w:rPr>
      </w:pPr>
      <w:r w:rsidRPr="004C5E9F">
        <w:t>TĚŽNICE TROJÚHELNÍKU, TĚŽIŠTĚ</w:t>
      </w:r>
      <w:r w:rsidR="00077CA7">
        <w:rPr>
          <w:color w:val="auto"/>
        </w:rPr>
        <w:t xml:space="preserve"> - řešení</w:t>
      </w:r>
    </w:p>
    <w:p w:rsidR="00024545" w:rsidRPr="00485956" w:rsidRDefault="00024545" w:rsidP="00485956">
      <w:pPr>
        <w:pStyle w:val="Dumy-sekce"/>
        <w:numPr>
          <w:ilvl w:val="0"/>
          <w:numId w:val="5"/>
        </w:numPr>
        <w:rPr>
          <w:rStyle w:val="Zvraznn"/>
          <w:caps w:val="0"/>
          <w:color w:val="404040"/>
          <w:spacing w:val="0"/>
        </w:rPr>
      </w:pPr>
      <w:r w:rsidRPr="00077CA7">
        <w:pict>
          <v:group id="_x0000_s1151" style="position:absolute;left:0;text-align:left;margin-left:25.25pt;margin-top:35.7pt;width:479.15pt;height:381.75pt;z-index:251656192" coordorigin="1922,3633" coordsize="9583,7635">
            <v:group id="_x0000_s1152" style="position:absolute;left:4397;top:6837;width:3351;height:4431" coordorigin="1015,6837" coordsize="3351,4431">
              <v:shape id="_x0000_s1153" type="#_x0000_t202" style="position:absolute;left:2703;top:8159;width:1440;height:1440" filled="f" stroked="f">
                <v:textbox style="mso-next-textbox:#_x0000_s1153">
                  <w:txbxContent>
                    <w:p w:rsidR="00024545" w:rsidRPr="00842AF6" w:rsidRDefault="00024545" w:rsidP="00024545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S</w:t>
                      </w:r>
                    </w:p>
                  </w:txbxContent>
                </v:textbox>
              </v:shape>
              <v:group id="_x0000_s1154" style="position:absolute;left:1015;top:6837;width:3351;height:4431" coordorigin="2877,6837" coordsize="3351,4431">
                <v:group id="_x0000_s1155" style="position:absolute;left:2877;top:7804;width:3351;height:2598" coordorigin="2877,6892" coordsize="3351,2598"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156" type="#_x0000_t19" style="position:absolute;left:3525;top:7422;width:2024;height:2068;rotation:-2883783fd"/>
                  <v:shape id="_x0000_s1157" type="#_x0000_t19" style="position:absolute;left:3541;top:6892;width:2024;height:2068;rotation:-2920049fd;flip:y"/>
                  <v:shape id="_x0000_s1158" type="#_x0000_t32" style="position:absolute;left:2877;top:8184;width:3351;height:1" o:connectortype="straight">
                    <v:stroke dashstyle="longDashDot"/>
                  </v:shape>
                </v:group>
                <v:group id="_x0000_s1159" editas="canvas" style="position:absolute;left:3758;top:6837;width:1991;height:4431" coordorigin="2064,3759" coordsize="1955,4352" wrapcoords="7145 2905 7975 4097 7975 18397 7145 19291 9471 19291 8640 18397 8640 4097 9471 2905 7145 2905">
                  <o:lock v:ext="edit" aspectratio="t"/>
                  <v:shape id="_x0000_s1160" type="#_x0000_t75" style="position:absolute;left:2064;top:3759;width:1955;height:4352" o:preferrelative="f">
                    <v:fill o:detectmouseclick="t"/>
                    <v:path o:extrusionok="t" o:connecttype="none"/>
                    <o:lock v:ext="edit" text="t"/>
                  </v:shape>
                  <v:group id="_x0000_s1161" style="position:absolute;left:2737;top:3991;width:569;height:3907" coordorigin="2669,4002" coordsize="569,3907">
                    <v:shape id="_x0000_s1162" type="#_x0000_t32" style="position:absolute;left:2760;top:4380;width:0;height:3285" o:connectortype="straight"/>
                    <v:shape id="_x0000_s1163" type="#_x0000_t34" style="position:absolute;left:2669;top:4369;width:170;height:1" o:connectortype="elbow" adj=",-96033600,-256913"/>
                    <v:shape id="_x0000_s1164" type="#_x0000_t34" style="position:absolute;left:2669;top:7665;width:170;height:1" o:connectortype="elbow" adj=",-167227200,-256913"/>
                    <v:shape id="_x0000_s1165" type="#_x0000_t202" style="position:absolute;left:2770;top:4002;width:468;height:754" filled="f" stroked="f">
                      <v:textbox style="mso-next-textbox:#_x0000_s1165">
                        <w:txbxContent>
                          <w:p w:rsidR="00024545" w:rsidRPr="00A459A2" w:rsidRDefault="00024545" w:rsidP="00024545">
                            <w:pPr>
                              <w:rPr>
                                <w:rFonts w:ascii="Courier" w:hAnsi="Courier"/>
                              </w:rPr>
                            </w:pPr>
                            <w:r w:rsidRPr="00A459A2">
                              <w:rPr>
                                <w:rFonts w:ascii="Courier" w:hAnsi="Courier"/>
                              </w:rPr>
                              <w:t>E</w:t>
                            </w:r>
                          </w:p>
                        </w:txbxContent>
                      </v:textbox>
                    </v:shape>
                    <v:shape id="_x0000_s1166" type="#_x0000_t202" style="position:absolute;left:2773;top:7302;width:422;height:607" filled="f" stroked="f">
                      <v:textbox style="mso-next-textbox:#_x0000_s1166">
                        <w:txbxContent>
                          <w:p w:rsidR="00024545" w:rsidRPr="00A459A2" w:rsidRDefault="00024545" w:rsidP="00024545">
                            <w:pPr>
                              <w:rPr>
                                <w:rFonts w:ascii="Courier" w:hAnsi="Courier"/>
                              </w:rPr>
                            </w:pPr>
                            <w:r w:rsidRPr="00A459A2">
                              <w:rPr>
                                <w:rFonts w:ascii="Courier" w:hAnsi="Courier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v:group>
                </v:group>
              </v:group>
            </v:group>
            <v:group id="_x0000_s1167" style="position:absolute;left:7979;top:3633;width:3526;height:3997" coordorigin="8055,3671" coordsize="3526,3997">
              <v:shape id="_x0000_s1168" type="#_x0000_t32" style="position:absolute;left:8076;top:4119;width:2691;height:2693;flip:x" o:connectortype="straight"/>
              <v:group id="_x0000_s1169" style="position:absolute;left:8055;top:3671;width:3526;height:3997" coordorigin="8055,3671" coordsize="3526,3997">
                <v:shape id="_x0000_s1170" type="#_x0000_t202" style="position:absolute;left:10742;top:3671;width:839;height:1467" filled="f" stroked="f">
                  <v:textbox style="mso-next-textbox:#_x0000_s1170">
                    <w:txbxContent>
                      <w:p w:rsidR="00024545" w:rsidRPr="005E59FC" w:rsidRDefault="00024545" w:rsidP="00024545">
                        <w:pPr>
                          <w:rPr>
                            <w:lang w:val="cs-CZ"/>
                          </w:rPr>
                        </w:pPr>
                        <w:r>
                          <w:rPr>
                            <w:lang w:val="cs-CZ"/>
                          </w:rPr>
                          <w:t>C</w:t>
                        </w:r>
                      </w:p>
                    </w:txbxContent>
                  </v:textbox>
                </v:shape>
                <v:shape id="_x0000_s1171" type="#_x0000_t202" style="position:absolute;left:8055;top:6562;width:1467;height:1106" filled="f" stroked="f">
                  <v:textbox style="mso-next-textbox:#_x0000_s1171">
                    <w:txbxContent>
                      <w:p w:rsidR="00024545" w:rsidRPr="005E59FC" w:rsidRDefault="00024545" w:rsidP="00024545">
                        <w:pPr>
                          <w:rPr>
                            <w:lang w:val="cs-CZ"/>
                          </w:rPr>
                        </w:pPr>
                        <w:r>
                          <w:rPr>
                            <w:lang w:val="cs-CZ"/>
                          </w:rPr>
                          <w:t>D</w:t>
                        </w:r>
                      </w:p>
                    </w:txbxContent>
                  </v:textbox>
                </v:shape>
                <v:shape id="_x0000_s1172" type="#_x0000_t32" style="position:absolute;left:10703;top:4094;width:173;height:1;rotation:45" o:connectortype="straight"/>
                <v:shape id="_x0000_s1173" type="#_x0000_t32" style="position:absolute;left:8008;top:6812;width:173;height:1;rotation:45" o:connectortype="straight"/>
                <v:group id="_x0000_s1174" style="position:absolute;left:8138;top:4206;width:2920;height:2997" coordorigin="8138,4206" coordsize="2920,2997">
                  <v:shape id="_x0000_s1175" type="#_x0000_t19" style="position:absolute;left:8138;top:4826;width:2024;height:2068"/>
                  <v:shape id="_x0000_s1176" type="#_x0000_t19" style="position:absolute;left:8767;top:4238;width:2023;height:2068;rotation:180"/>
                  <v:shape id="_x0000_s1177" type="#_x0000_t32" style="position:absolute;left:8138;top:4206;width:2920;height:2997" o:connectortype="straight">
                    <v:stroke dashstyle="longDashDot"/>
                  </v:shape>
                  <v:shape id="_x0000_s1178" type="#_x0000_t202" style="position:absolute;left:9385;top:5172;width:960;height:635" filled="f" stroked="f">
                    <v:textbox style="mso-next-textbox:#_x0000_s1178">
                      <w:txbxContent>
                        <w:p w:rsidR="00024545" w:rsidRPr="00842AF6" w:rsidRDefault="00024545" w:rsidP="00024545">
                          <w:pPr>
                            <w:rPr>
                              <w:lang w:val="cs-CZ"/>
                            </w:rPr>
                          </w:pPr>
                          <w:r>
                            <w:rPr>
                              <w:lang w:val="cs-CZ"/>
                            </w:rPr>
                            <w:t>S</w:t>
                          </w:r>
                        </w:p>
                      </w:txbxContent>
                    </v:textbox>
                  </v:shape>
                </v:group>
              </v:group>
            </v:group>
            <v:group id="_x0000_s1179" style="position:absolute;left:1922;top:4575;width:4571;height:2997" coordorigin="1922,3986" coordsize="4571,2997">
              <v:group id="_x0000_s1180" style="position:absolute;left:1922;top:4746;width:4571;height:1659" coordorigin="1922,4746" coordsize="4571,1659">
                <v:shape id="_x0000_s1181" type="#_x0000_t75" style="position:absolute;left:1922;top:4746;width:4571;height:1659" o:preferrelative="f">
                  <v:fill o:detectmouseclick="t"/>
                  <v:path o:extrusionok="t" o:connecttype="none"/>
                  <o:lock v:ext="edit" text="t"/>
                </v:shape>
                <v:shape id="_x0000_s1182" type="#_x0000_t32" style="position:absolute;left:2241;top:5225;width:1;height:167" o:connectortype="straight"/>
                <v:shape id="_x0000_s1183" type="#_x0000_t32" style="position:absolute;left:5704;top:5225;width:1;height:167" o:connectortype="straight"/>
                <v:shape id="_x0000_s1184" type="#_x0000_t202" style="position:absolute;left:2026;top:5347;width:851;height:844" filled="f" stroked="f">
                  <v:textbox style="mso-next-textbox:#_x0000_s1184">
                    <w:txbxContent>
                      <w:p w:rsidR="00024545" w:rsidRPr="00C71C26" w:rsidRDefault="00024545" w:rsidP="00024545">
                        <w:r>
                          <w:t>A</w:t>
                        </w:r>
                      </w:p>
                    </w:txbxContent>
                  </v:textbox>
                </v:shape>
                <v:shape id="_x0000_s1185" type="#_x0000_t32" style="position:absolute;left:2245;top:5309;width:3456;height:0" o:connectortype="straight"/>
                <v:shape id="_x0000_s1186" type="#_x0000_t202" style="position:absolute;left:5510;top:5337;width:983;height:638" filled="f" stroked="f">
                  <v:textbox style="mso-next-textbox:#_x0000_s1186">
                    <w:txbxContent>
                      <w:p w:rsidR="00024545" w:rsidRPr="00C71C26" w:rsidRDefault="00024545" w:rsidP="00024545">
                        <w:r>
                          <w:t>B</w:t>
                        </w:r>
                      </w:p>
                    </w:txbxContent>
                  </v:textbox>
                </v:shape>
              </v:group>
              <v:group id="_x0000_s1187" style="position:absolute;left:2496;top:3986;width:2920;height:2997;rotation:2810899fd" coordorigin="4472,3815" coordsize="2920,2997">
                <v:shape id="_x0000_s1188" type="#_x0000_t19" style="position:absolute;left:4472;top:4435;width:2024;height:2068"/>
                <v:shape id="_x0000_s1189" type="#_x0000_t19" style="position:absolute;left:5101;top:3847;width:2023;height:2068;rotation:180"/>
                <v:shape id="_x0000_s1190" type="#_x0000_t32" style="position:absolute;left:4472;top:3815;width:2920;height:2997" o:connectortype="straight">
                  <v:stroke dashstyle="longDashDot"/>
                </v:shape>
              </v:group>
            </v:group>
            <w10:wrap type="topAndBottom"/>
          </v:group>
        </w:pict>
      </w:r>
      <w:r w:rsidRPr="00077CA7">
        <w:pict>
          <v:rect id="_x0000_s1145" style="position:absolute;left:0;text-align:left;margin-left:441.2pt;margin-top:215.25pt;width:56.95pt;height:48.75pt;z-index:251655168" stroked="f"/>
        </w:pict>
      </w:r>
      <w:r w:rsidRPr="00077CA7">
        <w:pict>
          <v:rect id="_x0000_s1144" style="position:absolute;left:0;text-align:left;margin-left:331.9pt;margin-top:91.5pt;width:28.2pt;height:31.35pt;z-index:251654144" stroked="f"/>
        </w:pict>
      </w:r>
      <w:r w:rsidRPr="00077CA7">
        <w:pict>
          <v:shape id="_x0000_s1143" type="#_x0000_t202" style="position:absolute;left:0;text-align:left;margin-left:104.75pt;margin-top:142.2pt;width:60.65pt;height:27.85pt;z-index:251653120" filled="f" stroked="f">
            <v:textbox style="mso-next-textbox:#_x0000_s1143">
              <w:txbxContent>
                <w:p w:rsidR="00024545" w:rsidRPr="00D4611C" w:rsidRDefault="00024545" w:rsidP="00024545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>S</w:t>
                  </w:r>
                </w:p>
              </w:txbxContent>
            </v:textbox>
          </v:shape>
        </w:pict>
      </w:r>
      <w:r w:rsidRPr="00485956">
        <w:rPr>
          <w:rStyle w:val="Zvraznn"/>
          <w:caps w:val="0"/>
          <w:color w:val="404040"/>
          <w:spacing w:val="0"/>
        </w:rPr>
        <w:t>Sestroj pomocí kružítka středy úseček AB, CD, EF</w:t>
      </w:r>
    </w:p>
    <w:p w:rsidR="00024545" w:rsidRPr="00485956" w:rsidRDefault="00024545" w:rsidP="00485956">
      <w:pPr>
        <w:pStyle w:val="Dumy-sekce"/>
      </w:pPr>
      <w:r w:rsidRPr="00485956">
        <w:pict>
          <v:group id="_x0000_s1112" editas="canvas" style="position:absolute;left:0;text-align:left;margin-left:16.15pt;margin-top:455.9pt;width:307.4pt;height:108.65pt;z-index:251651072" coordorigin="1925,13405" coordsize="6148,2173">
            <o:lock v:ext="edit" aspectratio="t"/>
            <v:shape id="_x0000_s1113" type="#_x0000_t75" style="position:absolute;left:1925;top:13405;width:6148;height:2173" o:preferrelative="f">
              <v:fill o:detectmouseclick="t"/>
              <v:path o:extrusionok="t" o:connecttype="none"/>
              <o:lock v:ext="edit" text="t"/>
            </v:shape>
            <v:shape id="_x0000_s1114" style="position:absolute;left:2416;top:13928;width:3756;height:968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793,978" path="m,978l2837,r956,967l,978xe" filled="f">
              <v:path arrowok="t"/>
            </v:shape>
            <v:shape id="_x0000_s1115" type="#_x0000_t202" style="position:absolute;left:2246;top:14642;width:585;height:936" filled="f" stroked="f">
              <v:textbox style="mso-next-textbox:#_x0000_s1115">
                <w:txbxContent>
                  <w:p w:rsidR="00024545" w:rsidRPr="00CE60F9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A</w:t>
                    </w:r>
                  </w:p>
                </w:txbxContent>
              </v:textbox>
            </v:shape>
            <v:shape id="_x0000_s1116" type="#_x0000_t202" style="position:absolute;left:5997;top:14642;width:585;height:936" filled="f" stroked="f">
              <v:textbox style="mso-next-textbox:#_x0000_s1116">
                <w:txbxContent>
                  <w:p w:rsidR="00024545" w:rsidRPr="00CE60F9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</w:t>
                    </w:r>
                  </w:p>
                </w:txbxContent>
              </v:textbox>
            </v:shape>
            <v:shape id="_x0000_s1117" type="#_x0000_t202" style="position:absolute;left:5044;top:13405;width:585;height:576" filled="f" stroked="f">
              <v:textbox style="mso-next-textbox:#_x0000_s1117">
                <w:txbxContent>
                  <w:p w:rsidR="00024545" w:rsidRPr="00CB6871" w:rsidRDefault="00024545" w:rsidP="00024545">
                    <w:pPr>
                      <w:rPr>
                        <w:lang w:val="cs-CZ"/>
                      </w:rPr>
                    </w:pPr>
                    <w:r w:rsidRPr="00CB6871">
                      <w:rPr>
                        <w:lang w:val="cs-CZ"/>
                      </w:rPr>
                      <w:t>C</w:t>
                    </w:r>
                  </w:p>
                </w:txbxContent>
              </v:textbox>
            </v:shape>
            <v:shape id="_x0000_s1118" type="#_x0000_t202" style="position:absolute;left:6648;top:13405;width:1425;height:1904" filled="f" stroked="f">
              <v:textbox style="mso-next-textbox:#_x0000_s1118">
                <w:txbxContent>
                  <w:p w:rsidR="00024545" w:rsidRPr="00086A7D" w:rsidRDefault="00024545" w:rsidP="00024545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r w:rsidRPr="00086A7D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 xml:space="preserve">a </w:t>
                    </w:r>
                    <w:r w:rsidRPr="00B44E73">
                      <w:rPr>
                        <w:rFonts w:cs="Calibri"/>
                        <w:sz w:val="24"/>
                        <w:szCs w:val="24"/>
                        <w:lang w:val="cs-CZ"/>
                      </w:rPr>
                      <w:t>=</w:t>
                    </w:r>
                    <w:r w:rsidR="00086A7D" w:rsidRPr="00B44E73">
                      <w:rPr>
                        <w:rFonts w:cs="Calibri"/>
                        <w:sz w:val="24"/>
                        <w:szCs w:val="24"/>
                        <w:lang w:val="cs-CZ"/>
                      </w:rPr>
                      <w:t xml:space="preserve"> 58 mm</w:t>
                    </w:r>
                  </w:p>
                  <w:p w:rsidR="00024545" w:rsidRPr="00086A7D" w:rsidRDefault="00024545" w:rsidP="00024545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proofErr w:type="spellStart"/>
                    <w:r w:rsidRPr="00086A7D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>b</w:t>
                    </w:r>
                    <w:proofErr w:type="spellEnd"/>
                    <w:r w:rsidRPr="00086A7D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 xml:space="preserve"> </w:t>
                    </w:r>
                    <w:r w:rsidRPr="00086A7D">
                      <w:rPr>
                        <w:sz w:val="24"/>
                        <w:szCs w:val="24"/>
                        <w:lang w:val="cs-CZ"/>
                      </w:rPr>
                      <w:t>=</w:t>
                    </w:r>
                    <w:r w:rsidR="00086A7D">
                      <w:rPr>
                        <w:sz w:val="24"/>
                        <w:szCs w:val="24"/>
                        <w:lang w:val="cs-CZ"/>
                      </w:rPr>
                      <w:t xml:space="preserve"> 41 mm</w:t>
                    </w:r>
                  </w:p>
                  <w:p w:rsidR="00024545" w:rsidRPr="00086A7D" w:rsidRDefault="00024545" w:rsidP="00024545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proofErr w:type="spellStart"/>
                    <w:r w:rsidRPr="00086A7D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>c</w:t>
                    </w:r>
                    <w:proofErr w:type="spellEnd"/>
                    <w:r w:rsidRPr="00086A7D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 xml:space="preserve"> </w:t>
                    </w:r>
                    <w:r w:rsidRPr="00086A7D">
                      <w:rPr>
                        <w:sz w:val="24"/>
                        <w:szCs w:val="24"/>
                        <w:lang w:val="cs-CZ"/>
                      </w:rPr>
                      <w:t>=</w:t>
                    </w:r>
                    <w:r w:rsidR="00086A7D">
                      <w:rPr>
                        <w:sz w:val="24"/>
                        <w:szCs w:val="24"/>
                        <w:lang w:val="cs-CZ"/>
                      </w:rPr>
                      <w:t xml:space="preserve"> 23 mm</w:t>
                    </w:r>
                  </w:p>
                  <w:p w:rsidR="00024545" w:rsidRPr="00202B7B" w:rsidRDefault="00024545" w:rsidP="00024545">
                    <w:pPr>
                      <w:rPr>
                        <w:lang w:val="cs-CZ"/>
                      </w:rPr>
                    </w:pPr>
                  </w:p>
                </w:txbxContent>
              </v:textbox>
            </v:shape>
            <v:group id="_x0000_s1119" style="position:absolute;left:5260;top:13905;width:912;height:948" coordorigin="5260,13905" coordsize="912,948">
              <v:shape id="_x0000_s1120" type="#_x0000_t19" style="position:absolute;left:5260;top:13905;width:737;height:737;rotation:90"/>
              <v:shape id="_x0000_s1121" type="#_x0000_t19" style="position:absolute;left:5435;top:14116;width:737;height:737;rotation:270"/>
              <v:shape id="_x0000_s1122" type="#_x0000_t32" style="position:absolute;left:5687;top:14345;width:1;height:113;rotation:-45;flip:x" o:connectortype="straight"/>
            </v:group>
            <v:group id="_x0000_s1123" style="position:absolute;left:3852;top:14398;width:912;height:948;rotation:-45" coordorigin="5260,13905" coordsize="912,948">
              <v:shape id="_x0000_s1124" type="#_x0000_t19" style="position:absolute;left:5260;top:13905;width:737;height:737;rotation:90"/>
              <v:shape id="_x0000_s1125" type="#_x0000_t19" style="position:absolute;left:5435;top:14116;width:737;height:737;rotation:270"/>
              <v:shape id="_x0000_s1126" type="#_x0000_t32" style="position:absolute;left:5687;top:14345;width:1;height:113;rotation:-45;flip:x" o:connectortype="straight"/>
            </v:group>
            <v:group id="_x0000_s1127" style="position:absolute;left:3399;top:13881;width:912;height:948;rotation:-3975808fd" coordorigin="5260,13905" coordsize="912,948">
              <v:shape id="_x0000_s1128" type="#_x0000_t19" style="position:absolute;left:5260;top:13905;width:737;height:737;rotation:90"/>
              <v:shape id="_x0000_s1129" type="#_x0000_t19" style="position:absolute;left:5435;top:14116;width:737;height:737;rotation:270"/>
              <v:shape id="_x0000_s1130" type="#_x0000_t32" style="position:absolute;left:5687;top:14345;width:1;height:113;rotation:-45;flip:x" o:connectortype="straight"/>
            </v:group>
            <v:shape id="_x0000_s1131" style="position:absolute;left:3858;top:14389;width:1600;height:390" coordsize="1600,390" path="m,hdc88,30,165,54,258,65v154,36,303,44,462,53c769,131,798,152,849,161v55,22,91,34,150,43c1024,212,1051,216,1075,226v12,5,21,15,32,21c1124,256,1143,263,1161,269v93,32,195,47,290,75c1498,358,1544,371,1590,387v10,3,,-21,,-32e" filled="f" stroked="f">
              <v:path arrowok="t"/>
            </v:shape>
            <v:line id="_x0000_s1132" style="position:absolute" from="3852,14398" to="6139,14870" strokecolor="#4f81bd"/>
            <v:line id="_x0000_s1133" style="position:absolute;flip:x" from="2427,14389" to="5688,14896" strokecolor="#4f81bd"/>
            <v:line id="_x0000_s1134" style="position:absolute;flip:x" from="4303,13928" to="5220,14896" strokecolor="#4f81bd"/>
            <v:shape id="_x0000_s1135" type="#_x0000_t202" style="position:absolute;left:3445;top:13943;width:728;height:567" filled="f" stroked="f">
              <v:textbox style="mso-next-textbox:#_x0000_s1135">
                <w:txbxContent>
                  <w:p w:rsidR="00024545" w:rsidRPr="00CB6871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</w:txbxContent>
              </v:textbox>
            </v:shape>
            <v:shape id="_x0000_s1136" type="#_x0000_t202" style="position:absolute;left:4246;top:14624;width:778;height:607" filled="f" stroked="f">
              <v:textbox style="mso-next-textbox:#_x0000_s1136">
                <w:txbxContent>
                  <w:p w:rsidR="00024545" w:rsidRPr="00CB6871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</w:txbxContent>
              </v:textbox>
            </v:shape>
            <v:shape id="_x0000_s1137" type="#_x0000_t202" style="position:absolute;left:5394;top:13764;width:581;height:625" filled="f" stroked="f">
              <v:textbox style="mso-next-textbox:#_x0000_s1137">
                <w:txbxContent>
                  <w:p w:rsidR="00024545" w:rsidRPr="00CB6871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138" type="#_x0000_t202" style="position:absolute;left:3274;top:14222;width:491;height:762" filled="f" stroked="f">
              <v:textbox style="mso-next-textbox:#_x0000_s1138">
                <w:txbxContent>
                  <w:p w:rsidR="00024545" w:rsidRPr="00CB6871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a</w:t>
                    </w:r>
                  </w:p>
                </w:txbxContent>
              </v:textbox>
            </v:shape>
            <v:shape id="_x0000_s1139" type="#_x0000_t202" style="position:absolute;left:4691;top:14298;width:571;height:572" filled="f" stroked="f">
              <v:textbox style="mso-next-textbox:#_x0000_s1139">
                <w:txbxContent>
                  <w:p w:rsidR="00024545" w:rsidRPr="00CB6871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</w:txbxContent>
              </v:textbox>
            </v:shape>
            <v:shape id="_x0000_s1140" type="#_x0000_t202" style="position:absolute;left:4657;top:13753;width:503;height:792" filled="f" stroked="f">
              <v:textbox style="mso-next-textbox:#_x0000_s1140">
                <w:txbxContent>
                  <w:p w:rsidR="00024545" w:rsidRPr="00AD7248" w:rsidRDefault="00024545" w:rsidP="00024545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</w:txbxContent>
              </v:textbox>
            </v:shape>
            <v:shape id="_x0000_s1141" type="#_x0000_t202" style="position:absolute;left:4401;top:14021;width:571;height:705" filled="f" stroked="f">
              <v:textbox style="mso-next-textbox:#_x0000_s1141">
                <w:txbxContent>
                  <w:p w:rsidR="00024545" w:rsidRPr="00AD7248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</w:p>
                </w:txbxContent>
              </v:textbox>
            </v:shape>
            <w10:anchorlock/>
          </v:group>
        </w:pict>
      </w:r>
      <w:r w:rsidRPr="00485956">
        <w:t>a) Sestroj středy úseček AB … Sc, BC … Sa, AC … Sb</w:t>
      </w:r>
      <w:r w:rsidRPr="00485956">
        <w:br/>
        <w:t>b) Narýsuj úsečky a popiš je ASa = ta, BSb = tb, CSc = tc . Těmto úsečkám říkáme těžnice. Průsečík těchto těžnic označ písmenem T.</w:t>
      </w:r>
      <w:r w:rsidRPr="00485956">
        <w:br/>
        <w:t xml:space="preserve">c) Změř velikosti těžnic v milimetrech a zapiš je.    </w:t>
      </w:r>
    </w:p>
    <w:p w:rsidR="00485956" w:rsidRDefault="00485956" w:rsidP="002E5599">
      <w:pPr>
        <w:pStyle w:val="Dumy-sekce"/>
        <w:numPr>
          <w:ilvl w:val="0"/>
          <w:numId w:val="0"/>
        </w:numPr>
        <w:rPr>
          <w:rStyle w:val="Zvraznn"/>
        </w:rPr>
      </w:pPr>
    </w:p>
    <w:p w:rsidR="002E5599" w:rsidRDefault="002E5599" w:rsidP="002E5599">
      <w:pPr>
        <w:pStyle w:val="Dumy-sekce"/>
        <w:numPr>
          <w:ilvl w:val="0"/>
          <w:numId w:val="0"/>
        </w:numPr>
        <w:rPr>
          <w:rStyle w:val="Zvraznn"/>
        </w:rPr>
      </w:pPr>
    </w:p>
    <w:p w:rsidR="00C02404" w:rsidRPr="00086A7D" w:rsidRDefault="00086A7D" w:rsidP="00086A7D">
      <w:pPr>
        <w:pStyle w:val="Dumy-Definice-nadpis"/>
        <w:rPr>
          <w:spacing w:val="5"/>
          <w:szCs w:val="24"/>
        </w:rPr>
      </w:pPr>
      <w:r>
        <w:rPr>
          <w:rStyle w:val="Zvraznn"/>
          <w:caps/>
          <w:color w:val="404040"/>
          <w:szCs w:val="24"/>
        </w:rPr>
        <w:br w:type="page"/>
      </w:r>
      <w:r w:rsidR="00C02404" w:rsidRPr="00733413">
        <w:lastRenderedPageBreak/>
        <w:t xml:space="preserve">Těžnice trojúhelníku </w:t>
      </w:r>
    </w:p>
    <w:p w:rsidR="00C02404" w:rsidRPr="00733413" w:rsidRDefault="00C02404" w:rsidP="00C02404">
      <w:pPr>
        <w:pStyle w:val="Dumy-Definice-doplnovacka"/>
      </w:pPr>
      <w:r w:rsidRPr="00733413">
        <w:t>Těžnice trojúhelníku je úsečka, která spojuje vrchol trojúhelníku se středem pro</w:t>
      </w:r>
      <w:r w:rsidRPr="00154DB9">
        <w:rPr>
          <w:color w:val="FF0000"/>
        </w:rPr>
        <w:t xml:space="preserve">tější </w:t>
      </w:r>
      <w:r w:rsidRPr="00733413">
        <w:t>strany. Značíme je</w:t>
      </w:r>
      <w:r>
        <w:rPr>
          <w:rStyle w:val="Zdraznnintenzivn"/>
        </w:rPr>
        <w:t xml:space="preserve"> </w:t>
      </w:r>
      <w:r w:rsidRPr="00154DB9">
        <w:rPr>
          <w:rStyle w:val="Zdraznnintenzivn"/>
          <w:color w:val="FF0000"/>
        </w:rPr>
        <w:t>t</w:t>
      </w:r>
      <w:r w:rsidRPr="00154DB9">
        <w:rPr>
          <w:rStyle w:val="Zdraznnintenzivn"/>
          <w:color w:val="FF0000"/>
          <w:vertAlign w:val="subscript"/>
        </w:rPr>
        <w:t>a</w:t>
      </w:r>
      <w:r w:rsidRPr="00154DB9">
        <w:rPr>
          <w:rStyle w:val="Zdraznnintenzivn"/>
          <w:color w:val="FF0000"/>
        </w:rPr>
        <w:t>,</w:t>
      </w:r>
      <w:r>
        <w:rPr>
          <w:rStyle w:val="Zdraznnintenzivn"/>
          <w:color w:val="FF0000"/>
        </w:rPr>
        <w:t xml:space="preserve"> </w:t>
      </w:r>
      <w:proofErr w:type="spellStart"/>
      <w:r w:rsidRPr="00154DB9">
        <w:rPr>
          <w:rStyle w:val="Zdraznnintenzivn"/>
          <w:color w:val="FF0000"/>
        </w:rPr>
        <w:t>t</w:t>
      </w:r>
      <w:r w:rsidRPr="00154DB9">
        <w:rPr>
          <w:rStyle w:val="Zdraznnintenzivn"/>
          <w:color w:val="FF0000"/>
          <w:vertAlign w:val="subscript"/>
        </w:rPr>
        <w:t>b</w:t>
      </w:r>
      <w:proofErr w:type="spellEnd"/>
      <w:r w:rsidRPr="00154DB9">
        <w:rPr>
          <w:rStyle w:val="Zdraznnintenzivn"/>
          <w:color w:val="FF0000"/>
        </w:rPr>
        <w:t>,</w:t>
      </w:r>
      <w:r>
        <w:rPr>
          <w:rStyle w:val="Zdraznnintenzivn"/>
          <w:color w:val="FF0000"/>
        </w:rPr>
        <w:t xml:space="preserve"> </w:t>
      </w:r>
      <w:proofErr w:type="spellStart"/>
      <w:r w:rsidRPr="00154DB9">
        <w:rPr>
          <w:rStyle w:val="Zdraznnintenzivn"/>
          <w:color w:val="FF0000"/>
        </w:rPr>
        <w:t>t</w:t>
      </w:r>
      <w:r w:rsidRPr="00154DB9">
        <w:rPr>
          <w:rStyle w:val="Zdraznnintenzivn"/>
          <w:color w:val="FF0000"/>
          <w:vertAlign w:val="subscript"/>
        </w:rPr>
        <w:t>c</w:t>
      </w:r>
      <w:proofErr w:type="spellEnd"/>
      <w:r w:rsidRPr="00154DB9">
        <w:rPr>
          <w:rStyle w:val="Zdraznnintenzivn"/>
          <w:color w:val="auto"/>
        </w:rPr>
        <w:t>.</w:t>
      </w:r>
      <w:r>
        <w:t xml:space="preserve"> </w:t>
      </w:r>
      <w:r w:rsidRPr="008C5750">
        <w:t>Průsečík</w:t>
      </w:r>
      <w:r w:rsidRPr="00733413">
        <w:t xml:space="preserve"> těžnic nazýváme t</w:t>
      </w:r>
      <w:r w:rsidRPr="00154DB9">
        <w:rPr>
          <w:color w:val="FF0000"/>
        </w:rPr>
        <w:t>ěžiště</w:t>
      </w:r>
      <w:r w:rsidRPr="00733413">
        <w:t xml:space="preserve">, značíme ho </w:t>
      </w:r>
      <w:r w:rsidRPr="00154DB9">
        <w:rPr>
          <w:color w:val="FF0000"/>
        </w:rPr>
        <w:t>t</w:t>
      </w:r>
      <w:r w:rsidRPr="00733413">
        <w:t>.</w:t>
      </w:r>
    </w:p>
    <w:p w:rsidR="00C02404" w:rsidRPr="00C02404" w:rsidRDefault="00C02404" w:rsidP="00C02404">
      <w:pPr>
        <w:pStyle w:val="Dumy-sekce"/>
        <w:rPr>
          <w:rStyle w:val="Zvraznn"/>
          <w:caps w:val="0"/>
          <w:color w:val="404040"/>
          <w:spacing w:val="0"/>
        </w:rPr>
      </w:pPr>
      <w:r w:rsidRPr="00C02404">
        <w:pict>
          <v:shape id="_x0000_s1246" type="#_x0000_t202" style="position:absolute;left:0;text-align:left;margin-left:115.25pt;margin-top:26.55pt;width:26.4pt;height:28.2pt;z-index:251662336" filled="f" stroked="f">
            <v:textbox style="mso-next-textbox:#_x0000_s1246">
              <w:txbxContent>
                <w:p w:rsidR="00C02404" w:rsidRPr="003C083D" w:rsidRDefault="00C02404" w:rsidP="00C02404">
                  <w:pPr>
                    <w:rPr>
                      <w:vertAlign w:val="subscript"/>
                      <w:lang w:val="cs-CZ"/>
                    </w:rPr>
                  </w:pPr>
                  <w:r>
                    <w:rPr>
                      <w:lang w:val="cs-CZ"/>
                    </w:rPr>
                    <w:t>S</w:t>
                  </w:r>
                  <w:r>
                    <w:rPr>
                      <w:vertAlign w:val="subscript"/>
                      <w:lang w:val="cs-CZ"/>
                    </w:rPr>
                    <w:t>k</w:t>
                  </w:r>
                </w:p>
              </w:txbxContent>
            </v:textbox>
          </v:shape>
        </w:pict>
      </w:r>
      <w:r w:rsidRPr="00C02404">
        <w:pict>
          <v:shape id="_x0000_s1245" type="#_x0000_t202" style="position:absolute;left:0;text-align:left;margin-left:221.7pt;margin-top:28.4pt;width:28.85pt;height:40.9pt;z-index:251661312" filled="f" stroked="f">
            <v:textbox style="mso-next-textbox:#_x0000_s1245">
              <w:txbxContent>
                <w:p w:rsidR="00C02404" w:rsidRPr="00154DB9" w:rsidRDefault="00C02404" w:rsidP="00C02404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>L</w:t>
                  </w:r>
                </w:p>
              </w:txbxContent>
            </v:textbox>
          </v:shape>
        </w:pict>
      </w:r>
      <w:r w:rsidRPr="00C02404">
        <w:pict>
          <v:shape id="_x0000_s1243" type="#_x0000_t202" style="position:absolute;left:0;text-align:left;margin-left:231.2pt;margin-top:52.65pt;width:7.15pt;height:7.15pt;z-index:251659264" filled="f" stroked="f">
            <v:textbox style="mso-next-textbox:#_x0000_s1243">
              <w:txbxContent>
                <w:p w:rsidR="00C02404" w:rsidRDefault="00C02404" w:rsidP="00C02404"/>
              </w:txbxContent>
            </v:textbox>
          </v:shape>
        </w:pict>
      </w:r>
      <w:r w:rsidRPr="00C02404">
        <w:rPr>
          <w:rStyle w:val="Zvraznn"/>
          <w:caps w:val="0"/>
          <w:color w:val="404040"/>
          <w:spacing w:val="0"/>
        </w:rPr>
        <w:t xml:space="preserve"> Popiš zadaný trojúhelník KLM. Sestroj v něm těžnice a zapiš jejich délky. Popiš těžiště.</w:t>
      </w:r>
    </w:p>
    <w:p w:rsidR="00C02404" w:rsidRPr="00A80CDF" w:rsidRDefault="00C02404" w:rsidP="00C02404">
      <w:pPr>
        <w:pStyle w:val="Dumy-sekce"/>
        <w:numPr>
          <w:ilvl w:val="0"/>
          <w:numId w:val="0"/>
        </w:numPr>
        <w:ind w:left="360"/>
      </w:pPr>
      <w:r>
        <w:pict>
          <v:shape id="_x0000_s1244" type="#_x0000_t202" style="position:absolute;left:0;text-align:left;margin-left:13.2pt;margin-top:1.65pt;width:44.85pt;height:46.05pt;z-index:251660288" filled="f" stroked="f">
            <v:textbox style="mso-next-textbox:#_x0000_s1244">
              <w:txbxContent>
                <w:p w:rsidR="00C02404" w:rsidRPr="00154DB9" w:rsidRDefault="00C02404" w:rsidP="00C02404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>M</w:t>
                  </w:r>
                </w:p>
              </w:txbxContent>
            </v:textbox>
          </v:shape>
        </w:pict>
      </w:r>
      <w:r w:rsidRPr="00825669">
        <w:rPr>
          <w:rStyle w:val="Zvraznn"/>
          <w:caps w:val="0"/>
          <w:color w:val="404040"/>
          <w:spacing w:val="0"/>
        </w:rPr>
      </w:r>
      <w:r w:rsidRPr="00825669">
        <w:rPr>
          <w:rStyle w:val="Zvraznn"/>
          <w:caps w:val="0"/>
          <w:color w:val="404040"/>
          <w:spacing w:val="0"/>
        </w:rPr>
        <w:pict>
          <v:group id="_x0000_s1221" style="width:308.9pt;height:127.2pt;mso-position-horizontal-relative:char;mso-position-vertical-relative:line" coordorigin="1417,5443" coordsize="6178,2544">
            <v:group id="_x0000_s1222" editas="canvas" style="position:absolute;left:1417;top:5443;width:4440;height:2544" coordorigin="1417,4691" coordsize="4440,2544">
              <o:lock v:ext="edit" aspectratio="t"/>
              <v:shape id="_x0000_s1223" type="#_x0000_t75" style="position:absolute;left:1417;top:4691;width:4440;height:2544" o:preferrelative="f">
                <v:fill o:detectmouseclick="t"/>
                <v:path o:extrusionok="t" o:connecttype="none"/>
                <o:lock v:ext="edit" text="t"/>
              </v:shape>
              <v:shape id="_x0000_s1224" style="position:absolute;left:1784;top:4934;width:3676;height:1451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676,1451" path="m,258l3676,,1417,1451,,258xe" filled="f">
                <v:path arrowok="t"/>
              </v:shape>
              <v:shape id="_x0000_s1225" type="#_x0000_t202" style="position:absolute;left:3030;top:6164;width:715;height:594" filled="f" stroked="f">
                <v:textbox style="mso-next-textbox:#_x0000_s1225">
                  <w:txbxContent>
                    <w:p w:rsidR="00C02404" w:rsidRPr="00154DB9" w:rsidRDefault="00C02404" w:rsidP="00C02404">
                      <w:pPr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K</w:t>
                      </w:r>
                    </w:p>
                  </w:txbxContent>
                </v:textbox>
              </v:shape>
              <v:shape id="_x0000_s1226" type="#_x0000_t32" style="position:absolute;left:2490;top:5755;width:91;height:170;rotation:-10;flip:y" o:connectortype="straight"/>
              <v:shape id="_x0000_s1227" type="#_x0000_t32" style="position:absolute;left:3605;top:4984;width:1;height:170;rotation:357" o:connectortype="straight"/>
              <v:shape id="_x0000_s1228" type="#_x0000_t32" style="position:absolute;left:4190;top:5635;width:91;height:170;rotation:-292;flip:y" o:connectortype="straight"/>
              <v:shape id="_x0000_s1229" type="#_x0000_t32" style="position:absolute;left:3242;top:4821;width:2259;height:1451;flip:x" o:connectortype="straight" stroked="f"/>
              <v:shape id="_x0000_s1230" type="#_x0000_t32" style="position:absolute;left:3201;top:6385;width:1;height:1" o:connectortype="straight" stroked="f"/>
              <v:line id="_x0000_s1231" style="position:absolute;flip:x" from="2541,4934" to="5460,5828" strokecolor="#4f81bd"/>
              <v:line id="_x0000_s1232" style="position:absolute;flip:x" from="3202,5056" to="3605,6385" strokecolor="#4f81bd"/>
              <v:line id="_x0000_s1233" style="position:absolute" from="1784,5192" to="4234,5721" strokecolor="#4f81bd"/>
              <v:shape id="_x0000_s1234" type="#_x0000_t202" style="position:absolute;left:4164;top:5442;width:554;height:663" filled="f" stroked="f">
                <v:textbox style="mso-next-textbox:#_x0000_s1234">
                  <w:txbxContent>
                    <w:p w:rsidR="00C02404" w:rsidRPr="004A4748" w:rsidRDefault="00C02404" w:rsidP="00C02404">
                      <w:pPr>
                        <w:rPr>
                          <w:vertAlign w:val="subscript"/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S</w:t>
                      </w:r>
                      <w:r>
                        <w:rPr>
                          <w:vertAlign w:val="subscript"/>
                          <w:lang w:val="cs-CZ"/>
                        </w:rPr>
                        <w:t>m</w:t>
                      </w:r>
                      <w:proofErr w:type="spellEnd"/>
                    </w:p>
                  </w:txbxContent>
                </v:textbox>
              </v:shape>
              <v:shape id="_x0000_s1235" type="#_x0000_t202" style="position:absolute;left:2375;top:5643;width:508;height:629" filled="f" stroked="f">
                <v:textbox style="mso-next-textbox:#_x0000_s1235">
                  <w:txbxContent>
                    <w:p w:rsidR="00C02404" w:rsidRPr="004A4748" w:rsidRDefault="00C02404" w:rsidP="00C02404">
                      <w:pPr>
                        <w:rPr>
                          <w:vertAlign w:val="subscript"/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S</w:t>
                      </w:r>
                      <w:r>
                        <w:rPr>
                          <w:vertAlign w:val="subscript"/>
                          <w:lang w:val="cs-CZ"/>
                        </w:rPr>
                        <w:t>l</w:t>
                      </w:r>
                      <w:proofErr w:type="spellEnd"/>
                    </w:p>
                  </w:txbxContent>
                </v:textbox>
              </v:shape>
              <v:shape id="_x0000_s1236" type="#_x0000_t202" style="position:absolute;left:3221;top:5045;width:354;height:527" filled="f" stroked="f">
                <v:textbox style="mso-next-textbox:#_x0000_s1236">
                  <w:txbxContent>
                    <w:p w:rsidR="00C02404" w:rsidRPr="004A4748" w:rsidRDefault="00C02404" w:rsidP="00C02404">
                      <w:pPr>
                        <w:ind w:left="708" w:hanging="708"/>
                        <w:rPr>
                          <w:lang w:val="cs-CZ"/>
                        </w:rPr>
                      </w:pPr>
                      <w:r>
                        <w:rPr>
                          <w:lang w:val="cs-CZ"/>
                        </w:rPr>
                        <w:t>T</w:t>
                      </w:r>
                    </w:p>
                  </w:txbxContent>
                </v:textbox>
              </v:shape>
              <v:shape id="_x0000_s1237" type="#_x0000_t202" style="position:absolute;left:2344;top:5040;width:465;height:637" filled="f" stroked="f">
                <v:textbox style="mso-next-textbox:#_x0000_s1237">
                  <w:txbxContent>
                    <w:p w:rsidR="00C02404" w:rsidRPr="004A4748" w:rsidRDefault="00C02404" w:rsidP="00C02404">
                      <w:pPr>
                        <w:rPr>
                          <w:vertAlign w:val="subscript"/>
                          <w:lang w:val="cs-CZ"/>
                        </w:rPr>
                      </w:pPr>
                      <w:proofErr w:type="spellStart"/>
                      <w:r w:rsidRPr="004A4748">
                        <w:rPr>
                          <w:lang w:val="cs-CZ"/>
                        </w:rPr>
                        <w:t>t</w:t>
                      </w:r>
                      <w:r>
                        <w:rPr>
                          <w:vertAlign w:val="subscript"/>
                          <w:lang w:val="cs-CZ"/>
                        </w:rPr>
                        <w:t>m</w:t>
                      </w:r>
                      <w:proofErr w:type="spellEnd"/>
                    </w:p>
                  </w:txbxContent>
                </v:textbox>
              </v:shape>
              <v:shape id="_x0000_s1238" type="#_x0000_t202" style="position:absolute;left:3242;top:5572;width:425;height:637" filled="f" stroked="f">
                <v:textbox style="mso-next-textbox:#_x0000_s1238">
                  <w:txbxContent>
                    <w:p w:rsidR="00C02404" w:rsidRPr="004A4748" w:rsidRDefault="00C02404" w:rsidP="00C02404">
                      <w:pPr>
                        <w:rPr>
                          <w:vertAlign w:val="subscript"/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</w:t>
                      </w:r>
                      <w:r>
                        <w:rPr>
                          <w:vertAlign w:val="subscript"/>
                          <w:lang w:val="cs-CZ"/>
                        </w:rPr>
                        <w:t>k</w:t>
                      </w:r>
                      <w:proofErr w:type="spellEnd"/>
                    </w:p>
                  </w:txbxContent>
                </v:textbox>
              </v:shape>
              <v:shape id="_x0000_s1239" type="#_x0000_t202" style="position:absolute;left:3971;top:5027;width:465;height:637" filled="f" stroked="f">
                <v:textbox style="mso-next-textbox:#_x0000_s1239">
                  <w:txbxContent>
                    <w:p w:rsidR="00C02404" w:rsidRPr="004A4748" w:rsidRDefault="00C02404" w:rsidP="00C02404">
                      <w:pPr>
                        <w:rPr>
                          <w:vertAlign w:val="subscript"/>
                          <w:lang w:val="cs-CZ"/>
                        </w:rPr>
                      </w:pPr>
                      <w:proofErr w:type="spellStart"/>
                      <w:r>
                        <w:rPr>
                          <w:lang w:val="cs-CZ"/>
                        </w:rPr>
                        <w:t>t</w:t>
                      </w:r>
                      <w:r>
                        <w:rPr>
                          <w:vertAlign w:val="subscript"/>
                          <w:lang w:val="cs-CZ"/>
                        </w:rPr>
                        <w:t>l</w:t>
                      </w:r>
                      <w:proofErr w:type="spellEnd"/>
                    </w:p>
                  </w:txbxContent>
                </v:textbox>
              </v:shape>
              <v:shape id="_x0000_s1240" type="#_x0000_t202" style="position:absolute;left:5580;top:5855;width:143;height:143" filled="f" stroked="f">
                <v:textbox style="mso-next-textbox:#_x0000_s1240">
                  <w:txbxContent>
                    <w:p w:rsidR="00C02404" w:rsidRDefault="00C02404" w:rsidP="00C02404"/>
                  </w:txbxContent>
                </v:textbox>
              </v:shape>
              <v:shape id="_x0000_s1241" type="#_x0000_t202" style="position:absolute;left:5358;top:6433;width:499;height:182" filled="f" stroked="f">
                <v:textbox style="mso-next-textbox:#_x0000_s1241">
                  <w:txbxContent>
                    <w:p w:rsidR="00C02404" w:rsidRDefault="00C02404" w:rsidP="00C02404"/>
                  </w:txbxContent>
                </v:textbox>
              </v:shape>
            </v:group>
            <v:shape id="_x0000_s1242" type="#_x0000_t202" style="position:absolute;left:6094;top:5646;width:1501;height:1583" filled="f" stroked="f">
              <v:textbox style="mso-next-textbox:#_x0000_s1242">
                <w:txbxContent>
                  <w:p w:rsidR="00C02404" w:rsidRPr="00086A7D" w:rsidRDefault="00C02404" w:rsidP="00086A7D">
                    <w:pPr>
                      <w:pStyle w:val="Bezmezer"/>
                      <w:rPr>
                        <w:sz w:val="24"/>
                        <w:szCs w:val="24"/>
                      </w:rPr>
                    </w:pPr>
                    <w:proofErr w:type="spellStart"/>
                    <w:r w:rsidRPr="00086A7D">
                      <w:rPr>
                        <w:sz w:val="24"/>
                        <w:szCs w:val="24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</w:rPr>
                      <w:t>k</w:t>
                    </w:r>
                    <w:proofErr w:type="spellEnd"/>
                    <w:r w:rsidRPr="00086A7D">
                      <w:rPr>
                        <w:sz w:val="24"/>
                        <w:szCs w:val="24"/>
                      </w:rPr>
                      <w:t xml:space="preserve"> =</w:t>
                    </w:r>
                    <w:r w:rsidR="00086A7D">
                      <w:rPr>
                        <w:sz w:val="24"/>
                        <w:szCs w:val="24"/>
                      </w:rPr>
                      <w:t xml:space="preserve"> 24 mm</w:t>
                    </w:r>
                  </w:p>
                  <w:p w:rsidR="00C02404" w:rsidRPr="00086A7D" w:rsidRDefault="00C02404" w:rsidP="00086A7D">
                    <w:pPr>
                      <w:pStyle w:val="Bezmezer"/>
                      <w:rPr>
                        <w:sz w:val="24"/>
                        <w:szCs w:val="24"/>
                      </w:rPr>
                    </w:pPr>
                    <w:proofErr w:type="spellStart"/>
                    <w:r w:rsidRPr="00086A7D">
                      <w:rPr>
                        <w:sz w:val="24"/>
                        <w:szCs w:val="24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</w:rPr>
                      <w:t>l</w:t>
                    </w:r>
                    <w:proofErr w:type="spellEnd"/>
                    <w:r w:rsidRPr="00086A7D">
                      <w:rPr>
                        <w:sz w:val="24"/>
                        <w:szCs w:val="24"/>
                      </w:rPr>
                      <w:t xml:space="preserve"> =</w:t>
                    </w:r>
                    <w:r w:rsidR="00086A7D">
                      <w:rPr>
                        <w:sz w:val="24"/>
                        <w:szCs w:val="24"/>
                      </w:rPr>
                      <w:t xml:space="preserve"> 52 mm</w:t>
                    </w:r>
                  </w:p>
                  <w:p w:rsidR="00C02404" w:rsidRPr="00086A7D" w:rsidRDefault="00086A7D" w:rsidP="00086A7D">
                    <w:pPr>
                      <w:pStyle w:val="Bezmezer"/>
                      <w:rPr>
                        <w:rFonts w:ascii="Arial" w:hAnsi="Arial" w:cs="Arial"/>
                        <w:sz w:val="24"/>
                        <w:szCs w:val="24"/>
                      </w:rPr>
                    </w:pPr>
                    <w:proofErr w:type="spellStart"/>
                    <w:r w:rsidRPr="00086A7D">
                      <w:rPr>
                        <w:sz w:val="24"/>
                        <w:szCs w:val="24"/>
                      </w:rPr>
                      <w:t>t</w:t>
                    </w:r>
                    <w:r w:rsidRPr="00086A7D">
                      <w:rPr>
                        <w:sz w:val="24"/>
                        <w:szCs w:val="24"/>
                        <w:vertAlign w:val="subscript"/>
                      </w:rPr>
                      <w:t>k</w:t>
                    </w:r>
                    <w:proofErr w:type="spellEnd"/>
                    <w:r>
                      <w:rPr>
                        <w:sz w:val="24"/>
                        <w:szCs w:val="24"/>
                      </w:rPr>
                      <w:t xml:space="preserve"> = 45 mm</w:t>
                    </w:r>
                  </w:p>
                  <w:p w:rsidR="00C02404" w:rsidRDefault="00C02404" w:rsidP="00C02404"/>
                </w:txbxContent>
              </v:textbox>
            </v:shape>
            <w10:wrap type="none"/>
            <w10:anchorlock/>
          </v:group>
        </w:pict>
      </w:r>
    </w:p>
    <w:p w:rsidR="00C02404" w:rsidRPr="00C02404" w:rsidRDefault="00C02404" w:rsidP="00C02404">
      <w:pPr>
        <w:pStyle w:val="Dumy-sekce"/>
        <w:rPr>
          <w:rStyle w:val="Zvraznn"/>
          <w:caps w:val="0"/>
          <w:color w:val="404040"/>
          <w:spacing w:val="0"/>
        </w:rPr>
      </w:pPr>
      <w:r w:rsidRPr="00C02404">
        <w:rPr>
          <w:rStyle w:val="Zvraznn"/>
          <w:caps w:val="0"/>
          <w:color w:val="404040"/>
          <w:spacing w:val="0"/>
        </w:rPr>
        <w:t xml:space="preserve"> Změř v předchozím trojúhelníku zadané délky a doplň je do tabulky. Na sudých řádcích části porovnej (na díly).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  <w:gridCol w:w="3071"/>
        <w:gridCol w:w="3071"/>
      </w:tblGrid>
      <w:tr w:rsidR="00C02404" w:rsidRPr="00733413" w:rsidTr="00CC5078">
        <w:tc>
          <w:tcPr>
            <w:tcW w:w="3070" w:type="dxa"/>
          </w:tcPr>
          <w:p w:rsidR="00C02404" w:rsidRPr="00CC5078" w:rsidRDefault="00C02404" w:rsidP="00086A7D">
            <w:pPr>
              <w:pStyle w:val="Dumy-sekcepolovicniradkovani"/>
              <w:rPr>
                <w:vertAlign w:val="subscript"/>
              </w:rPr>
            </w:pPr>
            <w:r w:rsidRPr="00CC5078">
              <w:t>t</w:t>
            </w:r>
            <w:r w:rsidR="00086A7D">
              <w:rPr>
                <w:vertAlign w:val="subscript"/>
              </w:rPr>
              <w:t>k</w:t>
            </w:r>
            <w:r w:rsidRPr="00CC5078">
              <w:t xml:space="preserve"> = I</w:t>
            </w:r>
            <w:r w:rsidR="00086A7D">
              <w:t>K</w:t>
            </w:r>
            <w:r w:rsidRPr="00CC5078">
              <w:t>S</w:t>
            </w:r>
            <w:r w:rsidR="00086A7D">
              <w:rPr>
                <w:vertAlign w:val="subscript"/>
              </w:rPr>
              <w:t>k</w:t>
            </w:r>
            <w:r w:rsidRPr="00CC5078">
              <w:t>I =</w:t>
            </w:r>
            <w:r w:rsidR="00086A7D">
              <w:t xml:space="preserve"> 24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  <w:rPr>
                <w:vertAlign w:val="subscript"/>
              </w:rPr>
            </w:pPr>
            <w:r w:rsidRPr="00CC5078">
              <w:t>ITS</w:t>
            </w:r>
            <w:r w:rsidR="00086A7D">
              <w:rPr>
                <w:vertAlign w:val="subscript"/>
              </w:rPr>
              <w:t>k</w:t>
            </w:r>
            <w:r w:rsidRPr="00CC5078">
              <w:t>I =</w:t>
            </w:r>
            <w:r w:rsidR="00086A7D">
              <w:t xml:space="preserve"> 8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I</w:t>
            </w:r>
            <w:r w:rsidR="00086A7D">
              <w:t>K</w:t>
            </w:r>
            <w:r w:rsidRPr="00CC5078">
              <w:t>TI =</w:t>
            </w:r>
            <w:r w:rsidR="00086A7D">
              <w:t xml:space="preserve"> 16 mm</w:t>
            </w:r>
          </w:p>
        </w:tc>
      </w:tr>
      <w:tr w:rsidR="00C02404" w:rsidRPr="00A82451" w:rsidTr="00CC5078">
        <w:tc>
          <w:tcPr>
            <w:tcW w:w="3070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3 díly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1 díl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2 díly</w:t>
            </w:r>
          </w:p>
        </w:tc>
      </w:tr>
      <w:tr w:rsidR="00C02404" w:rsidRPr="00733413" w:rsidTr="00CC5078">
        <w:tc>
          <w:tcPr>
            <w:tcW w:w="3070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t</w:t>
            </w:r>
            <w:r w:rsidR="00086A7D">
              <w:rPr>
                <w:vertAlign w:val="subscript"/>
              </w:rPr>
              <w:t>l</w:t>
            </w:r>
            <w:r w:rsidRPr="00CC5078">
              <w:t xml:space="preserve"> = I</w:t>
            </w:r>
            <w:r w:rsidR="00086A7D">
              <w:t>L</w:t>
            </w:r>
            <w:r w:rsidRPr="00CC5078">
              <w:t>S</w:t>
            </w:r>
            <w:r w:rsidR="00086A7D">
              <w:rPr>
                <w:vertAlign w:val="subscript"/>
              </w:rPr>
              <w:t>l</w:t>
            </w:r>
            <w:r w:rsidRPr="00CC5078">
              <w:t>I =</w:t>
            </w:r>
            <w:r w:rsidR="00086A7D">
              <w:t xml:space="preserve"> 51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ITS</w:t>
            </w:r>
            <w:r w:rsidR="00086A7D">
              <w:rPr>
                <w:vertAlign w:val="subscript"/>
              </w:rPr>
              <w:t>l</w:t>
            </w:r>
            <w:r w:rsidRPr="00CC5078">
              <w:t>I =</w:t>
            </w:r>
            <w:r w:rsidR="00086A7D">
              <w:t xml:space="preserve"> 17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I</w:t>
            </w:r>
            <w:r w:rsidR="00086A7D">
              <w:t>L</w:t>
            </w:r>
            <w:r w:rsidRPr="00CC5078">
              <w:t>TI =</w:t>
            </w:r>
            <w:r w:rsidR="00086A7D">
              <w:t xml:space="preserve"> 34 mm</w:t>
            </w:r>
          </w:p>
        </w:tc>
      </w:tr>
      <w:tr w:rsidR="00C02404" w:rsidRPr="00A82451" w:rsidTr="00CC5078">
        <w:tc>
          <w:tcPr>
            <w:tcW w:w="3070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3 díly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1 díl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2 díly</w:t>
            </w:r>
          </w:p>
        </w:tc>
      </w:tr>
      <w:tr w:rsidR="00C02404" w:rsidRPr="00733413" w:rsidTr="00086A7D">
        <w:trPr>
          <w:trHeight w:val="140"/>
        </w:trPr>
        <w:tc>
          <w:tcPr>
            <w:tcW w:w="3070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t</w:t>
            </w:r>
            <w:r w:rsidR="00086A7D">
              <w:rPr>
                <w:vertAlign w:val="subscript"/>
              </w:rPr>
              <w:t>m</w:t>
            </w:r>
            <w:r w:rsidRPr="00CC5078">
              <w:t xml:space="preserve"> = I</w:t>
            </w:r>
            <w:r w:rsidR="00086A7D">
              <w:t>M</w:t>
            </w:r>
            <w:r w:rsidRPr="00CC5078">
              <w:t>S</w:t>
            </w:r>
            <w:r w:rsidR="00086A7D">
              <w:rPr>
                <w:vertAlign w:val="subscript"/>
              </w:rPr>
              <w:t>m</w:t>
            </w:r>
            <w:r w:rsidRPr="00CC5078">
              <w:t>I=</w:t>
            </w:r>
            <w:r w:rsidR="00086A7D">
              <w:t xml:space="preserve"> 45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ITS</w:t>
            </w:r>
            <w:r w:rsidR="00086A7D">
              <w:rPr>
                <w:vertAlign w:val="subscript"/>
              </w:rPr>
              <w:t>m</w:t>
            </w:r>
            <w:r w:rsidRPr="00CC5078">
              <w:t>I =</w:t>
            </w:r>
            <w:r w:rsidR="00086A7D">
              <w:t xml:space="preserve"> 15 mm</w:t>
            </w:r>
          </w:p>
        </w:tc>
        <w:tc>
          <w:tcPr>
            <w:tcW w:w="3071" w:type="dxa"/>
          </w:tcPr>
          <w:p w:rsidR="00C02404" w:rsidRPr="00CC5078" w:rsidRDefault="00C02404" w:rsidP="00086A7D">
            <w:pPr>
              <w:pStyle w:val="Dumy-sekcepolovicniradkovani"/>
            </w:pPr>
            <w:r w:rsidRPr="00CC5078">
              <w:t>I</w:t>
            </w:r>
            <w:r w:rsidR="00086A7D">
              <w:t>M</w:t>
            </w:r>
            <w:r w:rsidRPr="00CC5078">
              <w:t>TI =</w:t>
            </w:r>
            <w:r w:rsidR="00086A7D">
              <w:t xml:space="preserve"> 30 mm</w:t>
            </w:r>
          </w:p>
        </w:tc>
      </w:tr>
      <w:tr w:rsidR="00C02404" w:rsidRPr="00A82451" w:rsidTr="00CC5078">
        <w:tc>
          <w:tcPr>
            <w:tcW w:w="3070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3 díly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1 díl</w:t>
            </w:r>
          </w:p>
        </w:tc>
        <w:tc>
          <w:tcPr>
            <w:tcW w:w="3071" w:type="dxa"/>
          </w:tcPr>
          <w:p w:rsidR="00C02404" w:rsidRPr="00CC5078" w:rsidRDefault="00C02404" w:rsidP="00CC5078">
            <w:pPr>
              <w:pStyle w:val="Dumy-sekcepolovicniradkovani"/>
              <w:rPr>
                <w:color w:val="FF0000"/>
              </w:rPr>
            </w:pPr>
            <w:r w:rsidRPr="00CC5078">
              <w:rPr>
                <w:color w:val="FF0000"/>
              </w:rPr>
              <w:t>2 díly</w:t>
            </w:r>
          </w:p>
        </w:tc>
      </w:tr>
    </w:tbl>
    <w:p w:rsidR="00C02404" w:rsidRPr="00733413" w:rsidRDefault="00C02404" w:rsidP="00C02404">
      <w:pPr>
        <w:pStyle w:val="Dumy-Definice-nadpis"/>
      </w:pPr>
      <w:r w:rsidRPr="00733413">
        <w:t xml:space="preserve">  Vlastnosti </w:t>
      </w:r>
      <w:r w:rsidRPr="00C7564E">
        <w:t>těžnic</w:t>
      </w:r>
    </w:p>
    <w:p w:rsidR="00077CA7" w:rsidRPr="00733413" w:rsidRDefault="00024545" w:rsidP="00C02404">
      <w:pPr>
        <w:pStyle w:val="Dumy-Definice-doplnovacka"/>
      </w:pPr>
      <w:r w:rsidRPr="00733413">
        <w:t xml:space="preserve">Těžiště rozděluje těžnici na dvě části. </w:t>
      </w:r>
      <w:r w:rsidRPr="00733413">
        <w:br/>
        <w:t xml:space="preserve">Část od těžIště k vrcholu tvoří dvě třetiny délky dané těžnice. </w:t>
      </w:r>
      <w:r w:rsidRPr="00733413">
        <w:br/>
        <w:t>Část od těžiště ke straně tvoří jednu třetinu délky dané těžnice.</w:t>
      </w:r>
    </w:p>
    <w:p w:rsidR="00024545" w:rsidRPr="00733413" w:rsidRDefault="00024545" w:rsidP="00024545">
      <w:pPr>
        <w:rPr>
          <w:lang w:val="cs-CZ"/>
        </w:rPr>
      </w:pPr>
      <w:r>
        <w:rPr>
          <w:noProof/>
          <w:lang w:val="cs-CZ" w:eastAsia="cs-CZ" w:bidi="ar-SA"/>
        </w:rPr>
        <w:lastRenderedPageBreak/>
        <w:pict>
          <v:shape id="_x0000_s1142" type="#_x0000_t202" style="position:absolute;margin-left:-1.1pt;margin-top:169.85pt;width:1in;height:37.45pt;z-index:251652096" filled="f" stroked="f">
            <v:textbox style="mso-next-textbox:#_x0000_s1142">
              <w:txbxContent>
                <w:p w:rsidR="00024545" w:rsidRPr="003465B2" w:rsidRDefault="00024545" w:rsidP="00024545">
                  <w:pPr>
                    <w:rPr>
                      <w:lang w:val="cs-CZ"/>
                    </w:rPr>
                  </w:pPr>
                  <w:r>
                    <w:rPr>
                      <w:lang w:val="cs-CZ"/>
                    </w:rPr>
                    <w:t>A</w:t>
                  </w:r>
                </w:p>
              </w:txbxContent>
            </v:textbox>
          </v:shape>
        </w:pict>
      </w:r>
      <w:r>
        <w:rPr>
          <w:lang w:val="cs-CZ"/>
        </w:rPr>
      </w:r>
      <w:r>
        <w:rPr>
          <w:lang w:val="cs-CZ"/>
        </w:rPr>
        <w:pict>
          <v:group id="_x0000_s1045" editas="canvas" style="width:472.35pt;height:233.4pt;mso-position-horizontal-relative:char;mso-position-vertical-relative:line" coordorigin="3284,2192" coordsize="9447,4668">
            <o:lock v:ext="edit" aspectratio="t"/>
            <v:shape id="_x0000_s1046" type="#_x0000_t75" style="position:absolute;left:3284;top:2192;width:9447;height:4668" o:preferrelative="f">
              <v:fill o:detectmouseclick="t"/>
              <v:path o:extrusionok="t" o:connecttype="none"/>
              <o:lock v:ext="edit" text="t"/>
            </v:shape>
            <v:shape id="_x0000_s1047" style="position:absolute;left:3495;top:3210;width:3600;height:2565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600,2025" path="m,2025r3600,-15l3150,,,2025xe" filled="f">
              <v:path arrowok="t"/>
            </v:shape>
            <v:shape id="_x0000_s1048" type="#_x0000_t32" style="position:absolute;left:6645;top:3210;width:450;height:2546;flip:x y" o:connectortype="straight" stroked="f"/>
            <v:shape id="_x0000_s1049" type="#_x0000_t32" style="position:absolute;left:3495;top:3210;width:3150;height:2565;flip:x" o:connectortype="straight" stroked="f"/>
            <v:shape id="_x0000_s1050" type="#_x0000_t32" style="position:absolute;left:7095;top:5756;width:1;height:1" o:connectortype="straight" stroked="f"/>
            <v:shape id="_x0000_s1051" type="#_x0000_t32" style="position:absolute;left:3495;top:4527;width:3385;height:1248;flip:x" o:connectortype="straight">
              <v:stroke dashstyle="longDash"/>
              <o:lock v:ext="edit" aspectratio="t"/>
            </v:shape>
            <v:shape id="_x0000_s1052" type="#_x0000_t32" style="position:absolute;left:5083;top:4490;width:2007;height:1260;flip:x y" o:connectortype="straight">
              <v:stroke dashstyle="longDash"/>
              <o:lock v:ext="edit" aspectratio="t"/>
            </v:shape>
            <v:shape id="_x0000_s1053" type="#_x0000_t32" style="position:absolute;left:5365;top:3210;width:1287;height:2540;flip:x" o:connectortype="straight" adj="10796,-51898,-54430">
              <v:stroke dashstyle="longDash"/>
              <o:lock v:ext="edit" aspectratio="t"/>
            </v:shape>
            <v:group id="_x0000_s1054" style="position:absolute;left:3519;top:4724;width:3434;height:1128" coordorigin="3519,4724" coordsize="3434,1128">
              <v:shape id="_x0000_s1055" type="#_x0000_t88" style="position:absolute;left:6241;top:4302;width:289;height:1134;rotation:69" adj="5400" strokecolor="#1f497d">
                <o:lock v:ext="edit" aspectratio="t"/>
              </v:shape>
              <v:shape id="_x0000_s1056" type="#_x0000_t88" style="position:absolute;left:5125;top:4709;width:295;height:1154;rotation:70" adj="5400" strokecolor="#1f497d">
                <o:lock v:ext="edit" aspectratio="t"/>
              </v:shape>
              <v:shape id="_x0000_s1057" type="#_x0000_t88" style="position:absolute;left:3982;top:5072;width:317;height:1243;rotation:70" adj="5400" strokecolor="#1f497d">
                <o:lock v:ext="edit" aspectratio="t"/>
              </v:shape>
            </v:group>
            <v:shape id="_x0000_s1058" type="#_x0000_t202" style="position:absolute;left:5554;top:4357;width:1440;height:1440" filled="f" stroked="f">
              <v:textbox style="mso-next-textbox:#_x0000_s1058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</w:p>
                </w:txbxContent>
              </v:textbox>
            </v:shape>
            <v:shape id="_x0000_s1059" type="#_x0000_t202" style="position:absolute;left:6912;top:5556;width:660;height:749" filled="f" stroked="f">
              <v:textbox style="mso-next-textbox:#_x0000_s1059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</w:t>
                    </w:r>
                  </w:p>
                </w:txbxContent>
              </v:textbox>
            </v:shape>
            <v:shape id="_x0000_s1060" type="#_x0000_t202" style="position:absolute;left:6509;top:2665;width:660;height:749" filled="f" stroked="f">
              <v:textbox style="mso-next-textbox:#_x0000_s1060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C</w:t>
                    </w:r>
                  </w:p>
                </w:txbxContent>
              </v:textbox>
            </v:shape>
            <v:shape id="_x0000_s1061" type="#_x0000_t202" style="position:absolute;left:6874;top:4091;width:660;height:749" filled="f" stroked="f">
              <v:textbox style="mso-next-textbox:#_x0000_s1061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 w:rsidRPr="003465B2">
                      <w:rPr>
                        <w:vertAlign w:val="subscript"/>
                        <w:lang w:val="cs-CZ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062" type="#_x0000_t202" style="position:absolute;left:4724;top:3924;width:660;height:749" filled="f" stroked="f">
              <v:textbox style="mso-next-textbox:#_x0000_s1062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</w:txbxContent>
              </v:textbox>
            </v:shape>
            <v:shape id="_x0000_s1063" type="#_x0000_t202" style="position:absolute;left:5115;top:5505;width:660;height:749" filled="f" stroked="f">
              <v:textbox style="mso-next-textbox:#_x0000_s1063">
                <w:txbxContent>
                  <w:p w:rsidR="00024545" w:rsidRPr="003465B2" w:rsidRDefault="00024545" w:rsidP="00024545">
                    <w:pPr>
                      <w:rPr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</w:txbxContent>
              </v:textbox>
            </v:shape>
            <v:shape id="_x0000_s1064" type="#_x0000_t202" style="position:absolute;left:8497;top:3210;width:2407;height:2325" filled="f" stroked="f">
              <v:textbox style="mso-next-textbox:#_x0000_s1064">
                <w:txbxContent>
                  <w:p w:rsidR="00024545" w:rsidRPr="003465B2" w:rsidRDefault="00024545" w:rsidP="00024545">
                    <w:r>
                      <w:t>|AT| = 2.|TS</w:t>
                    </w:r>
                    <w:r w:rsidRPr="003465B2">
                      <w:rPr>
                        <w:vertAlign w:val="subscript"/>
                      </w:rPr>
                      <w:t>a</w:t>
                    </w:r>
                    <w:r>
                      <w:t>|</w:t>
                    </w:r>
                  </w:p>
                  <w:p w:rsidR="00024545" w:rsidRPr="003465B2" w:rsidRDefault="00024545" w:rsidP="00024545">
                    <w:r>
                      <w:t>|BT| = 2.|TS</w:t>
                    </w:r>
                    <w:r>
                      <w:rPr>
                        <w:vertAlign w:val="subscript"/>
                      </w:rPr>
                      <w:t>b</w:t>
                    </w:r>
                    <w:r>
                      <w:t>|</w:t>
                    </w:r>
                  </w:p>
                  <w:p w:rsidR="00024545" w:rsidRPr="003465B2" w:rsidRDefault="00024545" w:rsidP="00024545">
                    <w:r>
                      <w:t>|CT| = 2.|TS</w:t>
                    </w:r>
                    <w:r>
                      <w:rPr>
                        <w:vertAlign w:val="subscript"/>
                      </w:rPr>
                      <w:t>c</w:t>
                    </w:r>
                    <w:r>
                      <w:t>|</w:t>
                    </w:r>
                  </w:p>
                  <w:p w:rsidR="00024545" w:rsidRPr="003465B2" w:rsidRDefault="00024545" w:rsidP="00024545"/>
                </w:txbxContent>
              </v:textbox>
            </v:shape>
            <w10:wrap type="none"/>
            <w10:anchorlock/>
          </v:group>
        </w:pict>
      </w:r>
    </w:p>
    <w:p w:rsidR="00024545" w:rsidRPr="00A67CA2" w:rsidRDefault="00024545" w:rsidP="00A67CA2">
      <w:pPr>
        <w:pStyle w:val="Dumy-sekce"/>
        <w:rPr>
          <w:rStyle w:val="Zvraznn"/>
          <w:caps w:val="0"/>
          <w:color w:val="404040"/>
          <w:spacing w:val="0"/>
        </w:rPr>
      </w:pPr>
      <w:r w:rsidRPr="00A67CA2">
        <w:rPr>
          <w:rStyle w:val="Zvraznn"/>
          <w:caps w:val="0"/>
          <w:color w:val="404040"/>
          <w:spacing w:val="0"/>
        </w:rPr>
        <w:t xml:space="preserve"> Vysvětli sousedovi v lavici postup, jak narýsuješ těžnice. Ukaž mu, kde najdeš těžiště. Potom doplň tento text:</w:t>
      </w:r>
    </w:p>
    <w:p w:rsidR="00024545" w:rsidRPr="00733413" w:rsidRDefault="00024545" w:rsidP="00024545">
      <w:pPr>
        <w:pStyle w:val="Dumy-sekce"/>
        <w:numPr>
          <w:ilvl w:val="1"/>
          <w:numId w:val="1"/>
        </w:numPr>
      </w:pPr>
      <w:r w:rsidRPr="00733413">
        <w:t>Sestrojím středy s</w:t>
      </w:r>
      <w:r>
        <w:rPr>
          <w:color w:val="FF0000"/>
        </w:rPr>
        <w:t>tran</w:t>
      </w:r>
    </w:p>
    <w:p w:rsidR="00024545" w:rsidRPr="00733413" w:rsidRDefault="00024545" w:rsidP="00024545">
      <w:pPr>
        <w:pStyle w:val="Dumy-sekce"/>
        <w:numPr>
          <w:ilvl w:val="1"/>
          <w:numId w:val="1"/>
        </w:numPr>
      </w:pPr>
      <w:r w:rsidRPr="00733413">
        <w:t xml:space="preserve">spojím úsečkami vrcholy trojúhelníku se  </w:t>
      </w:r>
      <w:r>
        <w:rPr>
          <w:color w:val="FF0000"/>
        </w:rPr>
        <w:t>středy</w:t>
      </w:r>
      <w:r w:rsidRPr="00733413">
        <w:t xml:space="preserve"> prot</w:t>
      </w:r>
      <w:r>
        <w:rPr>
          <w:color w:val="FF0000"/>
        </w:rPr>
        <w:t>ějších</w:t>
      </w:r>
      <w:r w:rsidRPr="00733413">
        <w:t xml:space="preserve">  stran, popíšu úsečky</w:t>
      </w:r>
      <w:r>
        <w:t xml:space="preserve"> např. </w:t>
      </w:r>
      <w:r>
        <w:rPr>
          <w:color w:val="FF0000"/>
        </w:rPr>
        <w:t>t</w:t>
      </w:r>
      <w:r>
        <w:rPr>
          <w:color w:val="FF0000"/>
          <w:vertAlign w:val="subscript"/>
        </w:rPr>
        <w:t>a</w:t>
      </w:r>
      <w:r w:rsidRPr="00733413">
        <w:t xml:space="preserve">, </w:t>
      </w:r>
      <w:r>
        <w:rPr>
          <w:color w:val="FF0000"/>
        </w:rPr>
        <w:t>t</w:t>
      </w:r>
      <w:r>
        <w:rPr>
          <w:color w:val="FF0000"/>
          <w:vertAlign w:val="subscript"/>
        </w:rPr>
        <w:t>b</w:t>
      </w:r>
      <w:r>
        <w:rPr>
          <w:vertAlign w:val="subscript"/>
        </w:rPr>
        <w:t>,</w:t>
      </w:r>
      <w:r w:rsidRPr="00733413">
        <w:t xml:space="preserve"> </w:t>
      </w:r>
      <w:r>
        <w:rPr>
          <w:color w:val="FF0000"/>
        </w:rPr>
        <w:t>t</w:t>
      </w:r>
      <w:r>
        <w:rPr>
          <w:color w:val="FF0000"/>
          <w:vertAlign w:val="subscript"/>
        </w:rPr>
        <w:t>c</w:t>
      </w:r>
    </w:p>
    <w:p w:rsidR="00024545" w:rsidRDefault="00024545" w:rsidP="00024545">
      <w:pPr>
        <w:pStyle w:val="Dumy-sekce"/>
        <w:numPr>
          <w:ilvl w:val="1"/>
          <w:numId w:val="1"/>
        </w:numPr>
      </w:pPr>
      <w:r w:rsidRPr="00733413">
        <w:t>těžiště leží v</w:t>
      </w:r>
      <w:r>
        <w:t> </w:t>
      </w:r>
      <w:r w:rsidRPr="00733413">
        <w:t>průniku</w:t>
      </w:r>
      <w:r>
        <w:rPr>
          <w:color w:val="FF0000"/>
        </w:rPr>
        <w:t xml:space="preserve"> těžnic</w:t>
      </w:r>
      <w:r w:rsidRPr="00733413">
        <w:t xml:space="preserve"> , popíšu ho </w:t>
      </w:r>
      <w:r>
        <w:rPr>
          <w:color w:val="FF0000"/>
        </w:rPr>
        <w:t>T</w:t>
      </w:r>
      <w:r w:rsidRPr="00733413">
        <w:t>.</w:t>
      </w:r>
      <w:r>
        <w:br/>
      </w:r>
    </w:p>
    <w:p w:rsidR="00024545" w:rsidRPr="00B87C78" w:rsidRDefault="00024545" w:rsidP="00024545">
      <w:pPr>
        <w:pStyle w:val="Dumy-DU"/>
        <w:rPr>
          <w:rStyle w:val="Zvraznn"/>
          <w:caps w:val="0"/>
          <w:color w:val="404040"/>
          <w:szCs w:val="24"/>
        </w:rPr>
      </w:pPr>
      <w:r w:rsidRPr="00B87C78">
        <w:rPr>
          <w:rStyle w:val="Zvraznn"/>
          <w:color w:val="404040"/>
        </w:rPr>
        <w:t xml:space="preserve">DÚ: </w:t>
      </w:r>
      <w:r w:rsidRPr="00B87C78">
        <w:rPr>
          <w:rStyle w:val="Zvraznn"/>
          <w:color w:val="404040"/>
          <w:szCs w:val="24"/>
        </w:rPr>
        <w:t>Narýsuj trojúhelník ABC se stranami a = 6 cm, b = 8 cm, c = 10 cm. Sestroj v něm těžnice a těžiště.  Zapiš délku těžnic.</w:t>
      </w:r>
    </w:p>
    <w:p w:rsidR="007338E9" w:rsidRPr="002E5599" w:rsidRDefault="000A237C">
      <w:pPr>
        <w:rPr>
          <w:lang w:val="cs-CZ"/>
        </w:rPr>
      </w:pPr>
      <w:r>
        <w:rPr>
          <w:noProof/>
          <w:lang w:val="cs-CZ" w:eastAsia="cs-CZ" w:bidi="ar-SA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285" type="#_x0000_t6" style="position:absolute;margin-left:42.95pt;margin-top:77.9pt;width:226.75pt;height:170.1pt;rotation:-2349173fd;flip:x y;z-index:251663360" filled="f"/>
        </w:pict>
      </w:r>
      <w:r w:rsidR="00C02404">
        <w:rPr>
          <w:lang w:val="cs-CZ"/>
        </w:rPr>
      </w:r>
      <w:r w:rsidR="00A30D6B">
        <w:rPr>
          <w:lang w:val="cs-CZ"/>
        </w:rPr>
        <w:pict>
          <v:group id="_x0000_s1266" editas="canvas" style="width:453.6pt;height:189.15pt;mso-position-horizontal-relative:char;mso-position-vertical-relative:line" coordorigin="1417,10275" coordsize="9072,3783">
            <o:lock v:ext="edit" aspectratio="t"/>
            <v:shape id="_x0000_s1267" type="#_x0000_t75" style="position:absolute;left:1417;top:10275;width:9072;height:3783" o:preferrelative="f">
              <v:fill o:detectmouseclick="t"/>
              <v:path o:extrusionok="t" o:connecttype="none"/>
              <o:lock v:ext="edit" text="t"/>
            </v:shape>
            <v:shape id="_x0000_s1268" type="#_x0000_t202" style="position:absolute;left:1487;top:13214;width:713;height:645" filled="f" stroked="f">
              <v:textbox style="mso-next-textbox:#_x0000_s1268">
                <w:txbxContent>
                  <w:p w:rsidR="00C02404" w:rsidRPr="0011203D" w:rsidRDefault="00C02404" w:rsidP="00C02404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A</w:t>
                    </w:r>
                  </w:p>
                </w:txbxContent>
              </v:textbox>
            </v:shape>
            <v:shape id="_x0000_s1269" type="#_x0000_t202" style="position:absolute;left:7155;top:13305;width:728;height:660" filled="f" stroked="f">
              <v:textbox style="mso-next-textbox:#_x0000_s1269">
                <w:txbxContent>
                  <w:p w:rsidR="00C02404" w:rsidRPr="0011203D" w:rsidRDefault="00C02404" w:rsidP="00C02404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B</w:t>
                    </w:r>
                  </w:p>
                </w:txbxContent>
              </v:textbox>
            </v:shape>
            <v:shape id="_x0000_s1270" type="#_x0000_t202" style="position:absolute;left:5160;top:10275;width:660;height:645" filled="f" stroked="f">
              <v:textbox style="mso-next-textbox:#_x0000_s1270">
                <w:txbxContent>
                  <w:p w:rsidR="00C02404" w:rsidRPr="0011203D" w:rsidRDefault="00C02404" w:rsidP="00C02404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C</w:t>
                    </w:r>
                  </w:p>
                </w:txbxContent>
              </v:textbox>
            </v:shape>
            <v:shape id="_x0000_s1271" type="#_x0000_t32" style="position:absolute;left:4551;top:13440;width:1;height:170" o:connectortype="straight"/>
            <v:shape id="_x0000_s1272" type="#_x0000_t32" style="position:absolute;left:6255;top:12120;width:195;height:135;flip:x" o:connectortype="straight"/>
            <v:shape id="_x0000_s1273" type="#_x0000_t32" style="position:absolute;left:3468;top:12075;width:102;height:135;flip:x y" o:connectortype="straight"/>
            <v:line id="_x0000_s1274" style="position:absolute" from="3504,12138" to="7328,13555" strokecolor="#4f81bd"/>
            <v:line id="_x0000_s1275" style="position:absolute;flip:x" from="4551,10819" to="5358,13537" strokecolor="#4f81bd"/>
            <v:line id="_x0000_s1276" style="position:absolute;flip:y" from="1758,12210" to="6344,13458" strokecolor="#4f81bd"/>
            <v:shape id="_x0000_s1277" type="#_x0000_t202" style="position:absolute;left:8382;top:10920;width:1604;height:2031" filled="f" stroked="f">
              <v:textbox style="mso-next-textbox:#_x0000_s1277">
                <w:txbxContent>
                  <w:p w:rsidR="00C02404" w:rsidRPr="00A30D6B" w:rsidRDefault="00C02404" w:rsidP="00C02404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r w:rsidRPr="00A30D6B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A30D6B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>a</w:t>
                    </w:r>
                    <w:r w:rsidRPr="00A30D6B">
                      <w:rPr>
                        <w:sz w:val="24"/>
                        <w:szCs w:val="24"/>
                        <w:lang w:val="cs-CZ"/>
                      </w:rPr>
                      <w:t xml:space="preserve"> =</w:t>
                    </w:r>
                    <w:r w:rsidR="00A30D6B">
                      <w:rPr>
                        <w:sz w:val="24"/>
                        <w:szCs w:val="24"/>
                        <w:lang w:val="cs-CZ"/>
                      </w:rPr>
                      <w:t xml:space="preserve"> 84 mm</w:t>
                    </w:r>
                  </w:p>
                  <w:p w:rsidR="00C02404" w:rsidRPr="00A30D6B" w:rsidRDefault="00C02404" w:rsidP="00C02404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proofErr w:type="spellStart"/>
                    <w:r w:rsidRPr="00A30D6B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A30D6B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>b</w:t>
                    </w:r>
                    <w:proofErr w:type="spellEnd"/>
                    <w:r w:rsidRPr="00A30D6B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 xml:space="preserve"> </w:t>
                    </w:r>
                    <w:r w:rsidRPr="00A30D6B">
                      <w:rPr>
                        <w:sz w:val="24"/>
                        <w:szCs w:val="24"/>
                        <w:lang w:val="cs-CZ"/>
                      </w:rPr>
                      <w:t>=</w:t>
                    </w:r>
                    <w:r w:rsidR="00A30D6B">
                      <w:rPr>
                        <w:sz w:val="24"/>
                        <w:szCs w:val="24"/>
                        <w:lang w:val="cs-CZ"/>
                      </w:rPr>
                      <w:t xml:space="preserve"> 72 mm</w:t>
                    </w:r>
                  </w:p>
                  <w:p w:rsidR="00C02404" w:rsidRPr="00A30D6B" w:rsidRDefault="00C02404" w:rsidP="00C02404">
                    <w:pPr>
                      <w:rPr>
                        <w:sz w:val="24"/>
                        <w:szCs w:val="24"/>
                        <w:lang w:val="cs-CZ"/>
                      </w:rPr>
                    </w:pPr>
                    <w:proofErr w:type="spellStart"/>
                    <w:r w:rsidRPr="00A30D6B">
                      <w:rPr>
                        <w:sz w:val="24"/>
                        <w:szCs w:val="24"/>
                        <w:lang w:val="cs-CZ"/>
                      </w:rPr>
                      <w:t>t</w:t>
                    </w:r>
                    <w:r w:rsidRPr="00A30D6B">
                      <w:rPr>
                        <w:sz w:val="24"/>
                        <w:szCs w:val="24"/>
                        <w:vertAlign w:val="subscript"/>
                        <w:lang w:val="cs-CZ"/>
                      </w:rPr>
                      <w:t>c</w:t>
                    </w:r>
                    <w:proofErr w:type="spellEnd"/>
                    <w:r w:rsidRPr="00A30D6B">
                      <w:rPr>
                        <w:sz w:val="24"/>
                        <w:szCs w:val="24"/>
                        <w:lang w:val="cs-CZ"/>
                      </w:rPr>
                      <w:t xml:space="preserve"> =</w:t>
                    </w:r>
                    <w:r w:rsidR="00A30D6B" w:rsidRPr="00A30D6B">
                      <w:rPr>
                        <w:sz w:val="24"/>
                        <w:szCs w:val="24"/>
                        <w:lang w:val="cs-CZ"/>
                      </w:rPr>
                      <w:t xml:space="preserve"> 49 mm</w:t>
                    </w:r>
                  </w:p>
                  <w:p w:rsidR="00C02404" w:rsidRPr="009B1B00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</w:p>
                </w:txbxContent>
              </v:textbox>
            </v:shape>
            <v:shape id="_x0000_s1278" type="#_x0000_t202" style="position:absolute;left:3086;top:11674;width:629;height:698" filled="f" stroked="f">
              <v:textbox style="mso-next-textbox:#_x0000_s1278">
                <w:txbxContent>
                  <w:p w:rsidR="00C02404" w:rsidRPr="009B1B00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</w:txbxContent>
              </v:textbox>
            </v:shape>
            <v:shape id="_x0000_s1279" type="#_x0000_t202" style="position:absolute;left:6315;top:11811;width:573;height:642" filled="f" stroked="f">
              <v:textbox>
                <w:txbxContent>
                  <w:p w:rsidR="00C02404" w:rsidRPr="009B1B00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a</w:t>
                    </w:r>
                    <w:proofErr w:type="spellEnd"/>
                  </w:p>
                </w:txbxContent>
              </v:textbox>
            </v:shape>
            <v:shape id="_x0000_s1280" type="#_x0000_t202" style="position:absolute;left:4246;top:13241;width:449;height:659" filled="f" stroked="f">
              <v:textbox>
                <w:txbxContent>
                  <w:p w:rsidR="00C02404" w:rsidRPr="00B00C8D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S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</w:txbxContent>
              </v:textbox>
            </v:shape>
            <v:shape id="_x0000_s1281" type="#_x0000_t202" style="position:absolute;left:4552;top:12048;width:532;height:608" filled="f" stroked="f">
              <v:textbox>
                <w:txbxContent>
                  <w:p w:rsidR="00C02404" w:rsidRPr="00B00C8D" w:rsidRDefault="00C02404" w:rsidP="00C02404">
                    <w:pPr>
                      <w:rPr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</w:p>
                </w:txbxContent>
              </v:textbox>
            </v:shape>
            <v:shape id="_x0000_s1282" type="#_x0000_t202" style="position:absolute;left:3086;top:12773;width:542;height:631" filled="f" stroked="f">
              <v:textbox>
                <w:txbxContent>
                  <w:p w:rsidR="00C02404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a</w:t>
                    </w:r>
                  </w:p>
                  <w:p w:rsidR="00C02404" w:rsidRDefault="00C02404" w:rsidP="00C02404"/>
                </w:txbxContent>
              </v:textbox>
            </v:shape>
            <v:shape id="_x0000_s1283" type="#_x0000_t202" style="position:absolute;left:5850;top:12809;width:515;height:940" filled="f" stroked="f">
              <v:textbox>
                <w:txbxContent>
                  <w:p w:rsidR="00C02404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b</w:t>
                    </w:r>
                    <w:proofErr w:type="spellEnd"/>
                  </w:p>
                  <w:p w:rsidR="00C02404" w:rsidRDefault="00C02404" w:rsidP="00C02404"/>
                </w:txbxContent>
              </v:textbox>
            </v:shape>
            <v:shape id="_x0000_s1284" type="#_x0000_t202" style="position:absolute;left:5014;top:11311;width:515;height:940" filled="f" stroked="f">
              <v:textbox>
                <w:txbxContent>
                  <w:p w:rsidR="00C02404" w:rsidRDefault="00C02404" w:rsidP="00C02404">
                    <w:pPr>
                      <w:rPr>
                        <w:vertAlign w:val="subscript"/>
                        <w:lang w:val="cs-CZ"/>
                      </w:rPr>
                    </w:pPr>
                    <w:proofErr w:type="spellStart"/>
                    <w:r>
                      <w:rPr>
                        <w:lang w:val="cs-CZ"/>
                      </w:rPr>
                      <w:t>t</w:t>
                    </w:r>
                    <w:r>
                      <w:rPr>
                        <w:vertAlign w:val="subscript"/>
                        <w:lang w:val="cs-CZ"/>
                      </w:rPr>
                      <w:t>c</w:t>
                    </w:r>
                    <w:proofErr w:type="spellEnd"/>
                  </w:p>
                  <w:p w:rsidR="00C02404" w:rsidRDefault="00C02404" w:rsidP="00C02404"/>
                </w:txbxContent>
              </v:textbox>
            </v:shape>
            <w10:wrap type="none"/>
            <w10:anchorlock/>
          </v:group>
        </w:pict>
      </w:r>
    </w:p>
    <w:sectPr w:rsidR="007338E9" w:rsidRPr="002E5599" w:rsidSect="00DB2D70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F0B" w:rsidRDefault="00A52F0B" w:rsidP="003F2AE9">
      <w:pPr>
        <w:spacing w:after="0" w:line="240" w:lineRule="auto"/>
      </w:pPr>
      <w:r>
        <w:separator/>
      </w:r>
    </w:p>
  </w:endnote>
  <w:endnote w:type="continuationSeparator" w:id="0">
    <w:p w:rsidR="00A52F0B" w:rsidRDefault="00A52F0B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F0B" w:rsidRDefault="00A52F0B" w:rsidP="003F2AE9">
      <w:pPr>
        <w:spacing w:after="0" w:line="240" w:lineRule="auto"/>
      </w:pPr>
      <w:r>
        <w:separator/>
      </w:r>
    </w:p>
  </w:footnote>
  <w:footnote w:type="continuationSeparator" w:id="0">
    <w:p w:rsidR="00A52F0B" w:rsidRDefault="00A52F0B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D0CDA"/>
    <w:multiLevelType w:val="hybridMultilevel"/>
    <w:tmpl w:val="28406C98"/>
    <w:lvl w:ilvl="0" w:tplc="8CAADAA2">
      <w:start w:val="1"/>
      <w:numFmt w:val="decimal"/>
      <w:pStyle w:val="Dumy-sekce"/>
      <w:lvlText w:val="%1.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3"/>
    </w:lvlOverride>
  </w:num>
  <w:num w:numId="5">
    <w:abstractNumId w:val="0"/>
    <w:lvlOverride w:ilvl="0">
      <w:startOverride w:val="1"/>
    </w:lvlOverride>
  </w:num>
  <w:num w:numId="6">
    <w:abstractNumId w:val="0"/>
  </w:num>
  <w:num w:numId="7">
    <w:abstractNumId w:val="0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07AB9"/>
    <w:rsid w:val="00024545"/>
    <w:rsid w:val="00077CA7"/>
    <w:rsid w:val="00086A7D"/>
    <w:rsid w:val="000A237C"/>
    <w:rsid w:val="000A6725"/>
    <w:rsid w:val="00162F20"/>
    <w:rsid w:val="001848E6"/>
    <w:rsid w:val="00193242"/>
    <w:rsid w:val="001B3795"/>
    <w:rsid w:val="001D2C74"/>
    <w:rsid w:val="002103CF"/>
    <w:rsid w:val="002E050E"/>
    <w:rsid w:val="002E5599"/>
    <w:rsid w:val="003662F5"/>
    <w:rsid w:val="003F2AE9"/>
    <w:rsid w:val="00422C3F"/>
    <w:rsid w:val="00485956"/>
    <w:rsid w:val="005A6161"/>
    <w:rsid w:val="007338E9"/>
    <w:rsid w:val="00764038"/>
    <w:rsid w:val="00841346"/>
    <w:rsid w:val="009A3809"/>
    <w:rsid w:val="00A20B92"/>
    <w:rsid w:val="00A30D6B"/>
    <w:rsid w:val="00A52F0B"/>
    <w:rsid w:val="00A644A0"/>
    <w:rsid w:val="00A67CA2"/>
    <w:rsid w:val="00A70226"/>
    <w:rsid w:val="00A9735B"/>
    <w:rsid w:val="00B44E73"/>
    <w:rsid w:val="00B54B38"/>
    <w:rsid w:val="00BD414F"/>
    <w:rsid w:val="00C02404"/>
    <w:rsid w:val="00C43B7C"/>
    <w:rsid w:val="00CC5078"/>
    <w:rsid w:val="00D5686A"/>
    <w:rsid w:val="00D77CC8"/>
    <w:rsid w:val="00DB2D70"/>
    <w:rsid w:val="00DB35FA"/>
    <w:rsid w:val="00DD2802"/>
    <w:rsid w:val="00E37A03"/>
    <w:rsid w:val="00E51100"/>
    <w:rsid w:val="00E95094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1" type="arc" idref="#_x0000_s1156"/>
        <o:r id="V:Rule2" type="arc" idref="#_x0000_s1157"/>
        <o:r id="V:Rule3" type="arc" idref="#_x0000_s1175"/>
        <o:r id="V:Rule4" type="arc" idref="#_x0000_s1176"/>
        <o:r id="V:Rule5" type="arc" idref="#_x0000_s1188"/>
        <o:r id="V:Rule6" type="arc" idref="#_x0000_s1189"/>
        <o:r id="V:Rule7" type="arc" idref="#_x0000_s1120"/>
        <o:r id="V:Rule8" type="arc" idref="#_x0000_s1121"/>
        <o:r id="V:Rule9" type="arc" idref="#_x0000_s1124"/>
        <o:r id="V:Rule10" type="arc" idref="#_x0000_s1125"/>
        <o:r id="V:Rule11" type="arc" idref="#_x0000_s1128"/>
        <o:r id="V:Rule12" type="arc" idref="#_x0000_s1129"/>
        <o:r id="V:Rule13" type="connector" idref="#_x0000_s1182"/>
        <o:r id="V:Rule14" type="connector" idref="#_x0000_s1172"/>
        <o:r id="V:Rule15" type="connector" idref="#_x0000_s1190"/>
        <o:r id="V:Rule17" type="connector" idref="#_x0000_s1130"/>
        <o:r id="V:Rule18" type="connector" idref="#_x0000_s1162"/>
        <o:r id="V:Rule20" type="connector" idref="#_x0000_s1177"/>
        <o:r id="V:Rule21" type="connector" idref="#_x0000_s1048">
          <o:proxy start="" idref="#_x0000_s1047" connectloc="1"/>
          <o:proxy end="" idref="#_x0000_s1047" connectloc="2"/>
        </o:r>
        <o:r id="V:Rule22" type="connector" idref="#_x0000_s1213"/>
        <o:r id="V:Rule23" type="connector" idref="#_x0000_s1163"/>
        <o:r id="V:Rule24" type="connector" idref="#_x0000_s1183"/>
        <o:r id="V:Rule25" type="connector" idref="#_x0000_s1051"/>
        <o:r id="V:Rule27" type="connector" idref="#_x0000_s1053"/>
        <o:r id="V:Rule29" type="connector" idref="#_x0000_s1164"/>
        <o:r id="V:Rule30" type="connector" idref="#_x0000_s1093"/>
        <o:r id="V:Rule31" type="connector" idref="#_x0000_s1185"/>
        <o:r id="V:Rule33" type="connector" idref="#_x0000_s1050">
          <o:proxy start="" idref="#_x0000_s1047" connectloc="1"/>
          <o:proxy end="" idref="#_x0000_s1047" connectloc="1"/>
        </o:r>
        <o:r id="V:Rule34" type="connector" idref="#_x0000_s1094"/>
        <o:r id="V:Rule35" type="connector" idref="#_x0000_s1173"/>
        <o:r id="V:Rule37" type="connector" idref="#_x0000_s1049">
          <o:proxy start="" idref="#_x0000_s1047" connectloc="2"/>
          <o:proxy end="" idref="#_x0000_s1047" connectloc="3"/>
        </o:r>
        <o:r id="V:Rule38" type="connector" idref="#_x0000_s1202"/>
        <o:r id="V:Rule39" type="connector" idref="#_x0000_s1158"/>
        <o:r id="V:Rule40" type="connector" idref="#_x0000_s1209"/>
        <o:r id="V:Rule41" type="connector" idref="#_x0000_s1168"/>
        <o:r id="V:Rule42" type="connector" idref="#_x0000_s1091">
          <o:proxy start="" idref="#_x0000_s1089" connectloc="2"/>
          <o:proxy end="" idref="#_x0000_s1089" connectloc="3"/>
        </o:r>
        <o:r id="V:Rule44" type="connector" idref="#_x0000_s1216"/>
        <o:r id="V:Rule46" type="connector" idref="#_x0000_s1122"/>
        <o:r id="V:Rule47" type="connector" idref="#_x0000_s1219"/>
        <o:r id="V:Rule48" type="connector" idref="#_x0000_s1203"/>
        <o:r id="V:Rule49" type="connector" idref="#_x0000_s1090">
          <o:proxy start="" idref="#_x0000_s1089" connectloc="1"/>
          <o:proxy end="" idref="#_x0000_s1089" connectloc="2"/>
        </o:r>
        <o:r id="V:Rule50" type="connector" idref="#_x0000_s1126"/>
        <o:r id="V:Rule51" type="connector" idref="#_x0000_s1212"/>
        <o:r id="V:Rule52" type="connector" idref="#_x0000_s1052"/>
        <o:r id="V:Rule53" type="connector" idref="#_x0000_s1095"/>
        <o:r id="V:Rule54" type="connector" idref="#_x0000_s1204"/>
        <o:r id="V:Rule55" type="connector" idref="#_x0000_s1217"/>
        <o:r id="V:Rule56" type="connector" idref="#_x0000_s1092">
          <o:proxy start="" idref="#_x0000_s1089" connectloc="1"/>
          <o:proxy end="" idref="#_x0000_s1089" connectloc="1"/>
        </o:r>
        <o:r id="V:Rule57" type="connector" idref="#_x0000_s1228"/>
        <o:r id="V:Rule58" type="connector" idref="#_x0000_s1230">
          <o:proxy start="" idref="#_x0000_s1224" connectloc="2"/>
          <o:proxy end="" idref="#_x0000_s1224" connectloc="2"/>
        </o:r>
        <o:r id="V:Rule59" type="connector" idref="#_x0000_s1227"/>
        <o:r id="V:Rule60" type="connector" idref="#_x0000_s1229"/>
        <o:r id="V:Rule61" type="connector" idref="#_x0000_s1226"/>
        <o:r id="V:Rule65" type="connector" idref="#_x0000_s1273"/>
        <o:r id="V:Rule66" type="connector" idref="#_x0000_s1272"/>
        <o:r id="V:Rule67" type="connector" idref="#_x0000_s12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956"/>
    <w:pPr>
      <w:spacing w:before="200" w:after="200" w:line="276" w:lineRule="auto"/>
    </w:pPr>
    <w:rPr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5956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  <w:lang w:val="cs-CZ"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85956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  <w:lang w:val="cs-CZ" w:eastAsia="cs-CZ" w:bidi="ar-SA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85956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  <w:lang w:val="cs-CZ" w:eastAsia="cs-CZ" w:bidi="ar-SA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5956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lang w:val="cs-CZ" w:eastAsia="cs-CZ" w:bidi="ar-SA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5956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lang w:val="cs-CZ" w:eastAsia="cs-CZ" w:bidi="ar-SA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5956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lang w:val="cs-CZ" w:eastAsia="cs-CZ" w:bidi="ar-SA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5956"/>
    <w:pPr>
      <w:spacing w:before="300" w:after="0"/>
      <w:outlineLvl w:val="6"/>
    </w:pPr>
    <w:rPr>
      <w:caps/>
      <w:color w:val="365F91"/>
      <w:spacing w:val="10"/>
      <w:lang w:val="cs-CZ" w:eastAsia="cs-CZ" w:bidi="ar-SA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5956"/>
    <w:pPr>
      <w:spacing w:before="300" w:after="0"/>
      <w:outlineLvl w:val="7"/>
    </w:pPr>
    <w:rPr>
      <w:caps/>
      <w:spacing w:val="10"/>
      <w:sz w:val="18"/>
      <w:szCs w:val="18"/>
      <w:lang w:val="cs-CZ" w:eastAsia="cs-CZ" w:bidi="ar-SA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5956"/>
    <w:pPr>
      <w:spacing w:before="300" w:after="0"/>
      <w:outlineLvl w:val="8"/>
    </w:pPr>
    <w:rPr>
      <w:i/>
      <w:caps/>
      <w:spacing w:val="10"/>
      <w:sz w:val="18"/>
      <w:szCs w:val="18"/>
      <w:lang w:val="cs-CZ"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styleId="Zvraznn">
    <w:name w:val="Emphasis"/>
    <w:uiPriority w:val="20"/>
    <w:qFormat/>
    <w:rsid w:val="00485956"/>
    <w:rPr>
      <w:caps/>
      <w:color w:val="243F60"/>
      <w:spacing w:val="5"/>
    </w:rPr>
  </w:style>
  <w:style w:type="character" w:styleId="Zdraznnintenzivn">
    <w:name w:val="Intense Emphasis"/>
    <w:uiPriority w:val="21"/>
    <w:qFormat/>
    <w:rsid w:val="00485956"/>
    <w:rPr>
      <w:b/>
      <w:bCs/>
      <w:caps/>
      <w:color w:val="243F60"/>
      <w:spacing w:val="10"/>
    </w:rPr>
  </w:style>
  <w:style w:type="paragraph" w:customStyle="1" w:styleId="Dumy-Definice-doplnovacka">
    <w:name w:val="Dumy- Definice- doplnovacka"/>
    <w:basedOn w:val="Podtitul"/>
    <w:next w:val="Normln"/>
    <w:link w:val="Dumy-Definice-doplnovackaChar"/>
    <w:autoRedefine/>
    <w:qFormat/>
    <w:rsid w:val="00485956"/>
    <w:pPr>
      <w:pBdr>
        <w:top w:val="single" w:sz="36" w:space="1" w:color="4F81BD"/>
        <w:left w:val="single" w:sz="36" w:space="4" w:color="4F81BD"/>
        <w:bottom w:val="single" w:sz="36" w:space="1" w:color="4F81BD"/>
        <w:right w:val="single" w:sz="36" w:space="4" w:color="4F81BD"/>
      </w:pBdr>
      <w:spacing w:after="600" w:line="360" w:lineRule="auto"/>
    </w:pPr>
    <w:rPr>
      <w:b/>
      <w:color w:val="000000"/>
      <w:lang w:eastAsia="en-US" w:bidi="en-US"/>
    </w:rPr>
  </w:style>
  <w:style w:type="character" w:customStyle="1" w:styleId="Dumy-Definice-doplnovackaChar">
    <w:name w:val="Dumy- Definice- doplnovacka Char"/>
    <w:basedOn w:val="PodtitulChar"/>
    <w:link w:val="Dumy-Definice-doplnovacka"/>
    <w:rsid w:val="00485956"/>
    <w:rPr>
      <w:b/>
      <w:caps/>
      <w:color w:val="000000"/>
      <w:lang w:eastAsia="en-US" w:bidi="en-US"/>
    </w:rPr>
  </w:style>
  <w:style w:type="paragraph" w:customStyle="1" w:styleId="Dumy-Definice-nadpis">
    <w:name w:val="Dumy-Definice- nadpis"/>
    <w:basedOn w:val="Nzev"/>
    <w:link w:val="Dumy-Definice-nadpisChar"/>
    <w:qFormat/>
    <w:rsid w:val="00485956"/>
    <w:rPr>
      <w:sz w:val="32"/>
      <w:lang w:val="en-US" w:eastAsia="en-US" w:bidi="en-US"/>
    </w:rPr>
  </w:style>
  <w:style w:type="character" w:customStyle="1" w:styleId="Dumy-Definice-nadpisChar">
    <w:name w:val="Dumy-Definice- nadpis Char"/>
    <w:basedOn w:val="NzevChar"/>
    <w:link w:val="Dumy-Definice-nadpis"/>
    <w:rsid w:val="00485956"/>
    <w:rPr>
      <w:caps/>
      <w:color w:val="4F81BD"/>
      <w:sz w:val="32"/>
      <w:lang w:val="en-US" w:eastAsia="en-US" w:bidi="en-US"/>
    </w:rPr>
  </w:style>
  <w:style w:type="paragraph" w:customStyle="1" w:styleId="Dumy-Nadpis">
    <w:name w:val="Dumy- Nadpis"/>
    <w:basedOn w:val="Nzev"/>
    <w:next w:val="Normln"/>
    <w:link w:val="Dumy-NadpisChar"/>
    <w:autoRedefine/>
    <w:qFormat/>
    <w:rsid w:val="00485956"/>
    <w:pPr>
      <w:spacing w:before="0"/>
    </w:pPr>
    <w:rPr>
      <w:sz w:val="44"/>
      <w:lang w:val="en-US" w:eastAsia="en-US" w:bidi="en-US"/>
    </w:rPr>
  </w:style>
  <w:style w:type="character" w:customStyle="1" w:styleId="Dumy-NadpisChar">
    <w:name w:val="Dumy- Nadpis Char"/>
    <w:basedOn w:val="NzevChar"/>
    <w:link w:val="Dumy-Nadpis"/>
    <w:rsid w:val="00485956"/>
    <w:rPr>
      <w:caps/>
      <w:color w:val="4F81BD"/>
      <w:sz w:val="44"/>
      <w:lang w:val="en-US" w:eastAsia="en-US" w:bidi="en-US"/>
    </w:rPr>
  </w:style>
  <w:style w:type="paragraph" w:customStyle="1" w:styleId="Dumy-sekce">
    <w:name w:val="Dumy-sekce"/>
    <w:basedOn w:val="Normln"/>
    <w:link w:val="Dumy-sekceChar"/>
    <w:autoRedefine/>
    <w:qFormat/>
    <w:rsid w:val="00A67CA2"/>
    <w:pPr>
      <w:numPr>
        <w:numId w:val="1"/>
      </w:numPr>
      <w:spacing w:line="240" w:lineRule="auto"/>
      <w:ind w:left="786"/>
    </w:pPr>
    <w:rPr>
      <w:noProof/>
      <w:color w:val="404040"/>
      <w:sz w:val="24"/>
      <w:lang w:val="cs-CZ" w:eastAsia="cs-CZ" w:bidi="ar-SA"/>
    </w:rPr>
  </w:style>
  <w:style w:type="paragraph" w:customStyle="1" w:styleId="Dumy-DU">
    <w:name w:val="Dumy-DU"/>
    <w:basedOn w:val="Normln"/>
    <w:next w:val="Dumy-sekce"/>
    <w:autoRedefine/>
    <w:qFormat/>
    <w:rsid w:val="00485956"/>
    <w:pPr>
      <w:shd w:val="clear" w:color="auto" w:fill="B8CCE4"/>
    </w:pPr>
    <w:rPr>
      <w:b/>
      <w:color w:val="404040"/>
      <w:sz w:val="24"/>
      <w:lang w:val="cs-CZ"/>
    </w:rPr>
  </w:style>
  <w:style w:type="paragraph" w:customStyle="1" w:styleId="Dumy-sekcepolovicniradkovani">
    <w:name w:val="Dumy-sekce polovicni radkovani"/>
    <w:basedOn w:val="Dumy-sekce"/>
    <w:link w:val="Dumy-sekcepolovicniradkovaniChar"/>
    <w:autoRedefine/>
    <w:qFormat/>
    <w:rsid w:val="00485956"/>
    <w:pPr>
      <w:numPr>
        <w:numId w:val="0"/>
      </w:numPr>
      <w:spacing w:before="0" w:after="0"/>
    </w:pPr>
  </w:style>
  <w:style w:type="character" w:customStyle="1" w:styleId="Dumy-sekceChar">
    <w:name w:val="Dumy-sekce Char"/>
    <w:basedOn w:val="Standardnpsmoodstavce"/>
    <w:link w:val="Dumy-sekce"/>
    <w:rsid w:val="00A67CA2"/>
    <w:rPr>
      <w:noProof/>
      <w:color w:val="404040"/>
      <w:sz w:val="24"/>
    </w:rPr>
  </w:style>
  <w:style w:type="character" w:customStyle="1" w:styleId="Dumy-sekcepolovicniradkovaniChar">
    <w:name w:val="Dumy-sekce polovicni radkovani Char"/>
    <w:basedOn w:val="Dumy-sekceChar"/>
    <w:link w:val="Dumy-sekcepolovicniradkovani"/>
    <w:rsid w:val="00485956"/>
    <w:rPr>
      <w:rFonts w:ascii="Calibri" w:eastAsia="Times New Roman" w:hAnsi="Calibri" w:cs="Times New Roman"/>
    </w:rPr>
  </w:style>
  <w:style w:type="paragraph" w:styleId="Podtitul">
    <w:name w:val="Subtitle"/>
    <w:basedOn w:val="Normln"/>
    <w:next w:val="Normln"/>
    <w:link w:val="PodtitulChar"/>
    <w:uiPriority w:val="11"/>
    <w:qFormat/>
    <w:rsid w:val="00485956"/>
    <w:pPr>
      <w:spacing w:after="1000" w:line="240" w:lineRule="auto"/>
    </w:pPr>
    <w:rPr>
      <w:caps/>
      <w:color w:val="595959"/>
      <w:spacing w:val="10"/>
      <w:sz w:val="24"/>
      <w:szCs w:val="24"/>
      <w:lang w:val="cs-CZ" w:eastAsia="cs-CZ" w:bidi="ar-SA"/>
    </w:rPr>
  </w:style>
  <w:style w:type="character" w:customStyle="1" w:styleId="PodtitulChar">
    <w:name w:val="Podtitul Char"/>
    <w:basedOn w:val="Standardnpsmoodstavce"/>
    <w:link w:val="Podtitul"/>
    <w:uiPriority w:val="11"/>
    <w:rsid w:val="00485956"/>
    <w:rPr>
      <w:rFonts w:eastAsia="Times New Roman" w:cs="Times New Roman"/>
      <w:caps/>
      <w:color w:val="595959"/>
      <w:spacing w:val="10"/>
      <w:sz w:val="24"/>
      <w:szCs w:val="24"/>
    </w:rPr>
  </w:style>
  <w:style w:type="paragraph" w:styleId="Nzev">
    <w:name w:val="Title"/>
    <w:basedOn w:val="Normln"/>
    <w:next w:val="Normln"/>
    <w:link w:val="NzevChar"/>
    <w:uiPriority w:val="10"/>
    <w:qFormat/>
    <w:rsid w:val="00485956"/>
    <w:pPr>
      <w:spacing w:before="720"/>
    </w:pPr>
    <w:rPr>
      <w:caps/>
      <w:color w:val="4F81BD"/>
      <w:spacing w:val="10"/>
      <w:kern w:val="28"/>
      <w:sz w:val="52"/>
      <w:szCs w:val="52"/>
      <w:lang w:val="cs-CZ" w:eastAsia="cs-CZ" w:bidi="ar-SA"/>
    </w:rPr>
  </w:style>
  <w:style w:type="character" w:customStyle="1" w:styleId="NzevChar">
    <w:name w:val="Název Char"/>
    <w:basedOn w:val="Standardnpsmoodstavce"/>
    <w:link w:val="Nzev"/>
    <w:uiPriority w:val="10"/>
    <w:rsid w:val="00485956"/>
    <w:rPr>
      <w:rFonts w:eastAsia="Times New Roman" w:cs="Times New Roman"/>
      <w:caps/>
      <w:color w:val="4F81BD"/>
      <w:spacing w:val="10"/>
      <w:kern w:val="28"/>
      <w:sz w:val="52"/>
      <w:szCs w:val="52"/>
    </w:rPr>
  </w:style>
  <w:style w:type="character" w:customStyle="1" w:styleId="Nadpis1Char">
    <w:name w:val="Nadpis 1 Char"/>
    <w:basedOn w:val="Standardnpsmoodstavce"/>
    <w:link w:val="Nadpis1"/>
    <w:uiPriority w:val="9"/>
    <w:rsid w:val="00485956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basedOn w:val="Standardnpsmoodstavce"/>
    <w:link w:val="Nadpis2"/>
    <w:uiPriority w:val="9"/>
    <w:rsid w:val="00485956"/>
    <w:rPr>
      <w:caps/>
      <w:spacing w:val="15"/>
      <w:shd w:val="clear" w:color="auto" w:fill="DBE5F1"/>
    </w:rPr>
  </w:style>
  <w:style w:type="character" w:customStyle="1" w:styleId="Nadpis3Char">
    <w:name w:val="Nadpis 3 Char"/>
    <w:basedOn w:val="Standardnpsmoodstavce"/>
    <w:link w:val="Nadpis3"/>
    <w:uiPriority w:val="9"/>
    <w:rsid w:val="00485956"/>
    <w:rPr>
      <w:caps/>
      <w:color w:val="243F60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485956"/>
    <w:rPr>
      <w:caps/>
      <w:color w:val="365F91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5956"/>
    <w:rPr>
      <w:caps/>
      <w:color w:val="365F91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5956"/>
    <w:rPr>
      <w:caps/>
      <w:color w:val="365F91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5956"/>
    <w:rPr>
      <w:caps/>
      <w:color w:val="365F91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5956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5956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485956"/>
    <w:rPr>
      <w:b/>
      <w:bCs/>
      <w:color w:val="365F91"/>
      <w:sz w:val="16"/>
      <w:szCs w:val="16"/>
    </w:rPr>
  </w:style>
  <w:style w:type="character" w:styleId="Siln">
    <w:name w:val="Strong"/>
    <w:uiPriority w:val="22"/>
    <w:qFormat/>
    <w:rsid w:val="00485956"/>
    <w:rPr>
      <w:b/>
      <w:bCs/>
    </w:rPr>
  </w:style>
  <w:style w:type="paragraph" w:styleId="Bezmezer">
    <w:name w:val="No Spacing"/>
    <w:basedOn w:val="Normln"/>
    <w:link w:val="BezmezerChar"/>
    <w:uiPriority w:val="1"/>
    <w:qFormat/>
    <w:rsid w:val="00485956"/>
    <w:pPr>
      <w:spacing w:before="0" w:after="0" w:line="240" w:lineRule="auto"/>
    </w:pPr>
    <w:rPr>
      <w:lang w:val="cs-CZ" w:eastAsia="cs-CZ" w:bidi="ar-SA"/>
    </w:rPr>
  </w:style>
  <w:style w:type="character" w:customStyle="1" w:styleId="BezmezerChar">
    <w:name w:val="Bez mezer Char"/>
    <w:basedOn w:val="Standardnpsmoodstavce"/>
    <w:link w:val="Bezmezer"/>
    <w:uiPriority w:val="1"/>
    <w:rsid w:val="00485956"/>
  </w:style>
  <w:style w:type="paragraph" w:styleId="Odstavecseseznamem">
    <w:name w:val="List Paragraph"/>
    <w:basedOn w:val="Normln"/>
    <w:uiPriority w:val="34"/>
    <w:qFormat/>
    <w:rsid w:val="00485956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485956"/>
    <w:rPr>
      <w:i/>
      <w:iCs/>
      <w:lang w:val="cs-CZ" w:eastAsia="cs-CZ" w:bidi="ar-SA"/>
    </w:rPr>
  </w:style>
  <w:style w:type="character" w:customStyle="1" w:styleId="CitaceChar">
    <w:name w:val="Citace Char"/>
    <w:basedOn w:val="Standardnpsmoodstavce"/>
    <w:link w:val="Citace"/>
    <w:uiPriority w:val="29"/>
    <w:rsid w:val="00485956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485956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  <w:lang w:val="cs-CZ" w:eastAsia="cs-CZ" w:bidi="ar-SA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485956"/>
    <w:rPr>
      <w:i/>
      <w:iCs/>
      <w:color w:val="4F81BD"/>
      <w:sz w:val="20"/>
      <w:szCs w:val="20"/>
    </w:rPr>
  </w:style>
  <w:style w:type="character" w:styleId="Zdraznnjemn">
    <w:name w:val="Subtle Emphasis"/>
    <w:uiPriority w:val="19"/>
    <w:qFormat/>
    <w:rsid w:val="00485956"/>
    <w:rPr>
      <w:i/>
      <w:iCs/>
      <w:color w:val="243F60"/>
    </w:rPr>
  </w:style>
  <w:style w:type="character" w:styleId="Odkazjemn">
    <w:name w:val="Subtle Reference"/>
    <w:uiPriority w:val="31"/>
    <w:qFormat/>
    <w:rsid w:val="00485956"/>
    <w:rPr>
      <w:b/>
      <w:bCs/>
      <w:color w:val="4F81BD"/>
    </w:rPr>
  </w:style>
  <w:style w:type="character" w:styleId="Odkazintenzivn">
    <w:name w:val="Intense Reference"/>
    <w:uiPriority w:val="32"/>
    <w:qFormat/>
    <w:rsid w:val="00485956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485956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485956"/>
    <w:pPr>
      <w:outlineLvl w:val="9"/>
    </w:pPr>
    <w:rPr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00896-C075-49C3-8C83-1606C3493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2012-07-11T11:24:00Z</dcterms:created>
  <dcterms:modified xsi:type="dcterms:W3CDTF">2012-07-11T11:24:00Z</dcterms:modified>
</cp:coreProperties>
</file>