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8A4557" w:rsidRDefault="00C9413B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Název školy:</w:t>
      </w:r>
      <w:r w:rsidR="00B841A1" w:rsidRPr="008A4557">
        <w:rPr>
          <w:sz w:val="36"/>
          <w:szCs w:val="36"/>
        </w:rPr>
        <w:t xml:space="preserve"> </w:t>
      </w:r>
      <w:r w:rsidRPr="008A4557">
        <w:rPr>
          <w:sz w:val="36"/>
          <w:szCs w:val="36"/>
        </w:rPr>
        <w:t>Základní škola Chomutov, Písečná 5144</w:t>
      </w:r>
    </w:p>
    <w:p w:rsidR="008A4557" w:rsidRDefault="000D5DF0" w:rsidP="000D5DF0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Název mater</w:t>
      </w:r>
      <w:r w:rsidR="007D1D77" w:rsidRPr="008A4557">
        <w:rPr>
          <w:sz w:val="36"/>
          <w:szCs w:val="36"/>
        </w:rPr>
        <w:t>iálu: VY_5</w:t>
      </w:r>
      <w:r w:rsidR="000A34D5" w:rsidRPr="008A4557">
        <w:rPr>
          <w:sz w:val="36"/>
          <w:szCs w:val="36"/>
        </w:rPr>
        <w:t>2_INOVACE_26_</w:t>
      </w:r>
      <w:r w:rsidR="005B474C">
        <w:rPr>
          <w:sz w:val="36"/>
          <w:szCs w:val="36"/>
        </w:rPr>
        <w:t>NEŽIVÁ_PŘÍRODA_VODA</w:t>
      </w:r>
      <w:r w:rsidR="008A4557">
        <w:rPr>
          <w:sz w:val="36"/>
          <w:szCs w:val="36"/>
        </w:rPr>
        <w:t>_</w:t>
      </w:r>
    </w:p>
    <w:p w:rsidR="000D5DF0" w:rsidRPr="008A4557" w:rsidRDefault="008A4557" w:rsidP="000D5DF0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POKUSY_</w:t>
      </w:r>
      <w:r w:rsidR="000A34D5" w:rsidRPr="008A4557">
        <w:rPr>
          <w:sz w:val="36"/>
          <w:szCs w:val="36"/>
        </w:rPr>
        <w:t>mh1</w:t>
      </w:r>
    </w:p>
    <w:p w:rsidR="000D5DF0" w:rsidRPr="008A4557" w:rsidRDefault="000D5DF0" w:rsidP="000D5DF0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Číslo projektu: CZ 1.07/1.4.00/21.3355</w:t>
      </w:r>
    </w:p>
    <w:p w:rsidR="00342C8C" w:rsidRPr="008A4557" w:rsidRDefault="00B3189A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 xml:space="preserve">Autor: </w:t>
      </w:r>
      <w:r w:rsidR="00DD3E83" w:rsidRPr="008A4557">
        <w:rPr>
          <w:sz w:val="36"/>
          <w:szCs w:val="36"/>
        </w:rPr>
        <w:t xml:space="preserve">Mgr. </w:t>
      </w:r>
      <w:r w:rsidRPr="008A4557">
        <w:rPr>
          <w:sz w:val="36"/>
          <w:szCs w:val="36"/>
        </w:rPr>
        <w:t xml:space="preserve">Martina </w:t>
      </w:r>
      <w:proofErr w:type="spellStart"/>
      <w:r w:rsidRPr="008A4557">
        <w:rPr>
          <w:sz w:val="36"/>
          <w:szCs w:val="36"/>
        </w:rPr>
        <w:t>Hégrová</w:t>
      </w:r>
      <w:proofErr w:type="spellEnd"/>
    </w:p>
    <w:p w:rsidR="00342C8C" w:rsidRPr="008A4557" w:rsidRDefault="00342C8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Datum tvorby:</w:t>
      </w:r>
      <w:r w:rsidR="008D0AF2" w:rsidRPr="008A4557">
        <w:rPr>
          <w:sz w:val="36"/>
          <w:szCs w:val="36"/>
        </w:rPr>
        <w:t xml:space="preserve"> </w:t>
      </w:r>
      <w:r w:rsidR="00632CE1">
        <w:rPr>
          <w:sz w:val="36"/>
          <w:szCs w:val="36"/>
        </w:rPr>
        <w:t>26</w:t>
      </w:r>
      <w:bookmarkStart w:id="0" w:name="_GoBack"/>
      <w:bookmarkEnd w:id="0"/>
      <w:r w:rsidR="00B836C9" w:rsidRPr="008A4557">
        <w:rPr>
          <w:sz w:val="36"/>
          <w:szCs w:val="36"/>
        </w:rPr>
        <w:t>.</w:t>
      </w:r>
      <w:r w:rsidR="000A34D5" w:rsidRPr="008A4557">
        <w:rPr>
          <w:sz w:val="36"/>
          <w:szCs w:val="36"/>
        </w:rPr>
        <w:t xml:space="preserve"> 10.</w:t>
      </w:r>
      <w:r w:rsidR="00B836C9" w:rsidRPr="008A4557">
        <w:rPr>
          <w:sz w:val="36"/>
          <w:szCs w:val="36"/>
        </w:rPr>
        <w:t xml:space="preserve"> 2012</w:t>
      </w:r>
    </w:p>
    <w:p w:rsidR="00342C8C" w:rsidRPr="008A4557" w:rsidRDefault="00342C8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Cílový ročník:</w:t>
      </w:r>
      <w:r w:rsidR="000D5DF0" w:rsidRPr="008A4557">
        <w:rPr>
          <w:sz w:val="36"/>
          <w:szCs w:val="36"/>
        </w:rPr>
        <w:t xml:space="preserve"> </w:t>
      </w:r>
      <w:r w:rsidR="00F22E88" w:rsidRPr="008A4557">
        <w:rPr>
          <w:sz w:val="36"/>
          <w:szCs w:val="36"/>
        </w:rPr>
        <w:t>třetí</w:t>
      </w:r>
    </w:p>
    <w:p w:rsidR="000D5DF0" w:rsidRPr="008A4557" w:rsidRDefault="00342C8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Vzdělávací oblast/obor/okruh</w:t>
      </w:r>
      <w:r w:rsidR="00DD3E83" w:rsidRPr="008A4557">
        <w:rPr>
          <w:sz w:val="36"/>
          <w:szCs w:val="36"/>
        </w:rPr>
        <w:t>: Člověk a jeho svět</w:t>
      </w:r>
    </w:p>
    <w:p w:rsidR="00342C8C" w:rsidRPr="008A4557" w:rsidRDefault="000D5DF0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K</w:t>
      </w:r>
      <w:r w:rsidR="00F22E88" w:rsidRPr="008A4557">
        <w:rPr>
          <w:sz w:val="36"/>
          <w:szCs w:val="36"/>
        </w:rPr>
        <w:t>líčov</w:t>
      </w:r>
      <w:r w:rsidR="000A34D5" w:rsidRPr="008A4557">
        <w:rPr>
          <w:sz w:val="36"/>
          <w:szCs w:val="36"/>
        </w:rPr>
        <w:t>é slovo: skupenství,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pevné,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plynné,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kapalné,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pokus</w:t>
      </w:r>
    </w:p>
    <w:p w:rsidR="009648DD" w:rsidRPr="008A4557" w:rsidRDefault="00C9413B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Anotac</w:t>
      </w:r>
      <w:r w:rsidR="00663098" w:rsidRPr="008A4557">
        <w:rPr>
          <w:sz w:val="36"/>
          <w:szCs w:val="36"/>
        </w:rPr>
        <w:t>e: Pracovní list je zaměřen na pokusy, při nichž žáci pozorují jednotlivá skupenství vody. Svá pozorování zapisují</w:t>
      </w:r>
    </w:p>
    <w:p w:rsidR="00CD005C" w:rsidRPr="008A4557" w:rsidRDefault="00CD005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br w:type="page"/>
      </w:r>
    </w:p>
    <w:p w:rsidR="00AC2965" w:rsidRDefault="0027057A" w:rsidP="0027057A">
      <w:pPr>
        <w:tabs>
          <w:tab w:val="left" w:pos="6106"/>
        </w:tabs>
        <w:jc w:val="center"/>
        <w:rPr>
          <w:b/>
          <w:sz w:val="36"/>
          <w:szCs w:val="36"/>
        </w:rPr>
      </w:pPr>
      <w:r w:rsidRPr="0027057A">
        <w:rPr>
          <w:b/>
          <w:sz w:val="36"/>
          <w:szCs w:val="36"/>
        </w:rPr>
        <w:lastRenderedPageBreak/>
        <w:t xml:space="preserve">Voda a její proměny </w:t>
      </w:r>
      <w:r>
        <w:rPr>
          <w:b/>
          <w:sz w:val="36"/>
          <w:szCs w:val="36"/>
        </w:rPr>
        <w:t xml:space="preserve">– </w:t>
      </w:r>
      <w:r w:rsidRPr="0027057A">
        <w:rPr>
          <w:b/>
          <w:sz w:val="36"/>
          <w:szCs w:val="36"/>
        </w:rPr>
        <w:t>pokusy</w:t>
      </w:r>
    </w:p>
    <w:p w:rsidR="0027057A" w:rsidRDefault="0027057A" w:rsidP="0027057A">
      <w:pPr>
        <w:tabs>
          <w:tab w:val="left" w:pos="6106"/>
        </w:tabs>
        <w:rPr>
          <w:sz w:val="32"/>
          <w:szCs w:val="32"/>
        </w:rPr>
      </w:pPr>
      <w:r w:rsidRPr="0027057A">
        <w:rPr>
          <w:sz w:val="32"/>
          <w:szCs w:val="32"/>
        </w:rPr>
        <w:t>Voda má 3 skupenství</w:t>
      </w:r>
      <w:r>
        <w:rPr>
          <w:sz w:val="32"/>
          <w:szCs w:val="32"/>
        </w:rPr>
        <w:t xml:space="preserve"> – kapalné</w:t>
      </w:r>
    </w:p>
    <w:p w:rsidR="0027057A" w:rsidRDefault="0027057A" w:rsidP="0027057A">
      <w:pPr>
        <w:tabs>
          <w:tab w:val="left" w:pos="6106"/>
        </w:tabs>
        <w:ind w:left="3119"/>
        <w:rPr>
          <w:sz w:val="32"/>
          <w:szCs w:val="32"/>
        </w:rPr>
      </w:pPr>
      <w:r>
        <w:rPr>
          <w:sz w:val="32"/>
          <w:szCs w:val="32"/>
        </w:rPr>
        <w:t>plynné</w:t>
      </w:r>
    </w:p>
    <w:p w:rsidR="0027057A" w:rsidRDefault="0027057A" w:rsidP="0027057A">
      <w:pPr>
        <w:tabs>
          <w:tab w:val="left" w:pos="6106"/>
        </w:tabs>
        <w:ind w:left="3119"/>
        <w:rPr>
          <w:sz w:val="32"/>
          <w:szCs w:val="32"/>
        </w:rPr>
      </w:pPr>
      <w:r>
        <w:rPr>
          <w:sz w:val="32"/>
          <w:szCs w:val="32"/>
        </w:rPr>
        <w:t>pevné</w:t>
      </w:r>
    </w:p>
    <w:p w:rsidR="00BA65CD" w:rsidRPr="00BA65CD" w:rsidRDefault="00BA65CD" w:rsidP="00025893">
      <w:pPr>
        <w:rPr>
          <w:sz w:val="32"/>
          <w:szCs w:val="32"/>
        </w:rPr>
      </w:pPr>
      <w:r w:rsidRPr="00BA65CD">
        <w:rPr>
          <w:b/>
          <w:sz w:val="32"/>
          <w:szCs w:val="32"/>
        </w:rPr>
        <w:t xml:space="preserve">Kapalné- </w:t>
      </w:r>
      <w:r>
        <w:rPr>
          <w:sz w:val="32"/>
          <w:szCs w:val="32"/>
        </w:rPr>
        <w:t xml:space="preserve">voda sladká - </w:t>
      </w:r>
      <w:r w:rsidRPr="00BA65CD">
        <w:rPr>
          <w:sz w:val="32"/>
          <w:szCs w:val="32"/>
        </w:rPr>
        <w:t xml:space="preserve">déšť, </w:t>
      </w:r>
      <w:r>
        <w:rPr>
          <w:sz w:val="32"/>
          <w:szCs w:val="32"/>
        </w:rPr>
        <w:t>potoky, řeky</w:t>
      </w:r>
    </w:p>
    <w:p w:rsidR="00BA65CD" w:rsidRDefault="00BA65CD" w:rsidP="00BA65CD">
      <w:pPr>
        <w:tabs>
          <w:tab w:val="left" w:pos="6106"/>
        </w:tabs>
        <w:ind w:left="1276"/>
        <w:rPr>
          <w:sz w:val="32"/>
          <w:szCs w:val="32"/>
        </w:rPr>
      </w:pPr>
      <w:r>
        <w:rPr>
          <w:sz w:val="32"/>
          <w:szCs w:val="32"/>
        </w:rPr>
        <w:t>voda slaná – moře</w:t>
      </w:r>
    </w:p>
    <w:p w:rsidR="00BA65CD" w:rsidRDefault="00BA65CD" w:rsidP="00BA65CD">
      <w:pPr>
        <w:tabs>
          <w:tab w:val="left" w:pos="6106"/>
        </w:tabs>
        <w:rPr>
          <w:sz w:val="32"/>
          <w:szCs w:val="32"/>
        </w:rPr>
      </w:pPr>
      <w:r>
        <w:rPr>
          <w:b/>
          <w:sz w:val="32"/>
          <w:szCs w:val="32"/>
        </w:rPr>
        <w:t xml:space="preserve">Plynné – </w:t>
      </w:r>
      <w:r>
        <w:rPr>
          <w:sz w:val="32"/>
          <w:szCs w:val="32"/>
        </w:rPr>
        <w:t xml:space="preserve">pára </w:t>
      </w:r>
      <w:r w:rsidR="00FF766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FF7661">
        <w:rPr>
          <w:sz w:val="32"/>
          <w:szCs w:val="32"/>
        </w:rPr>
        <w:t>ohříváním se kapalina mění v páru</w:t>
      </w:r>
    </w:p>
    <w:p w:rsidR="00FF7661" w:rsidRDefault="0012123A" w:rsidP="0012123A">
      <w:pPr>
        <w:tabs>
          <w:tab w:val="left" w:pos="6106"/>
        </w:tabs>
        <w:ind w:left="1985" w:firstLine="142"/>
        <w:rPr>
          <w:sz w:val="32"/>
          <w:szCs w:val="32"/>
        </w:rPr>
      </w:pPr>
      <w:r>
        <w:rPr>
          <w:sz w:val="32"/>
          <w:szCs w:val="32"/>
        </w:rPr>
        <w:t>ochlazováním se mění zpět na kapalinu</w:t>
      </w:r>
    </w:p>
    <w:p w:rsidR="0012123A" w:rsidRDefault="00025893" w:rsidP="00FF7661">
      <w:pPr>
        <w:tabs>
          <w:tab w:val="left" w:pos="6106"/>
        </w:tabs>
        <w:ind w:left="1985" w:hanging="851"/>
        <w:rPr>
          <w:sz w:val="28"/>
          <w:szCs w:val="28"/>
        </w:rPr>
      </w:pPr>
      <w:r>
        <w:rPr>
          <w:sz w:val="28"/>
          <w:szCs w:val="28"/>
        </w:rPr>
        <w:t>P</w:t>
      </w:r>
      <w:r w:rsidR="00FF7661" w:rsidRPr="00FF7661">
        <w:rPr>
          <w:sz w:val="28"/>
          <w:szCs w:val="28"/>
        </w:rPr>
        <w:t xml:space="preserve">OKUS: </w:t>
      </w:r>
      <w:r w:rsidR="00FF7661">
        <w:rPr>
          <w:sz w:val="28"/>
          <w:szCs w:val="28"/>
        </w:rPr>
        <w:t>Popros maminku, ať do hrnce vařit vodu.</w:t>
      </w:r>
    </w:p>
    <w:p w:rsidR="0012123A" w:rsidRDefault="0012123A" w:rsidP="0012123A">
      <w:pPr>
        <w:tabs>
          <w:tab w:val="left" w:pos="6106"/>
        </w:tabs>
        <w:ind w:left="1985" w:hanging="851"/>
        <w:rPr>
          <w:sz w:val="28"/>
          <w:szCs w:val="28"/>
        </w:rPr>
      </w:pPr>
      <w:r>
        <w:rPr>
          <w:sz w:val="28"/>
          <w:szCs w:val="28"/>
        </w:rPr>
        <w:tab/>
      </w:r>
      <w:r w:rsidR="00FF7661">
        <w:rPr>
          <w:sz w:val="28"/>
          <w:szCs w:val="28"/>
        </w:rPr>
        <w:t xml:space="preserve"> Pozoruj var vody bez poklice i s poklicí.</w:t>
      </w:r>
      <w:r>
        <w:rPr>
          <w:sz w:val="28"/>
          <w:szCs w:val="28"/>
        </w:rPr>
        <w:t xml:space="preserve"> Co se s vypařovanou vodou stalo na poklici?</w:t>
      </w:r>
    </w:p>
    <w:p w:rsidR="0012123A" w:rsidRPr="00025893" w:rsidRDefault="0012123A" w:rsidP="00025893">
      <w:pPr>
        <w:pStyle w:val="Odstavecseseznamem"/>
        <w:numPr>
          <w:ilvl w:val="0"/>
          <w:numId w:val="8"/>
        </w:numPr>
        <w:tabs>
          <w:tab w:val="left" w:pos="6106"/>
        </w:tabs>
        <w:rPr>
          <w:sz w:val="28"/>
          <w:szCs w:val="28"/>
        </w:rPr>
      </w:pPr>
      <w:r w:rsidRPr="00025893">
        <w:rPr>
          <w:sz w:val="28"/>
          <w:szCs w:val="28"/>
        </w:rPr>
        <w:t>Co jsi zjistil?</w:t>
      </w:r>
      <w:r w:rsidR="00025893">
        <w:rPr>
          <w:sz w:val="28"/>
          <w:szCs w:val="28"/>
        </w:rPr>
        <w:t xml:space="preserve"> </w:t>
      </w:r>
      <w:r w:rsidR="00025893" w:rsidRPr="00025893">
        <w:rPr>
          <w:sz w:val="28"/>
          <w:szCs w:val="28"/>
        </w:rPr>
        <w:t>Zapiš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0540"/>
      </w:tblGrid>
      <w:tr w:rsidR="0012123A" w:rsidTr="00025893">
        <w:trPr>
          <w:trHeight w:val="851"/>
        </w:trPr>
        <w:tc>
          <w:tcPr>
            <w:tcW w:w="10540" w:type="dxa"/>
            <w:tcBorders>
              <w:left w:val="nil"/>
              <w:right w:val="nil"/>
            </w:tcBorders>
          </w:tcPr>
          <w:p w:rsidR="0012123A" w:rsidRDefault="0012123A" w:rsidP="0012123A">
            <w:pPr>
              <w:tabs>
                <w:tab w:val="left" w:pos="6106"/>
              </w:tabs>
              <w:rPr>
                <w:sz w:val="28"/>
                <w:szCs w:val="28"/>
              </w:rPr>
            </w:pPr>
          </w:p>
        </w:tc>
      </w:tr>
      <w:tr w:rsidR="0012123A" w:rsidTr="00025893">
        <w:trPr>
          <w:trHeight w:val="851"/>
        </w:trPr>
        <w:tc>
          <w:tcPr>
            <w:tcW w:w="10540" w:type="dxa"/>
            <w:tcBorders>
              <w:left w:val="nil"/>
              <w:right w:val="nil"/>
            </w:tcBorders>
          </w:tcPr>
          <w:p w:rsidR="0012123A" w:rsidRDefault="0012123A" w:rsidP="0012123A">
            <w:pPr>
              <w:tabs>
                <w:tab w:val="left" w:pos="6106"/>
              </w:tabs>
              <w:rPr>
                <w:sz w:val="28"/>
                <w:szCs w:val="28"/>
              </w:rPr>
            </w:pPr>
          </w:p>
        </w:tc>
      </w:tr>
      <w:tr w:rsidR="0012123A" w:rsidTr="00025893">
        <w:trPr>
          <w:trHeight w:val="851"/>
        </w:trPr>
        <w:tc>
          <w:tcPr>
            <w:tcW w:w="10540" w:type="dxa"/>
            <w:tcBorders>
              <w:left w:val="nil"/>
              <w:right w:val="nil"/>
            </w:tcBorders>
          </w:tcPr>
          <w:p w:rsidR="0012123A" w:rsidRDefault="0012123A" w:rsidP="0012123A">
            <w:pPr>
              <w:tabs>
                <w:tab w:val="left" w:pos="6106"/>
              </w:tabs>
              <w:rPr>
                <w:sz w:val="28"/>
                <w:szCs w:val="28"/>
              </w:rPr>
            </w:pPr>
          </w:p>
        </w:tc>
      </w:tr>
    </w:tbl>
    <w:p w:rsidR="0012123A" w:rsidRDefault="00025893" w:rsidP="00025893">
      <w:pPr>
        <w:spacing w:before="600"/>
        <w:ind w:left="142"/>
        <w:rPr>
          <w:sz w:val="28"/>
          <w:szCs w:val="28"/>
        </w:rPr>
      </w:pPr>
      <w:r>
        <w:rPr>
          <w:sz w:val="28"/>
          <w:szCs w:val="28"/>
        </w:rPr>
        <w:tab/>
        <w:t xml:space="preserve">Zjisti, kde ještě můžeš pozorovat vypařování vody </w:t>
      </w:r>
      <w:r w:rsidR="008521A1">
        <w:rPr>
          <w:sz w:val="28"/>
          <w:szCs w:val="28"/>
        </w:rPr>
        <w:t>a přeměnu páry na kapky</w:t>
      </w:r>
      <w:r>
        <w:rPr>
          <w:sz w:val="28"/>
          <w:szCs w:val="28"/>
        </w:rPr>
        <w:t>.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0540"/>
      </w:tblGrid>
      <w:tr w:rsidR="008521A1" w:rsidTr="008521A1">
        <w:trPr>
          <w:trHeight w:hRule="exact" w:val="794"/>
        </w:trPr>
        <w:tc>
          <w:tcPr>
            <w:tcW w:w="10540" w:type="dxa"/>
            <w:tcBorders>
              <w:left w:val="nil"/>
              <w:right w:val="nil"/>
            </w:tcBorders>
          </w:tcPr>
          <w:p w:rsidR="008521A1" w:rsidRDefault="008521A1" w:rsidP="008521A1">
            <w:pPr>
              <w:rPr>
                <w:sz w:val="28"/>
                <w:szCs w:val="28"/>
              </w:rPr>
            </w:pPr>
          </w:p>
        </w:tc>
      </w:tr>
      <w:tr w:rsidR="008521A1" w:rsidTr="008521A1">
        <w:trPr>
          <w:trHeight w:hRule="exact" w:val="794"/>
        </w:trPr>
        <w:tc>
          <w:tcPr>
            <w:tcW w:w="10540" w:type="dxa"/>
            <w:tcBorders>
              <w:left w:val="nil"/>
              <w:right w:val="nil"/>
            </w:tcBorders>
          </w:tcPr>
          <w:p w:rsidR="008521A1" w:rsidRDefault="008521A1" w:rsidP="008521A1">
            <w:pPr>
              <w:rPr>
                <w:sz w:val="28"/>
                <w:szCs w:val="28"/>
              </w:rPr>
            </w:pPr>
          </w:p>
        </w:tc>
      </w:tr>
      <w:tr w:rsidR="008521A1" w:rsidTr="008521A1">
        <w:trPr>
          <w:trHeight w:hRule="exact" w:val="794"/>
        </w:trPr>
        <w:tc>
          <w:tcPr>
            <w:tcW w:w="10540" w:type="dxa"/>
            <w:tcBorders>
              <w:left w:val="nil"/>
              <w:right w:val="nil"/>
            </w:tcBorders>
          </w:tcPr>
          <w:p w:rsidR="008521A1" w:rsidRDefault="008521A1" w:rsidP="008521A1">
            <w:pPr>
              <w:rPr>
                <w:sz w:val="28"/>
                <w:szCs w:val="28"/>
              </w:rPr>
            </w:pPr>
          </w:p>
        </w:tc>
      </w:tr>
    </w:tbl>
    <w:p w:rsidR="008521A1" w:rsidRDefault="008521A1" w:rsidP="008521A1">
      <w:pPr>
        <w:ind w:left="142"/>
        <w:rPr>
          <w:sz w:val="28"/>
          <w:szCs w:val="28"/>
        </w:rPr>
      </w:pPr>
    </w:p>
    <w:p w:rsidR="008521A1" w:rsidRDefault="008521A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5893" w:rsidRDefault="008521A1" w:rsidP="008521A1">
      <w:pPr>
        <w:ind w:left="142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Pevné </w:t>
      </w:r>
      <w:r>
        <w:rPr>
          <w:sz w:val="32"/>
          <w:szCs w:val="32"/>
        </w:rPr>
        <w:t xml:space="preserve">– </w:t>
      </w:r>
      <w:r w:rsidRPr="003D6919">
        <w:rPr>
          <w:sz w:val="32"/>
          <w:szCs w:val="32"/>
        </w:rPr>
        <w:t>sníh, led, kroupy, jinovatky</w:t>
      </w:r>
      <w:r w:rsidRPr="008521A1">
        <w:rPr>
          <w:sz w:val="28"/>
          <w:szCs w:val="28"/>
        </w:rPr>
        <w:t>,</w:t>
      </w:r>
    </w:p>
    <w:p w:rsidR="008521A1" w:rsidRDefault="008521A1" w:rsidP="008E7F5B">
      <w:pPr>
        <w:ind w:left="1701" w:hanging="989"/>
        <w:rPr>
          <w:sz w:val="32"/>
          <w:szCs w:val="32"/>
        </w:rPr>
      </w:pPr>
      <w:r>
        <w:rPr>
          <w:sz w:val="32"/>
          <w:szCs w:val="32"/>
        </w:rPr>
        <w:t xml:space="preserve">POKUS: Nechte doma zmrznout asi 1 </w:t>
      </w:r>
      <w:r w:rsidR="008E7F5B">
        <w:rPr>
          <w:sz w:val="32"/>
          <w:szCs w:val="32"/>
        </w:rPr>
        <w:t xml:space="preserve">dcl vody, a pak pozoruj a zapiš, </w:t>
      </w:r>
      <w:r>
        <w:rPr>
          <w:sz w:val="32"/>
          <w:szCs w:val="32"/>
        </w:rPr>
        <w:t>jak dlouho</w:t>
      </w:r>
      <w:r w:rsidR="008E7F5B">
        <w:rPr>
          <w:sz w:val="32"/>
          <w:szCs w:val="32"/>
        </w:rPr>
        <w:t xml:space="preserve"> trvalo její rozmrznutí.</w:t>
      </w:r>
    </w:p>
    <w:p w:rsidR="008E7F5B" w:rsidRDefault="008E7F5B" w:rsidP="008E7F5B">
      <w:pPr>
        <w:ind w:left="1701" w:hanging="989"/>
        <w:rPr>
          <w:sz w:val="32"/>
          <w:szCs w:val="32"/>
        </w:rPr>
      </w:pPr>
      <w:r>
        <w:rPr>
          <w:sz w:val="32"/>
          <w:szCs w:val="32"/>
        </w:rPr>
        <w:tab/>
        <w:t>Podmínky můžeš měnit a porovnávat výsledky.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23"/>
        <w:gridCol w:w="2835"/>
        <w:gridCol w:w="2835"/>
      </w:tblGrid>
      <w:tr w:rsidR="008E7F5B" w:rsidTr="003D6919">
        <w:trPr>
          <w:trHeight w:hRule="exact" w:val="794"/>
        </w:trPr>
        <w:tc>
          <w:tcPr>
            <w:tcW w:w="4423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Místo rozmražení</w:t>
            </w:r>
          </w:p>
        </w:tc>
        <w:tc>
          <w:tcPr>
            <w:tcW w:w="2835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Počáteční čas</w:t>
            </w:r>
          </w:p>
        </w:tc>
        <w:tc>
          <w:tcPr>
            <w:tcW w:w="2835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Konečný čas</w:t>
            </w:r>
          </w:p>
        </w:tc>
      </w:tr>
      <w:tr w:rsidR="008E7F5B" w:rsidTr="003D6919">
        <w:trPr>
          <w:trHeight w:hRule="exact" w:val="794"/>
        </w:trPr>
        <w:tc>
          <w:tcPr>
            <w:tcW w:w="4423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Při pokojové teplotě</w:t>
            </w: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</w:tr>
      <w:tr w:rsidR="008E7F5B" w:rsidTr="003D6919">
        <w:trPr>
          <w:trHeight w:hRule="exact" w:val="794"/>
        </w:trPr>
        <w:tc>
          <w:tcPr>
            <w:tcW w:w="4423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 topení</w:t>
            </w: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</w:tr>
      <w:tr w:rsidR="008E7F5B" w:rsidTr="008E7F5B">
        <w:trPr>
          <w:trHeight w:hRule="exact" w:val="794"/>
        </w:trPr>
        <w:tc>
          <w:tcPr>
            <w:tcW w:w="4423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</w:tr>
    </w:tbl>
    <w:p w:rsidR="005A7BC7" w:rsidRPr="008521A1" w:rsidRDefault="003D6919" w:rsidP="005A7BC7">
      <w:pPr>
        <w:spacing w:before="600"/>
        <w:rPr>
          <w:sz w:val="32"/>
          <w:szCs w:val="32"/>
        </w:rPr>
      </w:pPr>
      <w:r>
        <w:rPr>
          <w:sz w:val="32"/>
          <w:szCs w:val="32"/>
        </w:rPr>
        <w:t>Sem můžeš nakreslit obrázek z některého ze svých pokusů</w:t>
      </w:r>
    </w:p>
    <w:sectPr w:rsidR="005A7BC7" w:rsidRPr="008521A1" w:rsidSect="00706E3B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21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B9693F2" wp14:editId="5AB6A0DA">
          <wp:simplePos x="0" y="0"/>
          <wp:positionH relativeFrom="column">
            <wp:posOffset>3736340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6D1921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D73F1"/>
    <w:multiLevelType w:val="hybridMultilevel"/>
    <w:tmpl w:val="4D8EBF30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6567D3F"/>
    <w:multiLevelType w:val="hybridMultilevel"/>
    <w:tmpl w:val="817AAA5E"/>
    <w:lvl w:ilvl="0" w:tplc="0405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43B540B3"/>
    <w:multiLevelType w:val="hybridMultilevel"/>
    <w:tmpl w:val="9E4660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421C47"/>
    <w:multiLevelType w:val="hybridMultilevel"/>
    <w:tmpl w:val="33464F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C18A9"/>
    <w:multiLevelType w:val="hybridMultilevel"/>
    <w:tmpl w:val="2CD085F4"/>
    <w:lvl w:ilvl="0" w:tplc="20AE099E">
      <w:numFmt w:val="bullet"/>
      <w:lvlText w:val="-"/>
      <w:lvlJc w:val="left"/>
      <w:pPr>
        <w:ind w:left="405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5">
    <w:nsid w:val="5B3D7B62"/>
    <w:multiLevelType w:val="hybridMultilevel"/>
    <w:tmpl w:val="0CFEDFD6"/>
    <w:lvl w:ilvl="0" w:tplc="CBB22970">
      <w:numFmt w:val="bullet"/>
      <w:lvlText w:val="-"/>
      <w:lvlJc w:val="left"/>
      <w:pPr>
        <w:ind w:left="404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6">
    <w:nsid w:val="6FB84312"/>
    <w:multiLevelType w:val="hybridMultilevel"/>
    <w:tmpl w:val="5B5A1146"/>
    <w:lvl w:ilvl="0" w:tplc="0EB8F980">
      <w:numFmt w:val="bullet"/>
      <w:lvlText w:val="-"/>
      <w:lvlJc w:val="left"/>
      <w:pPr>
        <w:ind w:left="405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7">
    <w:nsid w:val="720160E5"/>
    <w:multiLevelType w:val="hybridMultilevel"/>
    <w:tmpl w:val="E2964E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5893"/>
    <w:rsid w:val="000A34D5"/>
    <w:rsid w:val="000D5DF0"/>
    <w:rsid w:val="0012123A"/>
    <w:rsid w:val="0025739F"/>
    <w:rsid w:val="0027057A"/>
    <w:rsid w:val="00342C8C"/>
    <w:rsid w:val="003D6919"/>
    <w:rsid w:val="004418F6"/>
    <w:rsid w:val="00596658"/>
    <w:rsid w:val="005A7BC7"/>
    <w:rsid w:val="005B474C"/>
    <w:rsid w:val="00632CE1"/>
    <w:rsid w:val="00663098"/>
    <w:rsid w:val="006D1921"/>
    <w:rsid w:val="00706E3B"/>
    <w:rsid w:val="007D1D77"/>
    <w:rsid w:val="00833DAD"/>
    <w:rsid w:val="008521A1"/>
    <w:rsid w:val="008A4557"/>
    <w:rsid w:val="008D0AF2"/>
    <w:rsid w:val="008E7F5B"/>
    <w:rsid w:val="00910687"/>
    <w:rsid w:val="009407D2"/>
    <w:rsid w:val="009648DD"/>
    <w:rsid w:val="0099731F"/>
    <w:rsid w:val="009D1F3C"/>
    <w:rsid w:val="00A80369"/>
    <w:rsid w:val="00AC2965"/>
    <w:rsid w:val="00B3189A"/>
    <w:rsid w:val="00B836C9"/>
    <w:rsid w:val="00B841A1"/>
    <w:rsid w:val="00B90340"/>
    <w:rsid w:val="00BA65CD"/>
    <w:rsid w:val="00BC037E"/>
    <w:rsid w:val="00C9413B"/>
    <w:rsid w:val="00CD005C"/>
    <w:rsid w:val="00DB7E02"/>
    <w:rsid w:val="00DD3E83"/>
    <w:rsid w:val="00E7593A"/>
    <w:rsid w:val="00F009D5"/>
    <w:rsid w:val="00F22E88"/>
    <w:rsid w:val="00F449AD"/>
    <w:rsid w:val="00F52BC0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6E3B"/>
    <w:pPr>
      <w:ind w:left="720"/>
      <w:contextualSpacing/>
    </w:pPr>
  </w:style>
  <w:style w:type="table" w:styleId="Mkatabulky">
    <w:name w:val="Table Grid"/>
    <w:basedOn w:val="Normlntabulka"/>
    <w:uiPriority w:val="59"/>
    <w:rsid w:val="00121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6E3B"/>
    <w:pPr>
      <w:ind w:left="720"/>
      <w:contextualSpacing/>
    </w:pPr>
  </w:style>
  <w:style w:type="table" w:styleId="Mkatabulky">
    <w:name w:val="Table Grid"/>
    <w:basedOn w:val="Normlntabulka"/>
    <w:uiPriority w:val="59"/>
    <w:rsid w:val="00121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EC2FE-4294-4D52-93FC-5BBCB6D3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2012-11-11T14:14:00Z</dcterms:created>
  <dcterms:modified xsi:type="dcterms:W3CDTF">2012-11-21T19:32:00Z</dcterms:modified>
</cp:coreProperties>
</file>