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E878B5" w:rsidRDefault="00D858B0" w:rsidP="00933475">
      <w:pPr>
        <w:tabs>
          <w:tab w:val="left" w:pos="3460"/>
        </w:tabs>
        <w:rPr>
          <w:sz w:val="28"/>
          <w:szCs w:val="28"/>
        </w:rPr>
      </w:pPr>
      <w:r w:rsidRPr="00E878B5">
        <w:rPr>
          <w:sz w:val="28"/>
          <w:szCs w:val="28"/>
        </w:rPr>
        <w:t>Anotace</w:t>
      </w:r>
    </w:p>
    <w:p w:rsidR="009813FF" w:rsidRPr="00D858B0" w:rsidRDefault="00E878B5" w:rsidP="00D858B0">
      <w:pPr>
        <w:numPr>
          <w:ilvl w:val="0"/>
          <w:numId w:val="1"/>
        </w:numPr>
        <w:tabs>
          <w:tab w:val="left" w:pos="3460"/>
        </w:tabs>
      </w:pPr>
      <w:r>
        <w:rPr>
          <w:sz w:val="28"/>
          <w:szCs w:val="28"/>
        </w:rPr>
        <w:t>Pracovní list je určen žákům 3. ročníku k samostatné práci. Slouží jako zpětná vazba, jak žáci učivo zvládli, zda rozumí pojmům a splňují tak dané výstupy.</w:t>
      </w:r>
      <w:bookmarkStart w:id="0" w:name="_GoBack"/>
      <w:bookmarkEnd w:id="0"/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Default="00D858B0" w:rsidP="00D858B0">
      <w:pPr>
        <w:tabs>
          <w:tab w:val="left" w:pos="3460"/>
        </w:tabs>
      </w:pPr>
      <w:r w:rsidRPr="00D858B0">
        <w:br w:type="page"/>
      </w:r>
    </w:p>
    <w:p w:rsidR="00EA5920" w:rsidRDefault="00EA5920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 – PROJEVY ŽIVOTA ŽIVOČICHŮ</w:t>
      </w:r>
    </w:p>
    <w:p w:rsidR="00EA5920" w:rsidRDefault="00EA5920" w:rsidP="00D858B0">
      <w:pPr>
        <w:tabs>
          <w:tab w:val="left" w:pos="3460"/>
        </w:tabs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Jméno: .............................</w:t>
      </w:r>
      <w:proofErr w:type="gramEnd"/>
    </w:p>
    <w:p w:rsidR="00EA5920" w:rsidRDefault="00EA5920" w:rsidP="00EA5920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Živočichové dýchají – doplň věty:</w:t>
      </w:r>
    </w:p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Přijímají  ...................  a vylučují</w:t>
      </w:r>
      <w:proofErr w:type="gramEnd"/>
      <w:r>
        <w:rPr>
          <w:sz w:val="28"/>
          <w:szCs w:val="28"/>
        </w:rPr>
        <w:t xml:space="preserve">  ..................................... .</w:t>
      </w:r>
    </w:p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Kyslík si berou z prostředí, ve kterém žijí.</w:t>
      </w:r>
    </w:p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Vyhledej v řadě slov názvy živoč</w:t>
      </w:r>
      <w:r w:rsidR="00C1477E">
        <w:rPr>
          <w:sz w:val="28"/>
          <w:szCs w:val="28"/>
        </w:rPr>
        <w:t>ichů a vypiš na řádek</w:t>
      </w:r>
      <w:r>
        <w:rPr>
          <w:sz w:val="28"/>
          <w:szCs w:val="28"/>
        </w:rPr>
        <w:t xml:space="preserve"> ty, kteří přijímají kyslík ze vzduchu, nebo rozpuštěný ve vodě.</w:t>
      </w:r>
    </w:p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kaprrakškebležábadelfínmyšpstruhpeshusa</w:t>
      </w:r>
      <w:proofErr w:type="spellEnd"/>
    </w:p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3418"/>
      </w:tblGrid>
      <w:tr w:rsidR="00C1477E" w:rsidTr="00C1477E">
        <w:tc>
          <w:tcPr>
            <w:tcW w:w="3418" w:type="dxa"/>
            <w:vAlign w:val="center"/>
          </w:tcPr>
          <w:p w:rsidR="00C1477E" w:rsidRDefault="00C1477E" w:rsidP="00C1477E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vzduchu</w:t>
            </w:r>
          </w:p>
        </w:tc>
      </w:tr>
    </w:tbl>
    <w:p w:rsidR="00EA5920" w:rsidRDefault="00EA5920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C1477E" w:rsidRDefault="00C1477E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...............................................................................................................</w:t>
      </w:r>
    </w:p>
    <w:p w:rsidR="00C1477E" w:rsidRDefault="00C1477E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628"/>
      </w:tblGrid>
      <w:tr w:rsidR="00C1477E" w:rsidTr="00C1477E">
        <w:tc>
          <w:tcPr>
            <w:tcW w:w="3628" w:type="dxa"/>
            <w:vAlign w:val="center"/>
          </w:tcPr>
          <w:p w:rsidR="00C1477E" w:rsidRDefault="00C1477E" w:rsidP="00C1477E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rozpuštěný ve vodě</w:t>
            </w:r>
          </w:p>
        </w:tc>
      </w:tr>
    </w:tbl>
    <w:p w:rsidR="00C1477E" w:rsidRDefault="00C1477E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C1477E" w:rsidRDefault="00C1477E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..............................................................................................................</w:t>
      </w:r>
    </w:p>
    <w:p w:rsidR="00C1477E" w:rsidRPr="00EA5920" w:rsidRDefault="00C1477E" w:rsidP="00EA5920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</w:p>
    <w:p w:rsidR="00EA5920" w:rsidRDefault="00C1477E" w:rsidP="00C1477E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Živočichové přijímají potravu a vodu. Podle toho, čím </w:t>
      </w:r>
      <w:proofErr w:type="gramStart"/>
      <w:r>
        <w:rPr>
          <w:b/>
          <w:sz w:val="28"/>
          <w:szCs w:val="28"/>
        </w:rPr>
        <w:t>se</w:t>
      </w:r>
      <w:proofErr w:type="gramEnd"/>
      <w:r>
        <w:rPr>
          <w:b/>
          <w:sz w:val="28"/>
          <w:szCs w:val="28"/>
        </w:rPr>
        <w:t xml:space="preserve"> živí </w:t>
      </w:r>
      <w:proofErr w:type="gramStart"/>
      <w:r>
        <w:rPr>
          <w:b/>
          <w:sz w:val="28"/>
          <w:szCs w:val="28"/>
        </w:rPr>
        <w:t>je</w:t>
      </w:r>
      <w:proofErr w:type="gramEnd"/>
      <w:r>
        <w:rPr>
          <w:b/>
          <w:sz w:val="28"/>
          <w:szCs w:val="28"/>
        </w:rPr>
        <w:t xml:space="preserve"> rozdělujeme do 3 skupin.</w:t>
      </w:r>
    </w:p>
    <w:p w:rsidR="00C1477E" w:rsidRDefault="00C1477E" w:rsidP="00C1477E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Roz</w:t>
      </w:r>
      <w:r w:rsidR="00B10F76">
        <w:rPr>
          <w:b/>
          <w:sz w:val="28"/>
          <w:szCs w:val="28"/>
        </w:rPr>
        <w:t xml:space="preserve">třiď  a </w:t>
      </w:r>
      <w:proofErr w:type="gramStart"/>
      <w:r w:rsidR="00B10F76">
        <w:rPr>
          <w:b/>
          <w:sz w:val="28"/>
          <w:szCs w:val="28"/>
        </w:rPr>
        <w:t>napiš  názvy</w:t>
      </w:r>
      <w:proofErr w:type="gramEnd"/>
      <w:r w:rsidR="00B10F76">
        <w:rPr>
          <w:b/>
          <w:sz w:val="28"/>
          <w:szCs w:val="28"/>
        </w:rPr>
        <w:t xml:space="preserve"> živočichů do sloupců.</w:t>
      </w:r>
    </w:p>
    <w:p w:rsidR="00B10F76" w:rsidRDefault="00B10F76" w:rsidP="00C1477E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BÝLOŽRAVCI</w:t>
      </w:r>
      <w:r>
        <w:rPr>
          <w:b/>
          <w:sz w:val="28"/>
          <w:szCs w:val="28"/>
        </w:rPr>
        <w:tab/>
        <w:t>MASOŽRAVCI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VŠEŽRAVCI</w:t>
      </w:r>
    </w:p>
    <w:p w:rsidR="00B10F76" w:rsidRDefault="00B10F76" w:rsidP="00C1477E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</w:t>
      </w:r>
      <w:r>
        <w:rPr>
          <w:b/>
          <w:sz w:val="28"/>
          <w:szCs w:val="28"/>
        </w:rPr>
        <w:tab/>
        <w:t>......................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..................</w:t>
      </w:r>
    </w:p>
    <w:p w:rsidR="00B10F76" w:rsidRDefault="00B10F76" w:rsidP="00C1477E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</w:t>
      </w:r>
      <w:r>
        <w:rPr>
          <w:b/>
          <w:sz w:val="28"/>
          <w:szCs w:val="28"/>
        </w:rPr>
        <w:tab/>
        <w:t>......................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..................</w:t>
      </w:r>
    </w:p>
    <w:p w:rsidR="00B10F76" w:rsidRDefault="00B10F76" w:rsidP="00C1477E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</w:t>
      </w:r>
      <w:r>
        <w:rPr>
          <w:b/>
          <w:sz w:val="28"/>
          <w:szCs w:val="28"/>
        </w:rPr>
        <w:tab/>
        <w:t>......................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..................</w:t>
      </w:r>
    </w:p>
    <w:p w:rsidR="00B10F76" w:rsidRDefault="00B10F76" w:rsidP="00C1477E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</w:t>
      </w:r>
      <w:r>
        <w:rPr>
          <w:b/>
          <w:sz w:val="28"/>
          <w:szCs w:val="28"/>
        </w:rPr>
        <w:tab/>
        <w:t>......................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..................</w:t>
      </w:r>
    </w:p>
    <w:p w:rsidR="00B10F76" w:rsidRDefault="00B10F76" w:rsidP="00C1477E">
      <w:pPr>
        <w:pStyle w:val="Odstavecseseznamem"/>
        <w:tabs>
          <w:tab w:val="left" w:pos="346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(husa, kráva, rys, liška, káně, zajíc, </w:t>
      </w:r>
      <w:proofErr w:type="spellStart"/>
      <w:proofErr w:type="gramStart"/>
      <w:r>
        <w:rPr>
          <w:sz w:val="24"/>
          <w:szCs w:val="24"/>
        </w:rPr>
        <w:t>srna</w:t>
      </w:r>
      <w:proofErr w:type="gramEnd"/>
      <w:r>
        <w:rPr>
          <w:sz w:val="24"/>
          <w:szCs w:val="24"/>
        </w:rPr>
        <w:t>,</w:t>
      </w:r>
      <w:proofErr w:type="gramStart"/>
      <w:r>
        <w:rPr>
          <w:sz w:val="24"/>
          <w:szCs w:val="24"/>
        </w:rPr>
        <w:t>chroust</w:t>
      </w:r>
      <w:proofErr w:type="gramEnd"/>
      <w:r>
        <w:rPr>
          <w:sz w:val="24"/>
          <w:szCs w:val="24"/>
        </w:rPr>
        <w:t>,medvěd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kachna,prase,</w:t>
      </w:r>
      <w:r w:rsidR="0092635A">
        <w:rPr>
          <w:sz w:val="24"/>
          <w:szCs w:val="24"/>
        </w:rPr>
        <w:t>poštolka</w:t>
      </w:r>
      <w:proofErr w:type="spellEnd"/>
      <w:r w:rsidR="0092635A">
        <w:rPr>
          <w:sz w:val="24"/>
          <w:szCs w:val="24"/>
        </w:rPr>
        <w:t>)</w:t>
      </w:r>
    </w:p>
    <w:p w:rsidR="0092635A" w:rsidRDefault="0092635A" w:rsidP="0092635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Živočichové vylučují (doplň věty):</w:t>
      </w:r>
    </w:p>
    <w:p w:rsidR="0092635A" w:rsidRDefault="0092635A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Při </w:t>
      </w:r>
      <w:proofErr w:type="gramStart"/>
      <w:r>
        <w:rPr>
          <w:sz w:val="28"/>
          <w:szCs w:val="28"/>
        </w:rPr>
        <w:t>dýchaní .................................................. .</w:t>
      </w:r>
      <w:proofErr w:type="gramEnd"/>
    </w:p>
    <w:p w:rsidR="0092635A" w:rsidRDefault="0092635A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Zbytky potravy a odpadní látky </w:t>
      </w:r>
      <w:proofErr w:type="gramStart"/>
      <w:r>
        <w:rPr>
          <w:sz w:val="28"/>
          <w:szCs w:val="28"/>
        </w:rPr>
        <w:t>vylučují v .............................. .</w:t>
      </w:r>
      <w:proofErr w:type="gramEnd"/>
    </w:p>
    <w:p w:rsidR="0092635A" w:rsidRDefault="0092635A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Přebytky vody a odpadní látky </w:t>
      </w:r>
      <w:proofErr w:type="gramStart"/>
      <w:r>
        <w:rPr>
          <w:sz w:val="28"/>
          <w:szCs w:val="28"/>
        </w:rPr>
        <w:t>vylučují v ............................... .</w:t>
      </w:r>
      <w:proofErr w:type="gramEnd"/>
    </w:p>
    <w:p w:rsidR="00C17C87" w:rsidRDefault="00C17C87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2635A" w:rsidRDefault="0092635A" w:rsidP="0092635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Živočichové se </w:t>
      </w:r>
      <w:proofErr w:type="gramStart"/>
      <w:r>
        <w:rPr>
          <w:b/>
          <w:sz w:val="28"/>
          <w:szCs w:val="28"/>
        </w:rPr>
        <w:t>rozmnožují ( doplň</w:t>
      </w:r>
      <w:proofErr w:type="gramEnd"/>
      <w:r>
        <w:rPr>
          <w:b/>
          <w:sz w:val="28"/>
          <w:szCs w:val="28"/>
        </w:rPr>
        <w:t>):</w:t>
      </w:r>
    </w:p>
    <w:p w:rsidR="0092635A" w:rsidRDefault="0092635A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Někteří živočichové </w:t>
      </w:r>
      <w:proofErr w:type="gramStart"/>
      <w:r>
        <w:rPr>
          <w:sz w:val="28"/>
          <w:szCs w:val="28"/>
        </w:rPr>
        <w:t>snášejí ................................. .</w:t>
      </w:r>
      <w:proofErr w:type="gramEnd"/>
    </w:p>
    <w:p w:rsidR="0092635A" w:rsidRDefault="0092635A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Jiní živočichové </w:t>
      </w:r>
      <w:proofErr w:type="gramStart"/>
      <w:r>
        <w:rPr>
          <w:sz w:val="28"/>
          <w:szCs w:val="28"/>
        </w:rPr>
        <w:t>rodí ............................................ .</w:t>
      </w:r>
      <w:proofErr w:type="gramEnd"/>
    </w:p>
    <w:p w:rsidR="0092635A" w:rsidRDefault="0092635A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Od každého druhu živočicha existují vždy dva </w:t>
      </w:r>
      <w:proofErr w:type="gramStart"/>
      <w:r>
        <w:rPr>
          <w:sz w:val="28"/>
          <w:szCs w:val="28"/>
        </w:rPr>
        <w:t>jedinci  .......................... a ................................ .</w:t>
      </w:r>
      <w:proofErr w:type="gramEnd"/>
    </w:p>
    <w:p w:rsidR="00C17C87" w:rsidRDefault="00C17C87" w:rsidP="0092635A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2635A" w:rsidRDefault="00C17C87" w:rsidP="00C17C87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Živočichové rostou a vyvíjejí se (doplň):</w:t>
      </w:r>
    </w:p>
    <w:p w:rsidR="00C17C87" w:rsidRDefault="00C17C87" w:rsidP="00C17C8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Mláďata živočichů </w:t>
      </w:r>
      <w:proofErr w:type="gramStart"/>
      <w:r>
        <w:rPr>
          <w:sz w:val="28"/>
          <w:szCs w:val="28"/>
        </w:rPr>
        <w:t>rostou a   časem</w:t>
      </w:r>
      <w:proofErr w:type="gramEnd"/>
      <w:r>
        <w:rPr>
          <w:sz w:val="28"/>
          <w:szCs w:val="28"/>
        </w:rPr>
        <w:t xml:space="preserve"> se mění v .........................................</w:t>
      </w:r>
    </w:p>
    <w:p w:rsidR="00C17C87" w:rsidRDefault="00C17C87" w:rsidP="00C17C8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C17C87" w:rsidRDefault="00C17C87" w:rsidP="00C17C87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Živočichové se pohybují různým způsobem (doplň):</w:t>
      </w:r>
    </w:p>
    <w:p w:rsidR="00C17C87" w:rsidRPr="00C17C87" w:rsidRDefault="00C17C87" w:rsidP="00C17C8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Jelen ........................, hlemýžď</w:t>
      </w:r>
      <w:proofErr w:type="gramEnd"/>
      <w:r>
        <w:rPr>
          <w:sz w:val="28"/>
          <w:szCs w:val="28"/>
        </w:rPr>
        <w:t xml:space="preserve"> ..................................... , kapr .................., sova ........................, kachna .................... a ........................... .</w:t>
      </w:r>
    </w:p>
    <w:p w:rsidR="00C1477E" w:rsidRPr="00C1477E" w:rsidRDefault="00C1477E" w:rsidP="00C1477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858B0" w:rsidRPr="00D858B0" w:rsidRDefault="00D858B0" w:rsidP="00D858B0">
      <w:pPr>
        <w:tabs>
          <w:tab w:val="left" w:pos="3460"/>
        </w:tabs>
      </w:pPr>
    </w:p>
    <w:sectPr w:rsidR="00D858B0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880" w:rsidRDefault="00670880" w:rsidP="0084319A">
      <w:pPr>
        <w:spacing w:after="0" w:line="240" w:lineRule="auto"/>
      </w:pPr>
      <w:r>
        <w:separator/>
      </w:r>
    </w:p>
  </w:endnote>
  <w:endnote w:type="continuationSeparator" w:id="0">
    <w:p w:rsidR="00670880" w:rsidRDefault="0067088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880" w:rsidRDefault="00670880" w:rsidP="0084319A">
      <w:pPr>
        <w:spacing w:after="0" w:line="240" w:lineRule="auto"/>
      </w:pPr>
      <w:r>
        <w:separator/>
      </w:r>
    </w:p>
  </w:footnote>
  <w:footnote w:type="continuationSeparator" w:id="0">
    <w:p w:rsidR="00670880" w:rsidRDefault="00670880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9A07ED2"/>
    <w:multiLevelType w:val="hybridMultilevel"/>
    <w:tmpl w:val="94EC91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C48F8"/>
    <w:rsid w:val="002D2233"/>
    <w:rsid w:val="00470370"/>
    <w:rsid w:val="004C1287"/>
    <w:rsid w:val="005560F8"/>
    <w:rsid w:val="00670880"/>
    <w:rsid w:val="007713B9"/>
    <w:rsid w:val="008178E3"/>
    <w:rsid w:val="0084319A"/>
    <w:rsid w:val="0092635A"/>
    <w:rsid w:val="00933475"/>
    <w:rsid w:val="009813FF"/>
    <w:rsid w:val="009D6BFE"/>
    <w:rsid w:val="00B10F76"/>
    <w:rsid w:val="00C019EE"/>
    <w:rsid w:val="00C1477E"/>
    <w:rsid w:val="00C17C87"/>
    <w:rsid w:val="00D858B0"/>
    <w:rsid w:val="00DA59CD"/>
    <w:rsid w:val="00E878B5"/>
    <w:rsid w:val="00EA592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A5920"/>
    <w:pPr>
      <w:ind w:left="720"/>
      <w:contextualSpacing/>
    </w:pPr>
  </w:style>
  <w:style w:type="table" w:styleId="Mkatabulky">
    <w:name w:val="Table Grid"/>
    <w:basedOn w:val="Normlntabulka"/>
    <w:uiPriority w:val="59"/>
    <w:rsid w:val="00C14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A5920"/>
    <w:pPr>
      <w:ind w:left="720"/>
      <w:contextualSpacing/>
    </w:pPr>
  </w:style>
  <w:style w:type="table" w:styleId="Mkatabulky">
    <w:name w:val="Table Grid"/>
    <w:basedOn w:val="Normlntabulka"/>
    <w:uiPriority w:val="59"/>
    <w:rsid w:val="00C14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školy:Základní škola a Mateřská škola Slatina, okres Nový Jičín, 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VY_32_INOVACE_18_ Živočichové, projevy života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6D22D17-EB31-40A5-96C3-5251EFC6CF40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F8D969F-2FF7-405C-8D09-6AE84FBCD0EF}" type="presOf" srcId="{445C7998-7549-48B0-BD68-D4F0167F02E5}" destId="{4D19AB04-24FA-40C2-B203-52AE3D15E171}" srcOrd="1" destOrd="0" presId="urn:microsoft.com/office/officeart/2005/8/layout/target3"/>
    <dgm:cxn modelId="{C2BAEBAA-9D84-48BA-A3D7-5DCAD483609B}" type="presOf" srcId="{FBBFC3EA-9D9D-4F3A-BEA6-9C2C0E46BF20}" destId="{643EA938-EDE0-4533-ACCC-D2BD6F3A527C}" srcOrd="0" destOrd="0" presId="urn:microsoft.com/office/officeart/2005/8/layout/target3"/>
    <dgm:cxn modelId="{CB831626-CCD6-4DFC-8AAD-BC87629A52F9}" type="presOf" srcId="{39F8B381-5807-488E-AC22-73DD4140ED4A}" destId="{71045F8C-00FA-488E-A7BD-E2E6753D979D}" srcOrd="0" destOrd="0" presId="urn:microsoft.com/office/officeart/2005/8/layout/target3"/>
    <dgm:cxn modelId="{F60EF78C-0F7D-4712-A3F2-E3EB732E08CE}" type="presOf" srcId="{C73C7642-F245-4585-8F88-243F9FAEF6CA}" destId="{9A9B6F4F-B6FF-4F2D-B640-A8473E589523}" srcOrd="0" destOrd="0" presId="urn:microsoft.com/office/officeart/2005/8/layout/target3"/>
    <dgm:cxn modelId="{937FE872-AFE8-4482-B8BB-FFAC87C09805}" type="presOf" srcId="{FBBFC3EA-9D9D-4F3A-BEA6-9C2C0E46BF20}" destId="{832BF48F-0145-4429-9E02-8FCA946CCE9E}" srcOrd="1" destOrd="0" presId="urn:microsoft.com/office/officeart/2005/8/layout/target3"/>
    <dgm:cxn modelId="{2393BBA7-FC14-4A7D-B5BA-A49539E898F1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D7D2D91-DCA8-47A3-81A4-CA6E8F7A0D9A}" type="presOf" srcId="{019433A1-1324-4DE1-9E6F-32B851095F74}" destId="{E7297F21-D4FD-4A41-AE58-814D01A6B5E7}" srcOrd="1" destOrd="0" presId="urn:microsoft.com/office/officeart/2005/8/layout/target3"/>
    <dgm:cxn modelId="{96687F23-9B4F-4F30-80C7-FE854FB51F96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6AB36B7-6E6D-49ED-BE76-C5B09D45C4EB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37A1550-9909-4F89-A4F0-B2C0A303629D}" type="presOf" srcId="{EBC41103-E2E5-4D48-9B4B-425520D3D098}" destId="{3BA01B75-849B-4716-8BCD-084A86FF328F}" srcOrd="0" destOrd="0" presId="urn:microsoft.com/office/officeart/2005/8/layout/target3"/>
    <dgm:cxn modelId="{C413FF17-5A69-4781-BF99-25D129B1E77F}" type="presParOf" srcId="{71045F8C-00FA-488E-A7BD-E2E6753D979D}" destId="{3577EC6B-C980-4F34-8C69-4365E7B8FC8C}" srcOrd="0" destOrd="0" presId="urn:microsoft.com/office/officeart/2005/8/layout/target3"/>
    <dgm:cxn modelId="{A68DD923-FEFB-462C-96EE-CB15E8917F07}" type="presParOf" srcId="{71045F8C-00FA-488E-A7BD-E2E6753D979D}" destId="{6940EB87-DC1D-4BC3-9408-9AC2E1FFC039}" srcOrd="1" destOrd="0" presId="urn:microsoft.com/office/officeart/2005/8/layout/target3"/>
    <dgm:cxn modelId="{E9F37FAE-E1B7-4CC8-9B54-83622DD2CD6F}" type="presParOf" srcId="{71045F8C-00FA-488E-A7BD-E2E6753D979D}" destId="{BC35EE03-4121-4EF9-923D-7CB6D30D358D}" srcOrd="2" destOrd="0" presId="urn:microsoft.com/office/officeart/2005/8/layout/target3"/>
    <dgm:cxn modelId="{8E58B1C3-16E2-4E87-80B6-67129929AEA9}" type="presParOf" srcId="{71045F8C-00FA-488E-A7BD-E2E6753D979D}" destId="{C95EEA27-3CBF-4645-A92D-9D8AF5C1CBFC}" srcOrd="3" destOrd="0" presId="urn:microsoft.com/office/officeart/2005/8/layout/target3"/>
    <dgm:cxn modelId="{9AA62B62-A6D7-4565-8932-479690A1137D}" type="presParOf" srcId="{71045F8C-00FA-488E-A7BD-E2E6753D979D}" destId="{851BB866-B6AE-4566-893F-4C635BA974FC}" srcOrd="4" destOrd="0" presId="urn:microsoft.com/office/officeart/2005/8/layout/target3"/>
    <dgm:cxn modelId="{0B53CE11-BB13-44CD-916F-4D8AA48D82C1}" type="presParOf" srcId="{71045F8C-00FA-488E-A7BD-E2E6753D979D}" destId="{643EA938-EDE0-4533-ACCC-D2BD6F3A527C}" srcOrd="5" destOrd="0" presId="urn:microsoft.com/office/officeart/2005/8/layout/target3"/>
    <dgm:cxn modelId="{22B3F632-D5B5-41DE-8C44-BCAA5625D029}" type="presParOf" srcId="{71045F8C-00FA-488E-A7BD-E2E6753D979D}" destId="{92F31B18-D66D-4CC7-89B9-378928DE877D}" srcOrd="6" destOrd="0" presId="urn:microsoft.com/office/officeart/2005/8/layout/target3"/>
    <dgm:cxn modelId="{0A2F3C7A-536E-4A3D-99A5-2BBE915FB474}" type="presParOf" srcId="{71045F8C-00FA-488E-A7BD-E2E6753D979D}" destId="{902074E1-B931-4618-97F1-FADBE82E9C3C}" srcOrd="7" destOrd="0" presId="urn:microsoft.com/office/officeart/2005/8/layout/target3"/>
    <dgm:cxn modelId="{1EDD3128-D620-498C-B2A7-FF08181891C5}" type="presParOf" srcId="{71045F8C-00FA-488E-A7BD-E2E6753D979D}" destId="{A3817367-F2BC-482F-8832-FA00B51DCCF3}" srcOrd="8" destOrd="0" presId="urn:microsoft.com/office/officeart/2005/8/layout/target3"/>
    <dgm:cxn modelId="{56074D88-FC54-493E-A5FA-55D3C6E09AE6}" type="presParOf" srcId="{71045F8C-00FA-488E-A7BD-E2E6753D979D}" destId="{2DD79E57-A63E-47D4-A1AB-6DF333476AD4}" srcOrd="9" destOrd="0" presId="urn:microsoft.com/office/officeart/2005/8/layout/target3"/>
    <dgm:cxn modelId="{EBF94115-F301-4331-8FC2-9540CCAF8426}" type="presParOf" srcId="{71045F8C-00FA-488E-A7BD-E2E6753D979D}" destId="{648967D3-ED80-4214-8D87-4E7012561E4A}" srcOrd="10" destOrd="0" presId="urn:microsoft.com/office/officeart/2005/8/layout/target3"/>
    <dgm:cxn modelId="{05CCD15A-3B19-4901-8CC5-816490ABDFD6}" type="presParOf" srcId="{71045F8C-00FA-488E-A7BD-E2E6753D979D}" destId="{9A9B6F4F-B6FF-4F2D-B640-A8473E589523}" srcOrd="11" destOrd="0" presId="urn:microsoft.com/office/officeart/2005/8/layout/target3"/>
    <dgm:cxn modelId="{603D6E20-6E0D-4D7D-93EF-A256E37EC377}" type="presParOf" srcId="{71045F8C-00FA-488E-A7BD-E2E6753D979D}" destId="{13BD0FAF-9F2C-4708-9E63-A8E8E5252943}" srcOrd="12" destOrd="0" presId="urn:microsoft.com/office/officeart/2005/8/layout/target3"/>
    <dgm:cxn modelId="{BF8A86FB-ABE6-43AE-8F1F-06AF00F97CD0}" type="presParOf" srcId="{71045F8C-00FA-488E-A7BD-E2E6753D979D}" destId="{6821E7C9-5E4B-45FA-8F82-01E6F26FAA25}" srcOrd="13" destOrd="0" presId="urn:microsoft.com/office/officeart/2005/8/layout/target3"/>
    <dgm:cxn modelId="{1C317D75-99F6-46BB-BF4A-E70C9ACC6AF3}" type="presParOf" srcId="{71045F8C-00FA-488E-A7BD-E2E6753D979D}" destId="{3BA01B75-849B-4716-8BCD-084A86FF328F}" srcOrd="14" destOrd="0" presId="urn:microsoft.com/office/officeart/2005/8/layout/target3"/>
    <dgm:cxn modelId="{934D49B8-4FEC-4878-8A5A-96967FA0404C}" type="presParOf" srcId="{71045F8C-00FA-488E-A7BD-E2E6753D979D}" destId="{4D19AB04-24FA-40C2-B203-52AE3D15E171}" srcOrd="15" destOrd="0" presId="urn:microsoft.com/office/officeart/2005/8/layout/target3"/>
    <dgm:cxn modelId="{2CEBB49A-2892-4706-A7AD-0250A441FC35}" type="presParOf" srcId="{71045F8C-00FA-488E-A7BD-E2E6753D979D}" destId="{832BF48F-0145-4429-9E02-8FCA946CCE9E}" srcOrd="16" destOrd="0" presId="urn:microsoft.com/office/officeart/2005/8/layout/target3"/>
    <dgm:cxn modelId="{C0D97CB5-6EDA-4D1E-BAC0-B3017224A2E7}" type="presParOf" srcId="{71045F8C-00FA-488E-A7BD-E2E6753D979D}" destId="{E7297F21-D4FD-4A41-AE58-814D01A6B5E7}" srcOrd="17" destOrd="0" presId="urn:microsoft.com/office/officeart/2005/8/layout/target3"/>
    <dgm:cxn modelId="{13F92C32-8CB3-4A1D-B4A5-A8B530BC8F29}" type="presParOf" srcId="{71045F8C-00FA-488E-A7BD-E2E6753D979D}" destId="{59F530CB-4999-43B3-A00D-6AB53886BD77}" srcOrd="18" destOrd="0" presId="urn:microsoft.com/office/officeart/2005/8/layout/target3"/>
    <dgm:cxn modelId="{47B03B4D-3D12-4B5D-88CF-D38447BDA12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školy:Základní škola a Mateřská škola Slatina, okres Nový Jičín, 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VY_32_INOVACE_18_ Živočichové, projevy života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dcterms:created xsi:type="dcterms:W3CDTF">2012-11-21T16:49:00Z</dcterms:created>
  <dcterms:modified xsi:type="dcterms:W3CDTF">2012-11-25T15:35:00Z</dcterms:modified>
</cp:coreProperties>
</file>