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39E6" w:rsidRDefault="005339E6" w:rsidP="005339E6">
      <w:pPr>
        <w:pStyle w:val="Zhlav"/>
      </w:pPr>
      <w:r w:rsidRPr="00350271">
        <w:rPr>
          <w:noProof/>
        </w:rPr>
        <w:drawing>
          <wp:inline distT="0" distB="0" distL="0" distR="0">
            <wp:extent cx="5069785" cy="1073426"/>
            <wp:effectExtent l="19050" t="0" r="0" b="0"/>
            <wp:docPr id="2" name="obrázek 2"/>
            <wp:cNvGraphicFramePr/>
            <a:graphic xmlns:a="http://schemas.openxmlformats.org/drawingml/2006/main">
              <a:graphicData uri="http://schemas.openxmlformats.org/drawingml/2006/picture">
                <pic:pic xmlns:pic="http://schemas.openxmlformats.org/drawingml/2006/picture">
                  <pic:nvPicPr>
                    <pic:cNvPr id="2" name="obrázek 2"/>
                    <pic:cNvPicPr>
                      <a:picLocks noChangeAspect="1" noChangeArrowheads="1"/>
                    </pic:cNvPicPr>
                  </pic:nvPicPr>
                  <pic:blipFill>
                    <a:blip r:embed="rId7" cstate="print"/>
                    <a:srcRect/>
                    <a:stretch>
                      <a:fillRect/>
                    </a:stretch>
                  </pic:blipFill>
                  <pic:spPr bwMode="auto">
                    <a:xfrm>
                      <a:off x="0" y="0"/>
                      <a:ext cx="5068137" cy="1073077"/>
                    </a:xfrm>
                    <a:prstGeom prst="rect">
                      <a:avLst/>
                    </a:prstGeom>
                    <a:solidFill>
                      <a:srgbClr val="FFFFFF"/>
                    </a:solidFill>
                    <a:ln w="9525">
                      <a:noFill/>
                      <a:miter lim="800000"/>
                      <a:headEnd/>
                      <a:tailEnd/>
                    </a:ln>
                  </pic:spPr>
                </pic:pic>
              </a:graphicData>
            </a:graphic>
          </wp:inline>
        </w:drawing>
      </w:r>
    </w:p>
    <w:tbl>
      <w:tblPr>
        <w:tblW w:w="0" w:type="auto"/>
        <w:tblInd w:w="57" w:type="dxa"/>
        <w:tblCellMar>
          <w:left w:w="70" w:type="dxa"/>
          <w:right w:w="70" w:type="dxa"/>
        </w:tblCellMar>
        <w:tblLook w:val="04A0" w:firstRow="1" w:lastRow="0" w:firstColumn="1" w:lastColumn="0" w:noHBand="0" w:noVBand="1"/>
      </w:tblPr>
      <w:tblGrid>
        <w:gridCol w:w="3429"/>
        <w:gridCol w:w="5693"/>
      </w:tblGrid>
      <w:tr w:rsidR="005339E6" w:rsidRPr="00350271" w:rsidTr="00A411B7">
        <w:trPr>
          <w:trHeight w:val="494"/>
        </w:trPr>
        <w:tc>
          <w:tcPr>
            <w:tcW w:w="34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9E6" w:rsidRPr="00350271" w:rsidRDefault="005339E6" w:rsidP="00A411B7">
            <w:pPr>
              <w:rPr>
                <w:rFonts w:ascii="Calibri" w:hAnsi="Calibri"/>
                <w:b/>
                <w:bCs/>
                <w:color w:val="000000"/>
              </w:rPr>
            </w:pPr>
            <w:r>
              <w:rPr>
                <w:rFonts w:ascii="Calibri" w:hAnsi="Calibri"/>
                <w:b/>
                <w:bCs/>
                <w:color w:val="000000"/>
              </w:rPr>
              <w:t>Název školy</w:t>
            </w:r>
          </w:p>
        </w:tc>
        <w:tc>
          <w:tcPr>
            <w:tcW w:w="5693" w:type="dxa"/>
            <w:tcBorders>
              <w:top w:val="single" w:sz="4" w:space="0" w:color="auto"/>
              <w:left w:val="nil"/>
              <w:bottom w:val="single" w:sz="4" w:space="0" w:color="auto"/>
              <w:right w:val="single" w:sz="4" w:space="0" w:color="auto"/>
            </w:tcBorders>
            <w:shd w:val="clear" w:color="auto" w:fill="auto"/>
            <w:noWrap/>
            <w:vAlign w:val="center"/>
            <w:hideMark/>
          </w:tcPr>
          <w:p w:rsidR="005339E6" w:rsidRPr="00350271" w:rsidRDefault="005339E6" w:rsidP="00A411B7">
            <w:pPr>
              <w:rPr>
                <w:rFonts w:ascii="Calibri" w:hAnsi="Calibri"/>
                <w:b/>
                <w:bCs/>
                <w:color w:val="000000"/>
              </w:rPr>
            </w:pPr>
            <w:r>
              <w:rPr>
                <w:rFonts w:ascii="Calibri" w:hAnsi="Calibri"/>
                <w:b/>
                <w:bCs/>
                <w:color w:val="000000"/>
              </w:rPr>
              <w:t>ZÁKLADNÍ ŠKOLA, JIČÍN, HUSOVA 170</w:t>
            </w:r>
          </w:p>
        </w:tc>
      </w:tr>
      <w:tr w:rsidR="005339E6" w:rsidRPr="00350271" w:rsidTr="00A411B7">
        <w:trPr>
          <w:trHeight w:val="352"/>
        </w:trPr>
        <w:tc>
          <w:tcPr>
            <w:tcW w:w="34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9E6" w:rsidRPr="001651B6" w:rsidRDefault="005339E6" w:rsidP="00A411B7">
            <w:pPr>
              <w:rPr>
                <w:rFonts w:ascii="Calibri" w:eastAsia="Times New Roman" w:hAnsi="Calibri" w:cs="Times New Roman"/>
                <w:color w:val="000000"/>
                <w:sz w:val="36"/>
                <w:szCs w:val="36"/>
              </w:rPr>
            </w:pPr>
            <w:r w:rsidRPr="00350271">
              <w:rPr>
                <w:rFonts w:ascii="Calibri" w:hAnsi="Calibri"/>
                <w:b/>
                <w:bCs/>
                <w:color w:val="000000"/>
              </w:rPr>
              <w:t>Číslo projektu</w:t>
            </w:r>
          </w:p>
        </w:tc>
        <w:tc>
          <w:tcPr>
            <w:tcW w:w="5693" w:type="dxa"/>
            <w:tcBorders>
              <w:top w:val="single" w:sz="4" w:space="0" w:color="auto"/>
              <w:left w:val="nil"/>
              <w:bottom w:val="single" w:sz="4" w:space="0" w:color="auto"/>
              <w:right w:val="single" w:sz="4" w:space="0" w:color="auto"/>
            </w:tcBorders>
            <w:shd w:val="clear" w:color="auto" w:fill="auto"/>
            <w:noWrap/>
            <w:vAlign w:val="center"/>
            <w:hideMark/>
          </w:tcPr>
          <w:p w:rsidR="005339E6" w:rsidRPr="00350271" w:rsidRDefault="005339E6" w:rsidP="00A411B7">
            <w:pPr>
              <w:rPr>
                <w:rFonts w:ascii="Calibri" w:hAnsi="Calibri"/>
                <w:b/>
                <w:bCs/>
                <w:color w:val="000000"/>
              </w:rPr>
            </w:pPr>
            <w:r>
              <w:rPr>
                <w:rFonts w:ascii="Calibri" w:hAnsi="Calibri"/>
                <w:b/>
                <w:bCs/>
                <w:color w:val="000000"/>
              </w:rPr>
              <w:t>CZ.1.07/1.4.00/21.2862</w:t>
            </w:r>
          </w:p>
        </w:tc>
      </w:tr>
      <w:tr w:rsidR="005339E6" w:rsidRPr="00350271" w:rsidTr="00A411B7">
        <w:trPr>
          <w:trHeight w:val="626"/>
        </w:trPr>
        <w:tc>
          <w:tcPr>
            <w:tcW w:w="34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9E6" w:rsidRPr="00350271" w:rsidRDefault="005339E6" w:rsidP="00A411B7">
            <w:pPr>
              <w:rPr>
                <w:rFonts w:ascii="Calibri" w:hAnsi="Calibri"/>
                <w:b/>
                <w:bCs/>
                <w:color w:val="000000"/>
              </w:rPr>
            </w:pPr>
            <w:r>
              <w:rPr>
                <w:rFonts w:ascii="Calibri" w:hAnsi="Calibri"/>
                <w:b/>
                <w:bCs/>
                <w:color w:val="000000"/>
              </w:rPr>
              <w:t>Číslo a název klíčové aktivity</w:t>
            </w:r>
          </w:p>
        </w:tc>
        <w:tc>
          <w:tcPr>
            <w:tcW w:w="5693" w:type="dxa"/>
            <w:tcBorders>
              <w:top w:val="single" w:sz="4" w:space="0" w:color="auto"/>
              <w:left w:val="nil"/>
              <w:bottom w:val="single" w:sz="4" w:space="0" w:color="auto"/>
              <w:right w:val="single" w:sz="4" w:space="0" w:color="auto"/>
            </w:tcBorders>
            <w:shd w:val="clear" w:color="auto" w:fill="auto"/>
            <w:noWrap/>
            <w:vAlign w:val="center"/>
            <w:hideMark/>
          </w:tcPr>
          <w:p w:rsidR="005339E6" w:rsidRPr="00350271" w:rsidRDefault="005339E6" w:rsidP="00A411B7">
            <w:pPr>
              <w:rPr>
                <w:rFonts w:ascii="Calibri" w:hAnsi="Calibri"/>
                <w:b/>
                <w:bCs/>
                <w:color w:val="000000"/>
              </w:rPr>
            </w:pPr>
            <w:r>
              <w:rPr>
                <w:rFonts w:ascii="Calibri" w:hAnsi="Calibri"/>
                <w:b/>
                <w:bCs/>
                <w:color w:val="000000"/>
              </w:rPr>
              <w:t>3.2 Inovace a zkvalitnění výuky prostřednictvím ICT</w:t>
            </w:r>
          </w:p>
        </w:tc>
      </w:tr>
    </w:tbl>
    <w:p w:rsidR="00A411B7" w:rsidRDefault="00A411B7"/>
    <w:tbl>
      <w:tblPr>
        <w:tblW w:w="9143" w:type="dxa"/>
        <w:tblInd w:w="57" w:type="dxa"/>
        <w:tblCellMar>
          <w:left w:w="70" w:type="dxa"/>
          <w:right w:w="70" w:type="dxa"/>
        </w:tblCellMar>
        <w:tblLook w:val="04A0" w:firstRow="1" w:lastRow="0" w:firstColumn="1" w:lastColumn="0" w:noHBand="0" w:noVBand="1"/>
      </w:tblPr>
      <w:tblGrid>
        <w:gridCol w:w="2233"/>
        <w:gridCol w:w="955"/>
        <w:gridCol w:w="227"/>
        <w:gridCol w:w="1418"/>
        <w:gridCol w:w="1134"/>
        <w:gridCol w:w="2126"/>
        <w:gridCol w:w="1050"/>
      </w:tblGrid>
      <w:tr w:rsidR="00E47A0B" w:rsidRPr="001651B6" w:rsidTr="00E47A0B">
        <w:trPr>
          <w:trHeight w:val="194"/>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7A0B" w:rsidRPr="00E47A0B" w:rsidRDefault="00E47A0B" w:rsidP="00A411B7">
            <w:pPr>
              <w:spacing w:after="0" w:line="240" w:lineRule="auto"/>
              <w:rPr>
                <w:rFonts w:ascii="Calibri" w:eastAsia="Times New Roman" w:hAnsi="Calibri" w:cs="Times New Roman"/>
                <w:color w:val="000000"/>
                <w:sz w:val="28"/>
                <w:szCs w:val="28"/>
              </w:rPr>
            </w:pPr>
            <w:r w:rsidRPr="00E47A0B">
              <w:rPr>
                <w:rFonts w:ascii="Calibri" w:eastAsia="Times New Roman" w:hAnsi="Calibri" w:cs="Times New Roman"/>
                <w:color w:val="000000"/>
                <w:sz w:val="28"/>
                <w:szCs w:val="28"/>
              </w:rPr>
              <w:t>Vzdělávací oblast:</w:t>
            </w:r>
          </w:p>
        </w:tc>
        <w:tc>
          <w:tcPr>
            <w:tcW w:w="6910" w:type="dxa"/>
            <w:gridSpan w:val="6"/>
            <w:tcBorders>
              <w:top w:val="single" w:sz="4" w:space="0" w:color="auto"/>
              <w:left w:val="nil"/>
              <w:bottom w:val="single" w:sz="4" w:space="0" w:color="auto"/>
              <w:right w:val="single" w:sz="4" w:space="0" w:color="auto"/>
            </w:tcBorders>
            <w:shd w:val="clear" w:color="auto" w:fill="auto"/>
            <w:noWrap/>
            <w:vAlign w:val="bottom"/>
            <w:hideMark/>
          </w:tcPr>
          <w:p w:rsidR="00E47A0B" w:rsidRPr="00891438" w:rsidRDefault="00215CDA" w:rsidP="00A411B7">
            <w:pPr>
              <w:spacing w:after="0" w:line="240" w:lineRule="auto"/>
              <w:jc w:val="center"/>
              <w:rPr>
                <w:rFonts w:ascii="Calibri" w:eastAsia="Times New Roman" w:hAnsi="Calibri" w:cs="Times New Roman"/>
                <w:b/>
                <w:bCs/>
                <w:color w:val="000000"/>
                <w:sz w:val="28"/>
                <w:szCs w:val="28"/>
              </w:rPr>
            </w:pPr>
            <w:r>
              <w:rPr>
                <w:rFonts w:ascii="Calibri" w:eastAsia="Times New Roman" w:hAnsi="Calibri" w:cs="Times New Roman"/>
                <w:b/>
                <w:bCs/>
                <w:color w:val="000000"/>
                <w:sz w:val="28"/>
                <w:szCs w:val="28"/>
              </w:rPr>
              <w:t>Český jazyk a literatura</w:t>
            </w:r>
          </w:p>
        </w:tc>
      </w:tr>
      <w:tr w:rsidR="00E47A0B" w:rsidRPr="001651B6" w:rsidTr="00E47A0B">
        <w:trPr>
          <w:trHeight w:val="194"/>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7A0B" w:rsidRPr="001651B6" w:rsidRDefault="00E47A0B" w:rsidP="00A411B7">
            <w:pPr>
              <w:spacing w:after="0" w:line="240" w:lineRule="auto"/>
              <w:rPr>
                <w:rFonts w:ascii="Calibri" w:eastAsia="Times New Roman" w:hAnsi="Calibri" w:cs="Times New Roman"/>
                <w:color w:val="000000"/>
                <w:sz w:val="36"/>
                <w:szCs w:val="36"/>
              </w:rPr>
            </w:pPr>
            <w:r>
              <w:rPr>
                <w:rFonts w:ascii="Calibri" w:eastAsia="Times New Roman" w:hAnsi="Calibri" w:cs="Times New Roman"/>
                <w:color w:val="000000"/>
                <w:sz w:val="36"/>
                <w:szCs w:val="36"/>
              </w:rPr>
              <w:t>Název DUM:</w:t>
            </w:r>
          </w:p>
        </w:tc>
        <w:tc>
          <w:tcPr>
            <w:tcW w:w="6910" w:type="dxa"/>
            <w:gridSpan w:val="6"/>
            <w:tcBorders>
              <w:top w:val="single" w:sz="4" w:space="0" w:color="auto"/>
              <w:left w:val="nil"/>
              <w:bottom w:val="single" w:sz="4" w:space="0" w:color="auto"/>
              <w:right w:val="single" w:sz="4" w:space="0" w:color="auto"/>
            </w:tcBorders>
            <w:shd w:val="clear" w:color="auto" w:fill="auto"/>
            <w:noWrap/>
            <w:vAlign w:val="bottom"/>
          </w:tcPr>
          <w:p w:rsidR="00E47A0B" w:rsidRPr="00891438" w:rsidRDefault="00CD778B" w:rsidP="00400032">
            <w:pPr>
              <w:spacing w:after="0" w:line="240" w:lineRule="auto"/>
              <w:jc w:val="center"/>
              <w:rPr>
                <w:rFonts w:ascii="Calibri" w:eastAsia="Times New Roman" w:hAnsi="Calibri" w:cs="Times New Roman"/>
                <w:b/>
                <w:bCs/>
                <w:color w:val="000000"/>
                <w:sz w:val="28"/>
                <w:szCs w:val="28"/>
              </w:rPr>
            </w:pPr>
            <w:r>
              <w:rPr>
                <w:rFonts w:ascii="Calibri" w:eastAsia="Times New Roman" w:hAnsi="Calibri" w:cs="Times New Roman"/>
                <w:b/>
                <w:bCs/>
                <w:color w:val="000000"/>
                <w:sz w:val="28"/>
                <w:szCs w:val="28"/>
              </w:rPr>
              <w:t>VY_32_INOVACE_V_1_1</w:t>
            </w:r>
            <w:r w:rsidR="00400032">
              <w:rPr>
                <w:rFonts w:ascii="Calibri" w:eastAsia="Times New Roman" w:hAnsi="Calibri" w:cs="Times New Roman"/>
                <w:b/>
                <w:bCs/>
                <w:color w:val="000000"/>
                <w:sz w:val="28"/>
                <w:szCs w:val="28"/>
              </w:rPr>
              <w:t>6</w:t>
            </w:r>
            <w:r w:rsidR="000F66CC">
              <w:rPr>
                <w:rFonts w:ascii="Calibri" w:eastAsia="Times New Roman" w:hAnsi="Calibri" w:cs="Times New Roman"/>
                <w:b/>
                <w:bCs/>
                <w:color w:val="000000"/>
                <w:sz w:val="28"/>
                <w:szCs w:val="28"/>
              </w:rPr>
              <w:t xml:space="preserve"> </w:t>
            </w:r>
            <w:r w:rsidR="003E4E9B">
              <w:rPr>
                <w:rFonts w:ascii="Calibri" w:eastAsia="Times New Roman" w:hAnsi="Calibri" w:cs="Times New Roman"/>
                <w:b/>
                <w:bCs/>
                <w:color w:val="000000"/>
                <w:sz w:val="28"/>
                <w:szCs w:val="28"/>
              </w:rPr>
              <w:t>S</w:t>
            </w:r>
            <w:r w:rsidR="00400032">
              <w:rPr>
                <w:rFonts w:ascii="Calibri" w:eastAsia="Times New Roman" w:hAnsi="Calibri" w:cs="Times New Roman"/>
                <w:b/>
                <w:bCs/>
                <w:color w:val="000000"/>
                <w:sz w:val="28"/>
                <w:szCs w:val="28"/>
              </w:rPr>
              <w:t>hoda přísudku s podmětem</w:t>
            </w:r>
          </w:p>
        </w:tc>
      </w:tr>
      <w:tr w:rsidR="005339E6" w:rsidRPr="001651B6" w:rsidTr="00A411B7">
        <w:trPr>
          <w:trHeight w:val="300"/>
        </w:trPr>
        <w:tc>
          <w:tcPr>
            <w:tcW w:w="2233" w:type="dxa"/>
            <w:tcBorders>
              <w:top w:val="nil"/>
              <w:left w:val="single" w:sz="4" w:space="0" w:color="auto"/>
              <w:bottom w:val="single" w:sz="4" w:space="0" w:color="auto"/>
              <w:right w:val="single" w:sz="4" w:space="0" w:color="auto"/>
            </w:tcBorders>
            <w:shd w:val="clear" w:color="auto" w:fill="auto"/>
            <w:noWrap/>
            <w:vAlign w:val="bottom"/>
            <w:hideMark/>
          </w:tcPr>
          <w:p w:rsidR="005339E6" w:rsidRPr="001651B6" w:rsidRDefault="005339E6" w:rsidP="00A411B7">
            <w:pPr>
              <w:spacing w:after="0" w:line="240" w:lineRule="auto"/>
              <w:rPr>
                <w:rFonts w:ascii="Calibri" w:eastAsia="Times New Roman" w:hAnsi="Calibri" w:cs="Times New Roman"/>
                <w:b/>
                <w:bCs/>
                <w:color w:val="000000"/>
              </w:rPr>
            </w:pPr>
            <w:r w:rsidRPr="001651B6">
              <w:rPr>
                <w:rFonts w:ascii="Calibri" w:eastAsia="Times New Roman" w:hAnsi="Calibri" w:cs="Times New Roman"/>
                <w:b/>
                <w:bCs/>
                <w:color w:val="000000"/>
              </w:rPr>
              <w:t>Šablona číslo:</w:t>
            </w:r>
            <w:r>
              <w:rPr>
                <w:rFonts w:ascii="Calibri" w:eastAsia="Times New Roman" w:hAnsi="Calibri" w:cs="Times New Roman"/>
                <w:b/>
                <w:bCs/>
                <w:color w:val="000000"/>
              </w:rPr>
              <w:t xml:space="preserve"> </w:t>
            </w:r>
            <w:r w:rsidR="000737C5">
              <w:rPr>
                <w:rFonts w:ascii="Calibri" w:eastAsia="Times New Roman" w:hAnsi="Calibri" w:cs="Times New Roman"/>
                <w:b/>
                <w:bCs/>
                <w:color w:val="000000"/>
              </w:rPr>
              <w:t>V</w:t>
            </w:r>
          </w:p>
        </w:tc>
        <w:tc>
          <w:tcPr>
            <w:tcW w:w="1182" w:type="dxa"/>
            <w:gridSpan w:val="2"/>
            <w:tcBorders>
              <w:top w:val="nil"/>
              <w:left w:val="nil"/>
              <w:bottom w:val="single" w:sz="4" w:space="0" w:color="auto"/>
              <w:right w:val="single" w:sz="4" w:space="0" w:color="auto"/>
            </w:tcBorders>
            <w:shd w:val="clear" w:color="auto" w:fill="auto"/>
            <w:noWrap/>
            <w:vAlign w:val="bottom"/>
            <w:hideMark/>
          </w:tcPr>
          <w:p w:rsidR="005339E6" w:rsidRPr="001651B6" w:rsidRDefault="005339E6" w:rsidP="00A411B7">
            <w:pPr>
              <w:spacing w:after="0" w:line="240" w:lineRule="auto"/>
              <w:jc w:val="center"/>
              <w:rPr>
                <w:rFonts w:ascii="Calibri" w:eastAsia="Times New Roman" w:hAnsi="Calibri" w:cs="Times New Roman"/>
                <w:b/>
                <w:bCs/>
                <w:color w:val="000000"/>
              </w:rPr>
            </w:pPr>
          </w:p>
        </w:tc>
        <w:tc>
          <w:tcPr>
            <w:tcW w:w="1418" w:type="dxa"/>
            <w:tcBorders>
              <w:top w:val="nil"/>
              <w:left w:val="nil"/>
              <w:bottom w:val="single" w:sz="4" w:space="0" w:color="auto"/>
              <w:right w:val="single" w:sz="4" w:space="0" w:color="auto"/>
            </w:tcBorders>
            <w:shd w:val="clear" w:color="auto" w:fill="auto"/>
            <w:noWrap/>
            <w:vAlign w:val="bottom"/>
            <w:hideMark/>
          </w:tcPr>
          <w:p w:rsidR="005339E6" w:rsidRPr="001651B6" w:rsidRDefault="005339E6" w:rsidP="00A411B7">
            <w:pPr>
              <w:spacing w:after="0" w:line="240" w:lineRule="auto"/>
              <w:rPr>
                <w:rFonts w:ascii="Calibri" w:eastAsia="Times New Roman" w:hAnsi="Calibri" w:cs="Times New Roman"/>
                <w:b/>
                <w:bCs/>
                <w:color w:val="000000"/>
              </w:rPr>
            </w:pPr>
            <w:r w:rsidRPr="001651B6">
              <w:rPr>
                <w:rFonts w:ascii="Calibri" w:eastAsia="Times New Roman" w:hAnsi="Calibri" w:cs="Times New Roman"/>
                <w:b/>
                <w:bCs/>
                <w:color w:val="000000"/>
              </w:rPr>
              <w:t xml:space="preserve">Sada číslo: </w:t>
            </w:r>
          </w:p>
        </w:tc>
        <w:tc>
          <w:tcPr>
            <w:tcW w:w="1134" w:type="dxa"/>
            <w:tcBorders>
              <w:top w:val="nil"/>
              <w:left w:val="nil"/>
              <w:bottom w:val="single" w:sz="4" w:space="0" w:color="auto"/>
              <w:right w:val="single" w:sz="4" w:space="0" w:color="auto"/>
            </w:tcBorders>
            <w:shd w:val="clear" w:color="auto" w:fill="auto"/>
            <w:noWrap/>
            <w:vAlign w:val="bottom"/>
            <w:hideMark/>
          </w:tcPr>
          <w:p w:rsidR="005339E6" w:rsidRPr="001651B6" w:rsidRDefault="000737C5" w:rsidP="00A411B7">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1</w:t>
            </w:r>
          </w:p>
        </w:tc>
        <w:tc>
          <w:tcPr>
            <w:tcW w:w="2126" w:type="dxa"/>
            <w:tcBorders>
              <w:top w:val="nil"/>
              <w:left w:val="nil"/>
              <w:bottom w:val="single" w:sz="4" w:space="0" w:color="auto"/>
              <w:right w:val="single" w:sz="4" w:space="0" w:color="000000"/>
            </w:tcBorders>
            <w:shd w:val="clear" w:color="auto" w:fill="auto"/>
            <w:noWrap/>
            <w:vAlign w:val="bottom"/>
            <w:hideMark/>
          </w:tcPr>
          <w:p w:rsidR="005339E6" w:rsidRPr="001651B6" w:rsidRDefault="005339E6" w:rsidP="00A411B7">
            <w:pPr>
              <w:spacing w:after="0" w:line="240" w:lineRule="auto"/>
              <w:rPr>
                <w:rFonts w:ascii="Calibri" w:eastAsia="Times New Roman" w:hAnsi="Calibri" w:cs="Times New Roman"/>
                <w:b/>
                <w:bCs/>
                <w:color w:val="000000"/>
              </w:rPr>
            </w:pPr>
            <w:r w:rsidRPr="001651B6">
              <w:rPr>
                <w:rFonts w:ascii="Calibri" w:eastAsia="Times New Roman" w:hAnsi="Calibri" w:cs="Times New Roman"/>
                <w:b/>
                <w:bCs/>
                <w:color w:val="000000"/>
              </w:rPr>
              <w:t>Pořadové číslo DUM:</w:t>
            </w:r>
          </w:p>
        </w:tc>
        <w:tc>
          <w:tcPr>
            <w:tcW w:w="1050" w:type="dxa"/>
            <w:tcBorders>
              <w:top w:val="nil"/>
              <w:left w:val="nil"/>
              <w:bottom w:val="single" w:sz="4" w:space="0" w:color="auto"/>
              <w:right w:val="single" w:sz="4" w:space="0" w:color="auto"/>
            </w:tcBorders>
            <w:shd w:val="clear" w:color="auto" w:fill="auto"/>
            <w:noWrap/>
            <w:vAlign w:val="bottom"/>
            <w:hideMark/>
          </w:tcPr>
          <w:p w:rsidR="005339E6" w:rsidRPr="001651B6" w:rsidRDefault="00400032" w:rsidP="00A411B7">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16</w:t>
            </w:r>
          </w:p>
        </w:tc>
      </w:tr>
      <w:tr w:rsidR="005339E6" w:rsidRPr="001651B6" w:rsidTr="00A411B7">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9E6" w:rsidRPr="001651B6" w:rsidRDefault="005339E6" w:rsidP="00A411B7">
            <w:pPr>
              <w:spacing w:after="0" w:line="240" w:lineRule="auto"/>
              <w:jc w:val="right"/>
              <w:rPr>
                <w:rFonts w:ascii="Calibri" w:eastAsia="Times New Roman" w:hAnsi="Calibri" w:cs="Times New Roman"/>
                <w:b/>
                <w:bCs/>
                <w:color w:val="000000"/>
              </w:rPr>
            </w:pPr>
            <w:r w:rsidRPr="001651B6">
              <w:rPr>
                <w:rFonts w:ascii="Calibri" w:eastAsia="Times New Roman" w:hAnsi="Calibri" w:cs="Times New Roman"/>
                <w:b/>
                <w:bCs/>
                <w:color w:val="000000"/>
              </w:rPr>
              <w:t>Autor:</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5339E6" w:rsidRPr="001651B6" w:rsidRDefault="000737C5" w:rsidP="00A411B7">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Mgr. Radmila Sálová</w:t>
            </w:r>
          </w:p>
        </w:tc>
      </w:tr>
      <w:tr w:rsidR="005339E6" w:rsidRPr="001651B6" w:rsidTr="00A411B7">
        <w:trPr>
          <w:trHeight w:val="300"/>
        </w:trPr>
        <w:tc>
          <w:tcPr>
            <w:tcW w:w="3188"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5339E6" w:rsidRPr="001651B6" w:rsidRDefault="005339E6" w:rsidP="00A411B7">
            <w:pPr>
              <w:spacing w:after="0" w:line="240" w:lineRule="auto"/>
              <w:jc w:val="right"/>
              <w:rPr>
                <w:rFonts w:ascii="Calibri" w:eastAsia="Times New Roman" w:hAnsi="Calibri" w:cs="Times New Roman"/>
                <w:b/>
                <w:bCs/>
                <w:color w:val="000000"/>
              </w:rPr>
            </w:pPr>
            <w:r w:rsidRPr="001651B6">
              <w:rPr>
                <w:rFonts w:ascii="Calibri" w:eastAsia="Times New Roman" w:hAnsi="Calibri" w:cs="Times New Roman"/>
                <w:b/>
                <w:bCs/>
                <w:color w:val="000000"/>
              </w:rPr>
              <w:t>Anotace:</w:t>
            </w:r>
          </w:p>
        </w:tc>
        <w:tc>
          <w:tcPr>
            <w:tcW w:w="5955"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339E6" w:rsidRPr="001651B6" w:rsidRDefault="003E4E9B" w:rsidP="00400032">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 Žáci </w:t>
            </w:r>
            <w:r w:rsidR="00400032">
              <w:rPr>
                <w:rFonts w:ascii="Calibri" w:eastAsia="Times New Roman" w:hAnsi="Calibri" w:cs="Times New Roman"/>
                <w:color w:val="000000"/>
              </w:rPr>
              <w:t>vyhledávají základní skladební dvojice, převádějí věty v čase přítomném i minulém do množného čísla, doplňují koncovky příčestí minulého.</w:t>
            </w:r>
          </w:p>
        </w:tc>
      </w:tr>
      <w:tr w:rsidR="005339E6" w:rsidRPr="001651B6" w:rsidTr="00A411B7">
        <w:trPr>
          <w:trHeight w:val="289"/>
        </w:trPr>
        <w:tc>
          <w:tcPr>
            <w:tcW w:w="3188" w:type="dxa"/>
            <w:gridSpan w:val="2"/>
            <w:vMerge/>
            <w:tcBorders>
              <w:top w:val="single" w:sz="4" w:space="0" w:color="auto"/>
              <w:left w:val="single" w:sz="4" w:space="0" w:color="auto"/>
              <w:bottom w:val="single" w:sz="4" w:space="0" w:color="000000"/>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b/>
                <w:bCs/>
                <w:color w:val="000000"/>
              </w:rPr>
            </w:pPr>
          </w:p>
        </w:tc>
        <w:tc>
          <w:tcPr>
            <w:tcW w:w="5955" w:type="dxa"/>
            <w:gridSpan w:val="5"/>
            <w:vMerge/>
            <w:tcBorders>
              <w:top w:val="single" w:sz="4" w:space="0" w:color="auto"/>
              <w:left w:val="single" w:sz="4" w:space="0" w:color="auto"/>
              <w:bottom w:val="single" w:sz="4" w:space="0" w:color="000000"/>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289"/>
        </w:trPr>
        <w:tc>
          <w:tcPr>
            <w:tcW w:w="3188" w:type="dxa"/>
            <w:gridSpan w:val="2"/>
            <w:vMerge/>
            <w:tcBorders>
              <w:top w:val="single" w:sz="4" w:space="0" w:color="auto"/>
              <w:left w:val="single" w:sz="4" w:space="0" w:color="auto"/>
              <w:bottom w:val="single" w:sz="4" w:space="0" w:color="000000"/>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b/>
                <w:bCs/>
                <w:color w:val="000000"/>
              </w:rPr>
            </w:pPr>
          </w:p>
        </w:tc>
        <w:tc>
          <w:tcPr>
            <w:tcW w:w="5955" w:type="dxa"/>
            <w:gridSpan w:val="5"/>
            <w:vMerge/>
            <w:tcBorders>
              <w:top w:val="single" w:sz="4" w:space="0" w:color="auto"/>
              <w:left w:val="single" w:sz="4" w:space="0" w:color="auto"/>
              <w:bottom w:val="single" w:sz="4" w:space="0" w:color="000000"/>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289"/>
        </w:trPr>
        <w:tc>
          <w:tcPr>
            <w:tcW w:w="318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339E6" w:rsidRPr="001651B6" w:rsidRDefault="005339E6" w:rsidP="00A411B7">
            <w:pPr>
              <w:spacing w:after="0" w:line="240" w:lineRule="auto"/>
              <w:jc w:val="right"/>
              <w:rPr>
                <w:rFonts w:ascii="Calibri" w:eastAsia="Times New Roman" w:hAnsi="Calibri" w:cs="Times New Roman"/>
                <w:b/>
                <w:bCs/>
                <w:color w:val="000000"/>
              </w:rPr>
            </w:pPr>
            <w:r w:rsidRPr="001651B6">
              <w:rPr>
                <w:rFonts w:ascii="Calibri" w:eastAsia="Times New Roman" w:hAnsi="Calibri" w:cs="Times New Roman"/>
                <w:b/>
                <w:bCs/>
                <w:color w:val="000000"/>
              </w:rPr>
              <w:t>Očekávaný výstup:</w:t>
            </w:r>
          </w:p>
        </w:tc>
        <w:tc>
          <w:tcPr>
            <w:tcW w:w="5955" w:type="dxa"/>
            <w:gridSpan w:val="5"/>
            <w:vMerge w:val="restart"/>
            <w:tcBorders>
              <w:top w:val="single" w:sz="4" w:space="0" w:color="auto"/>
              <w:left w:val="single" w:sz="4" w:space="0" w:color="auto"/>
              <w:bottom w:val="nil"/>
              <w:right w:val="single" w:sz="4" w:space="0" w:color="000000"/>
            </w:tcBorders>
            <w:shd w:val="clear" w:color="auto" w:fill="auto"/>
            <w:vAlign w:val="center"/>
            <w:hideMark/>
          </w:tcPr>
          <w:p w:rsidR="005339E6" w:rsidRPr="001651B6" w:rsidRDefault="000F66CC" w:rsidP="00400032">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Žáci </w:t>
            </w:r>
            <w:r w:rsidR="00400032">
              <w:rPr>
                <w:rFonts w:ascii="Calibri" w:eastAsia="Times New Roman" w:hAnsi="Calibri" w:cs="Times New Roman"/>
                <w:color w:val="000000"/>
              </w:rPr>
              <w:t xml:space="preserve">si uvědomí, že rod podmětu v množném čísle ovlivňuje pouze koncovky příčestí </w:t>
            </w:r>
            <w:proofErr w:type="gramStart"/>
            <w:r w:rsidR="00400032">
              <w:rPr>
                <w:rFonts w:ascii="Calibri" w:eastAsia="Times New Roman" w:hAnsi="Calibri" w:cs="Times New Roman"/>
                <w:color w:val="000000"/>
              </w:rPr>
              <w:t>minulého (-i, -y, -a) .</w:t>
            </w:r>
            <w:proofErr w:type="gramEnd"/>
          </w:p>
        </w:tc>
      </w:tr>
      <w:tr w:rsidR="005339E6" w:rsidRPr="001651B6" w:rsidTr="00A411B7">
        <w:trPr>
          <w:trHeight w:val="300"/>
        </w:trPr>
        <w:tc>
          <w:tcPr>
            <w:tcW w:w="3188" w:type="dxa"/>
            <w:gridSpan w:val="2"/>
            <w:vMerge/>
            <w:tcBorders>
              <w:top w:val="single" w:sz="4" w:space="0" w:color="auto"/>
              <w:left w:val="single" w:sz="4" w:space="0" w:color="auto"/>
              <w:bottom w:val="single" w:sz="4" w:space="0" w:color="000000"/>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b/>
                <w:bCs/>
                <w:color w:val="000000"/>
              </w:rPr>
            </w:pPr>
          </w:p>
        </w:tc>
        <w:tc>
          <w:tcPr>
            <w:tcW w:w="5955" w:type="dxa"/>
            <w:gridSpan w:val="5"/>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339E6" w:rsidRPr="001651B6" w:rsidRDefault="005339E6" w:rsidP="00A411B7">
            <w:pPr>
              <w:spacing w:after="0" w:line="240" w:lineRule="auto"/>
              <w:jc w:val="right"/>
              <w:rPr>
                <w:rFonts w:ascii="Calibri" w:eastAsia="Times New Roman" w:hAnsi="Calibri" w:cs="Times New Roman"/>
                <w:b/>
                <w:bCs/>
                <w:color w:val="000000"/>
              </w:rPr>
            </w:pPr>
            <w:r w:rsidRPr="001651B6">
              <w:rPr>
                <w:rFonts w:ascii="Calibri" w:eastAsia="Times New Roman" w:hAnsi="Calibri" w:cs="Times New Roman"/>
                <w:b/>
                <w:bCs/>
                <w:color w:val="000000"/>
              </w:rPr>
              <w:t>Druh učebního materiálu:</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5339E6" w:rsidRPr="001651B6" w:rsidRDefault="000F66CC" w:rsidP="000F66CC">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Pracovní list</w:t>
            </w:r>
          </w:p>
        </w:tc>
      </w:tr>
      <w:tr w:rsidR="005339E6" w:rsidRPr="001651B6" w:rsidTr="00A411B7">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339E6" w:rsidRPr="001651B6" w:rsidRDefault="005339E6" w:rsidP="00A411B7">
            <w:pPr>
              <w:spacing w:after="0" w:line="240" w:lineRule="auto"/>
              <w:jc w:val="right"/>
              <w:rPr>
                <w:rFonts w:ascii="Calibri" w:eastAsia="Times New Roman" w:hAnsi="Calibri" w:cs="Times New Roman"/>
                <w:b/>
                <w:bCs/>
                <w:color w:val="000000"/>
              </w:rPr>
            </w:pPr>
            <w:r w:rsidRPr="001651B6">
              <w:rPr>
                <w:rFonts w:ascii="Calibri" w:eastAsia="Times New Roman" w:hAnsi="Calibri" w:cs="Times New Roman"/>
                <w:b/>
                <w:bCs/>
                <w:color w:val="000000"/>
              </w:rPr>
              <w:t>Typická věková skupina:</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5339E6" w:rsidRPr="001651B6" w:rsidRDefault="000F66CC" w:rsidP="00A411B7">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10 – 11</w:t>
            </w:r>
            <w:r w:rsidR="00490177">
              <w:rPr>
                <w:rFonts w:ascii="Calibri" w:eastAsia="Times New Roman" w:hAnsi="Calibri" w:cs="Times New Roman"/>
                <w:color w:val="000000"/>
              </w:rPr>
              <w:t xml:space="preserve"> </w:t>
            </w:r>
            <w:r>
              <w:rPr>
                <w:rFonts w:ascii="Calibri" w:eastAsia="Times New Roman" w:hAnsi="Calibri" w:cs="Times New Roman"/>
                <w:color w:val="000000"/>
              </w:rPr>
              <w:t>let</w:t>
            </w:r>
          </w:p>
        </w:tc>
      </w:tr>
      <w:tr w:rsidR="005339E6" w:rsidRPr="001651B6" w:rsidTr="00A411B7">
        <w:trPr>
          <w:trHeight w:val="300"/>
        </w:trPr>
        <w:tc>
          <w:tcPr>
            <w:tcW w:w="31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9E6" w:rsidRPr="001651B6" w:rsidRDefault="005339E6" w:rsidP="00A411B7">
            <w:pPr>
              <w:spacing w:after="0" w:line="240" w:lineRule="auto"/>
              <w:jc w:val="right"/>
              <w:rPr>
                <w:rFonts w:ascii="Calibri" w:eastAsia="Times New Roman" w:hAnsi="Calibri" w:cs="Times New Roman"/>
                <w:b/>
                <w:bCs/>
                <w:color w:val="000000"/>
              </w:rPr>
            </w:pPr>
            <w:r w:rsidRPr="001651B6">
              <w:rPr>
                <w:rFonts w:ascii="Calibri" w:eastAsia="Times New Roman" w:hAnsi="Calibri" w:cs="Times New Roman"/>
                <w:b/>
                <w:bCs/>
                <w:color w:val="000000"/>
              </w:rPr>
              <w:t>Klíčová slova:</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5339E6" w:rsidRPr="001651B6" w:rsidRDefault="00400032" w:rsidP="00A411B7">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ZSD, podmět, přísudek, číslo množné, příčestí minulé</w:t>
            </w:r>
          </w:p>
        </w:tc>
      </w:tr>
      <w:tr w:rsidR="005339E6" w:rsidRPr="001651B6" w:rsidTr="00A411B7">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339E6" w:rsidRPr="001651B6" w:rsidRDefault="005339E6" w:rsidP="00A411B7">
            <w:pPr>
              <w:spacing w:after="0" w:line="240" w:lineRule="auto"/>
              <w:jc w:val="right"/>
              <w:rPr>
                <w:rFonts w:ascii="Calibri" w:eastAsia="Times New Roman" w:hAnsi="Calibri" w:cs="Times New Roman"/>
                <w:b/>
                <w:bCs/>
                <w:color w:val="000000"/>
              </w:rPr>
            </w:pPr>
            <w:r w:rsidRPr="001651B6">
              <w:rPr>
                <w:rFonts w:ascii="Calibri" w:eastAsia="Times New Roman" w:hAnsi="Calibri" w:cs="Times New Roman"/>
                <w:b/>
                <w:bCs/>
                <w:color w:val="000000"/>
              </w:rPr>
              <w:t>Pomůcky a materiál:</w:t>
            </w:r>
          </w:p>
        </w:tc>
        <w:tc>
          <w:tcPr>
            <w:tcW w:w="5955" w:type="dxa"/>
            <w:gridSpan w:val="5"/>
            <w:tcBorders>
              <w:top w:val="single" w:sz="4" w:space="0" w:color="auto"/>
              <w:left w:val="nil"/>
              <w:bottom w:val="single" w:sz="4" w:space="0" w:color="auto"/>
              <w:right w:val="single" w:sz="4" w:space="0" w:color="000000"/>
            </w:tcBorders>
            <w:shd w:val="clear" w:color="auto" w:fill="auto"/>
            <w:noWrap/>
            <w:vAlign w:val="bottom"/>
            <w:hideMark/>
          </w:tcPr>
          <w:p w:rsidR="005339E6" w:rsidRPr="001651B6" w:rsidRDefault="003E72E7" w:rsidP="00A411B7">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PC</w:t>
            </w:r>
          </w:p>
        </w:tc>
      </w:tr>
      <w:tr w:rsidR="005339E6" w:rsidRPr="001651B6" w:rsidTr="00A411B7">
        <w:trPr>
          <w:trHeight w:val="300"/>
        </w:trPr>
        <w:tc>
          <w:tcPr>
            <w:tcW w:w="31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9E6" w:rsidRPr="001651B6" w:rsidRDefault="004A1FC3" w:rsidP="00A411B7">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 xml:space="preserve">                                         Ověřeno:</w:t>
            </w:r>
          </w:p>
        </w:tc>
        <w:tc>
          <w:tcPr>
            <w:tcW w:w="5955" w:type="dxa"/>
            <w:gridSpan w:val="5"/>
            <w:tcBorders>
              <w:top w:val="single" w:sz="4" w:space="0" w:color="auto"/>
              <w:left w:val="nil"/>
              <w:bottom w:val="single" w:sz="4" w:space="0" w:color="auto"/>
              <w:right w:val="single" w:sz="4" w:space="0" w:color="000000"/>
            </w:tcBorders>
            <w:shd w:val="clear" w:color="auto" w:fill="auto"/>
            <w:noWrap/>
            <w:vAlign w:val="bottom"/>
            <w:hideMark/>
          </w:tcPr>
          <w:p w:rsidR="005339E6" w:rsidRPr="005A1D54" w:rsidRDefault="005A1D54" w:rsidP="00400032">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                                               </w:t>
            </w:r>
            <w:r w:rsidR="00400032">
              <w:rPr>
                <w:rFonts w:ascii="Calibri" w:eastAsia="Times New Roman" w:hAnsi="Calibri" w:cs="Times New Roman"/>
                <w:color w:val="000000"/>
              </w:rPr>
              <w:t>22</w:t>
            </w:r>
            <w:r w:rsidRPr="005A1D54">
              <w:rPr>
                <w:rFonts w:ascii="Calibri" w:eastAsia="Times New Roman" w:hAnsi="Calibri" w:cs="Times New Roman"/>
                <w:color w:val="000000"/>
              </w:rPr>
              <w:t>. 12. 2011</w:t>
            </w:r>
          </w:p>
        </w:tc>
      </w:tr>
      <w:tr w:rsidR="000737C5" w:rsidRPr="001651B6" w:rsidTr="000737C5">
        <w:trPr>
          <w:trHeight w:val="300"/>
        </w:trPr>
        <w:tc>
          <w:tcPr>
            <w:tcW w:w="31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37C5" w:rsidRPr="001651B6" w:rsidRDefault="000737C5" w:rsidP="000737C5">
            <w:pPr>
              <w:spacing w:after="0" w:line="240" w:lineRule="auto"/>
              <w:jc w:val="right"/>
              <w:rPr>
                <w:rFonts w:ascii="Calibri" w:eastAsia="Times New Roman" w:hAnsi="Calibri" w:cs="Times New Roman"/>
                <w:b/>
                <w:bCs/>
                <w:color w:val="000000"/>
              </w:rPr>
            </w:pPr>
            <w:r>
              <w:rPr>
                <w:rFonts w:ascii="Calibri" w:eastAsia="Times New Roman" w:hAnsi="Calibri" w:cs="Times New Roman"/>
                <w:b/>
                <w:bCs/>
                <w:color w:val="000000"/>
              </w:rPr>
              <w:t>Ve třídě:</w:t>
            </w:r>
          </w:p>
        </w:tc>
        <w:tc>
          <w:tcPr>
            <w:tcW w:w="5955"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0737C5" w:rsidRPr="003E72E7" w:rsidRDefault="003E72E7" w:rsidP="003E72E7">
            <w:pPr>
              <w:spacing w:after="0" w:line="240" w:lineRule="auto"/>
              <w:jc w:val="center"/>
              <w:rPr>
                <w:rFonts w:ascii="Calibri" w:eastAsia="Times New Roman" w:hAnsi="Calibri" w:cs="Times New Roman"/>
                <w:bCs/>
                <w:color w:val="000000"/>
              </w:rPr>
            </w:pPr>
            <w:r>
              <w:rPr>
                <w:rFonts w:ascii="Calibri" w:eastAsia="Times New Roman" w:hAnsi="Calibri" w:cs="Times New Roman"/>
                <w:bCs/>
                <w:color w:val="000000"/>
              </w:rPr>
              <w:t>5.</w:t>
            </w:r>
            <w:r w:rsidR="00490177">
              <w:rPr>
                <w:rFonts w:ascii="Calibri" w:eastAsia="Times New Roman" w:hAnsi="Calibri" w:cs="Times New Roman"/>
                <w:bCs/>
                <w:color w:val="000000"/>
              </w:rPr>
              <w:t xml:space="preserve"> </w:t>
            </w:r>
            <w:r>
              <w:rPr>
                <w:rFonts w:ascii="Calibri" w:eastAsia="Times New Roman" w:hAnsi="Calibri" w:cs="Times New Roman"/>
                <w:bCs/>
                <w:color w:val="000000"/>
              </w:rPr>
              <w:t>A</w:t>
            </w:r>
          </w:p>
        </w:tc>
      </w:tr>
      <w:tr w:rsidR="005339E6" w:rsidRPr="001651B6" w:rsidTr="000737C5">
        <w:trPr>
          <w:trHeight w:val="300"/>
        </w:trPr>
        <w:tc>
          <w:tcPr>
            <w:tcW w:w="914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5339E6" w:rsidRPr="001651B6" w:rsidRDefault="005339E6" w:rsidP="00A411B7">
            <w:pPr>
              <w:spacing w:after="0" w:line="240" w:lineRule="auto"/>
              <w:rPr>
                <w:rFonts w:ascii="Calibri" w:eastAsia="Times New Roman" w:hAnsi="Calibri" w:cs="Times New Roman"/>
                <w:b/>
                <w:bCs/>
                <w:color w:val="000000"/>
              </w:rPr>
            </w:pPr>
          </w:p>
        </w:tc>
      </w:tr>
      <w:tr w:rsidR="005339E6" w:rsidRPr="001651B6" w:rsidTr="00A411B7">
        <w:trPr>
          <w:trHeight w:val="300"/>
        </w:trPr>
        <w:tc>
          <w:tcPr>
            <w:tcW w:w="9143" w:type="dxa"/>
            <w:gridSpan w:val="7"/>
            <w:vMerge w:val="restart"/>
            <w:tcBorders>
              <w:top w:val="single" w:sz="4" w:space="0" w:color="auto"/>
              <w:left w:val="single" w:sz="4" w:space="0" w:color="auto"/>
              <w:bottom w:val="nil"/>
              <w:right w:val="single" w:sz="4" w:space="0" w:color="000000"/>
            </w:tcBorders>
            <w:shd w:val="clear" w:color="auto" w:fill="auto"/>
            <w:hideMark/>
          </w:tcPr>
          <w:p w:rsidR="005339E6" w:rsidRDefault="00E47A0B" w:rsidP="00A411B7">
            <w:pPr>
              <w:spacing w:after="0" w:line="240" w:lineRule="auto"/>
              <w:rPr>
                <w:rFonts w:ascii="Calibri" w:eastAsia="Times New Roman" w:hAnsi="Calibri" w:cs="Times New Roman"/>
                <w:b/>
                <w:bCs/>
                <w:color w:val="000000"/>
              </w:rPr>
            </w:pPr>
            <w:r w:rsidRPr="001651B6">
              <w:rPr>
                <w:rFonts w:ascii="Calibri" w:eastAsia="Times New Roman" w:hAnsi="Calibri" w:cs="Times New Roman"/>
                <w:b/>
                <w:bCs/>
                <w:color w:val="000000"/>
              </w:rPr>
              <w:t>Metodické zhodnocení a popis práce s digitálním učebním materiálem:</w:t>
            </w:r>
          </w:p>
          <w:p w:rsidR="00594D39" w:rsidRDefault="003E72E7" w:rsidP="00BA0A45">
            <w:pPr>
              <w:spacing w:after="0" w:line="240" w:lineRule="auto"/>
              <w:jc w:val="both"/>
              <w:rPr>
                <w:rFonts w:ascii="Calibri" w:eastAsia="Times New Roman" w:hAnsi="Calibri" w:cs="Times New Roman"/>
                <w:bCs/>
                <w:color w:val="000000"/>
              </w:rPr>
            </w:pPr>
            <w:r>
              <w:rPr>
                <w:rFonts w:ascii="Calibri" w:eastAsia="Times New Roman" w:hAnsi="Calibri" w:cs="Times New Roman"/>
                <w:bCs/>
                <w:color w:val="000000"/>
              </w:rPr>
              <w:t>Mat</w:t>
            </w:r>
            <w:r w:rsidR="00BA0A45">
              <w:rPr>
                <w:rFonts w:ascii="Calibri" w:eastAsia="Times New Roman" w:hAnsi="Calibri" w:cs="Times New Roman"/>
                <w:bCs/>
                <w:color w:val="000000"/>
              </w:rPr>
              <w:t>eriál obsahuje 5 úkolů</w:t>
            </w:r>
            <w:r>
              <w:rPr>
                <w:rFonts w:ascii="Calibri" w:eastAsia="Times New Roman" w:hAnsi="Calibri" w:cs="Times New Roman"/>
                <w:bCs/>
                <w:color w:val="000000"/>
              </w:rPr>
              <w:t xml:space="preserve">. V první části žáci </w:t>
            </w:r>
            <w:r w:rsidR="00BA0A45">
              <w:rPr>
                <w:rFonts w:ascii="Calibri" w:eastAsia="Times New Roman" w:hAnsi="Calibri" w:cs="Times New Roman"/>
                <w:bCs/>
                <w:color w:val="000000"/>
              </w:rPr>
              <w:t xml:space="preserve">vypíší z vět podmět a přísudek, </w:t>
            </w:r>
            <w:r w:rsidR="00EF7664">
              <w:rPr>
                <w:rFonts w:ascii="Calibri" w:eastAsia="Times New Roman" w:hAnsi="Calibri" w:cs="Times New Roman"/>
                <w:bCs/>
                <w:color w:val="000000"/>
              </w:rPr>
              <w:t>v</w:t>
            </w:r>
            <w:r w:rsidR="00BA0A45">
              <w:rPr>
                <w:rFonts w:ascii="Calibri" w:eastAsia="Times New Roman" w:hAnsi="Calibri" w:cs="Times New Roman"/>
                <w:bCs/>
                <w:color w:val="000000"/>
              </w:rPr>
              <w:t xml:space="preserve"> druhé převedou věty z čísla jednotného do čísla množného. Ve třetí části doplňují koncovky </w:t>
            </w:r>
            <w:r w:rsidR="00780474">
              <w:rPr>
                <w:rFonts w:ascii="Calibri" w:eastAsia="Times New Roman" w:hAnsi="Calibri" w:cs="Times New Roman"/>
                <w:bCs/>
                <w:color w:val="000000"/>
              </w:rPr>
              <w:t>příčestí minulého, ve čtvrté doplní do vět podměty. Pátý úkol je určen pro rychleji pracující žáky. Napíší obecná jména zvířat, která patří k vyjmenovaným slovům, určí jejich vzory a použijí je ve větách.</w:t>
            </w:r>
          </w:p>
          <w:p w:rsidR="00594D39" w:rsidRDefault="00780474" w:rsidP="00A411B7">
            <w:pPr>
              <w:spacing w:after="0" w:line="240" w:lineRule="auto"/>
              <w:rPr>
                <w:rFonts w:ascii="Calibri" w:eastAsia="Times New Roman" w:hAnsi="Calibri" w:cs="Times New Roman"/>
                <w:bCs/>
                <w:color w:val="000000"/>
              </w:rPr>
            </w:pPr>
            <w:r>
              <w:rPr>
                <w:rFonts w:ascii="Calibri" w:eastAsia="Times New Roman" w:hAnsi="Calibri" w:cs="Times New Roman"/>
                <w:bCs/>
                <w:color w:val="000000"/>
              </w:rPr>
              <w:t>Je možn</w:t>
            </w:r>
            <w:r w:rsidR="001622E0">
              <w:rPr>
                <w:rFonts w:ascii="Calibri" w:eastAsia="Times New Roman" w:hAnsi="Calibri" w:cs="Times New Roman"/>
                <w:bCs/>
                <w:color w:val="000000"/>
              </w:rPr>
              <w:t>é vytisknout jako pracovní list</w:t>
            </w:r>
            <w:r>
              <w:rPr>
                <w:rFonts w:ascii="Calibri" w:eastAsia="Times New Roman" w:hAnsi="Calibri" w:cs="Times New Roman"/>
                <w:bCs/>
                <w:color w:val="000000"/>
              </w:rPr>
              <w:t>.</w:t>
            </w:r>
          </w:p>
          <w:p w:rsidR="00594D39" w:rsidRDefault="00594D39" w:rsidP="00A411B7">
            <w:pPr>
              <w:spacing w:after="0" w:line="240" w:lineRule="auto"/>
              <w:rPr>
                <w:rFonts w:ascii="Calibri" w:eastAsia="Times New Roman" w:hAnsi="Calibri" w:cs="Times New Roman"/>
                <w:bCs/>
                <w:color w:val="000000"/>
              </w:rPr>
            </w:pPr>
          </w:p>
          <w:p w:rsidR="00D323D3" w:rsidRPr="003E72E7" w:rsidRDefault="00D323D3" w:rsidP="00594D39">
            <w:pPr>
              <w:spacing w:after="0" w:line="240" w:lineRule="auto"/>
              <w:rPr>
                <w:rFonts w:ascii="Calibri" w:eastAsia="Times New Roman" w:hAnsi="Calibri" w:cs="Times New Roman"/>
                <w:bCs/>
                <w:color w:val="000000"/>
              </w:rPr>
            </w:pPr>
            <w:r>
              <w:rPr>
                <w:rFonts w:ascii="Calibri" w:eastAsia="Times New Roman" w:hAnsi="Calibri" w:cs="Times New Roman"/>
                <w:bCs/>
                <w:color w:val="000000"/>
              </w:rPr>
              <w:t xml:space="preserve">Materiál byl ověřen na PC. </w:t>
            </w: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D323D3">
        <w:trPr>
          <w:trHeight w:val="300"/>
        </w:trPr>
        <w:tc>
          <w:tcPr>
            <w:tcW w:w="9143" w:type="dxa"/>
            <w:gridSpan w:val="7"/>
            <w:vMerge/>
            <w:tcBorders>
              <w:top w:val="single" w:sz="4" w:space="0" w:color="auto"/>
              <w:left w:val="single" w:sz="4" w:space="0" w:color="auto"/>
              <w:bottom w:val="single" w:sz="4" w:space="0" w:color="000000"/>
              <w:right w:val="single" w:sz="4" w:space="0" w:color="000000"/>
            </w:tcBorders>
            <w:vAlign w:val="center"/>
          </w:tcPr>
          <w:p w:rsidR="005339E6" w:rsidRPr="001651B6" w:rsidRDefault="005339E6" w:rsidP="00A411B7">
            <w:pPr>
              <w:spacing w:after="0" w:line="240" w:lineRule="auto"/>
              <w:rPr>
                <w:rFonts w:ascii="Calibri" w:eastAsia="Times New Roman" w:hAnsi="Calibri" w:cs="Times New Roman"/>
                <w:b/>
                <w:bCs/>
                <w:color w:val="000000"/>
              </w:rPr>
            </w:pPr>
          </w:p>
        </w:tc>
      </w:tr>
      <w:tr w:rsidR="005339E6" w:rsidRPr="001651B6" w:rsidTr="00D323D3">
        <w:trPr>
          <w:trHeight w:val="300"/>
        </w:trPr>
        <w:tc>
          <w:tcPr>
            <w:tcW w:w="9143" w:type="dxa"/>
            <w:gridSpan w:val="7"/>
            <w:vMerge/>
            <w:tcBorders>
              <w:top w:val="single" w:sz="4" w:space="0" w:color="auto"/>
              <w:left w:val="single" w:sz="4" w:space="0" w:color="auto"/>
              <w:bottom w:val="single" w:sz="4" w:space="0" w:color="000000"/>
              <w:right w:val="single" w:sz="4" w:space="0" w:color="000000"/>
            </w:tcBorders>
            <w:vAlign w:val="center"/>
          </w:tcPr>
          <w:p w:rsidR="005339E6" w:rsidRPr="001651B6" w:rsidRDefault="005339E6" w:rsidP="00A411B7">
            <w:pPr>
              <w:spacing w:after="0" w:line="240" w:lineRule="auto"/>
              <w:rPr>
                <w:rFonts w:ascii="Calibri" w:eastAsia="Times New Roman" w:hAnsi="Calibri" w:cs="Times New Roman"/>
                <w:b/>
                <w:bCs/>
                <w:color w:val="000000"/>
              </w:rPr>
            </w:pPr>
          </w:p>
        </w:tc>
      </w:tr>
    </w:tbl>
    <w:p w:rsidR="00594D39" w:rsidRDefault="00594D39" w:rsidP="00594D39">
      <w:pPr>
        <w:rPr>
          <w:i/>
          <w:sz w:val="28"/>
          <w:szCs w:val="28"/>
        </w:rPr>
      </w:pPr>
      <w:bookmarkStart w:id="0" w:name="_GoBack"/>
      <w:bookmarkEnd w:id="0"/>
    </w:p>
    <w:p w:rsidR="002B5533" w:rsidRDefault="005A1D54" w:rsidP="002B5533">
      <w:pPr>
        <w:pStyle w:val="Nadpis2"/>
        <w:numPr>
          <w:ilvl w:val="0"/>
          <w:numId w:val="7"/>
        </w:numPr>
      </w:pPr>
      <w:r>
        <w:lastRenderedPageBreak/>
        <w:t>V</w:t>
      </w:r>
      <w:r w:rsidR="00780474">
        <w:t xml:space="preserve">ypiš z každé věty podmět </w:t>
      </w:r>
      <w:r>
        <w:t> </w:t>
      </w:r>
      <w:r w:rsidR="00780474">
        <w:t>a přísudek ( ZSD).</w:t>
      </w:r>
      <w:r w:rsidR="00315A9B">
        <w:t xml:space="preserve"> </w:t>
      </w:r>
    </w:p>
    <w:p w:rsidR="00315A9B" w:rsidRPr="00315A9B" w:rsidRDefault="00315A9B" w:rsidP="00315A9B"/>
    <w:p w:rsidR="00780474" w:rsidRPr="005D2B70" w:rsidRDefault="00780474" w:rsidP="005D2B70">
      <w:pPr>
        <w:pStyle w:val="Bezmezer"/>
        <w:rPr>
          <w:sz w:val="28"/>
          <w:szCs w:val="28"/>
        </w:rPr>
      </w:pPr>
      <w:r w:rsidRPr="005D2B70">
        <w:rPr>
          <w:sz w:val="28"/>
          <w:szCs w:val="28"/>
        </w:rPr>
        <w:t>Děti pobíhaly po školním dvoře.</w:t>
      </w:r>
    </w:p>
    <w:p w:rsidR="00780474" w:rsidRDefault="00780474" w:rsidP="005D2B70">
      <w:pPr>
        <w:pStyle w:val="Bezmezer"/>
        <w:rPr>
          <w:sz w:val="28"/>
          <w:szCs w:val="28"/>
        </w:rPr>
      </w:pPr>
      <w:r w:rsidRPr="005D2B70">
        <w:rPr>
          <w:sz w:val="28"/>
          <w:szCs w:val="28"/>
        </w:rPr>
        <w:t>Vlaštovky létají nízko nad zemí.</w:t>
      </w:r>
    </w:p>
    <w:p w:rsidR="005D2B70" w:rsidRDefault="005D2B70" w:rsidP="005D2B70">
      <w:pPr>
        <w:pStyle w:val="Bezmezer"/>
        <w:rPr>
          <w:sz w:val="28"/>
          <w:szCs w:val="28"/>
        </w:rPr>
      </w:pPr>
      <w:r>
        <w:rPr>
          <w:sz w:val="28"/>
          <w:szCs w:val="28"/>
        </w:rPr>
        <w:t>Zahradník vysázel záhon květin.</w:t>
      </w:r>
    </w:p>
    <w:p w:rsidR="005D2B70" w:rsidRDefault="005D2B70" w:rsidP="005D2B70">
      <w:pPr>
        <w:pStyle w:val="Bezmezer"/>
        <w:rPr>
          <w:sz w:val="28"/>
          <w:szCs w:val="28"/>
        </w:rPr>
      </w:pPr>
      <w:r>
        <w:rPr>
          <w:sz w:val="28"/>
          <w:szCs w:val="28"/>
        </w:rPr>
        <w:t>Vlaky dnes nemají zpoždění.</w:t>
      </w:r>
    </w:p>
    <w:p w:rsidR="005D2B70" w:rsidRDefault="005D2B70" w:rsidP="005D2B70">
      <w:pPr>
        <w:pStyle w:val="Bezmezer"/>
        <w:rPr>
          <w:sz w:val="28"/>
          <w:szCs w:val="28"/>
        </w:rPr>
      </w:pPr>
      <w:r>
        <w:rPr>
          <w:sz w:val="28"/>
          <w:szCs w:val="28"/>
        </w:rPr>
        <w:t>Naši reprezentanti obsadili přední místa.</w:t>
      </w:r>
    </w:p>
    <w:p w:rsidR="005D2B70" w:rsidRDefault="005D2B70" w:rsidP="005D2B70">
      <w:pPr>
        <w:pStyle w:val="Bezmezer"/>
        <w:rPr>
          <w:sz w:val="28"/>
          <w:szCs w:val="28"/>
        </w:rPr>
      </w:pPr>
      <w:r>
        <w:rPr>
          <w:sz w:val="28"/>
          <w:szCs w:val="28"/>
        </w:rPr>
        <w:t>U rybníka nás obtěžovaly roje komárů.</w:t>
      </w:r>
    </w:p>
    <w:p w:rsidR="005D2B70" w:rsidRDefault="005D2B70" w:rsidP="005D2B70">
      <w:pPr>
        <w:pStyle w:val="Bezmezer"/>
        <w:rPr>
          <w:sz w:val="28"/>
          <w:szCs w:val="28"/>
        </w:rPr>
      </w:pPr>
      <w:r>
        <w:rPr>
          <w:sz w:val="28"/>
          <w:szCs w:val="28"/>
        </w:rPr>
        <w:t>Proč ses neozval včas?</w:t>
      </w:r>
    </w:p>
    <w:p w:rsidR="005D2B70" w:rsidRDefault="005D2B70" w:rsidP="005D2B70">
      <w:pPr>
        <w:pStyle w:val="Bezmezer"/>
        <w:rPr>
          <w:sz w:val="28"/>
          <w:szCs w:val="28"/>
        </w:rPr>
      </w:pPr>
      <w:r>
        <w:rPr>
          <w:sz w:val="28"/>
          <w:szCs w:val="28"/>
        </w:rPr>
        <w:t>Plavci se vzdalují rychlými tempy.</w:t>
      </w:r>
    </w:p>
    <w:p w:rsidR="005D2B70" w:rsidRDefault="005D2B70" w:rsidP="005D2B70">
      <w:pPr>
        <w:pStyle w:val="Bezmezer"/>
        <w:rPr>
          <w:sz w:val="28"/>
          <w:szCs w:val="28"/>
        </w:rPr>
      </w:pPr>
      <w:r>
        <w:rPr>
          <w:sz w:val="28"/>
          <w:szCs w:val="28"/>
        </w:rPr>
        <w:t>Po půl hodině jsme vyšli z města.</w:t>
      </w:r>
    </w:p>
    <w:p w:rsidR="005D2B70" w:rsidRDefault="005D2B70" w:rsidP="005D2B70">
      <w:pPr>
        <w:pStyle w:val="Bezmezer"/>
        <w:rPr>
          <w:sz w:val="28"/>
          <w:szCs w:val="28"/>
        </w:rPr>
      </w:pPr>
      <w:r>
        <w:rPr>
          <w:sz w:val="28"/>
          <w:szCs w:val="28"/>
        </w:rPr>
        <w:t>Z domu se ozývají tóny houslí.</w:t>
      </w:r>
    </w:p>
    <w:p w:rsidR="005D2B70" w:rsidRDefault="005D2B70" w:rsidP="005D2B70">
      <w:pPr>
        <w:pStyle w:val="Bezmezer"/>
        <w:rPr>
          <w:sz w:val="28"/>
          <w:szCs w:val="28"/>
        </w:rPr>
      </w:pPr>
      <w:r>
        <w:rPr>
          <w:sz w:val="28"/>
          <w:szCs w:val="28"/>
        </w:rPr>
        <w:t>V podvečerním šeru se míhali netopýři.</w:t>
      </w:r>
    </w:p>
    <w:p w:rsidR="005D2B70" w:rsidRDefault="00AE07C5" w:rsidP="005D2B70">
      <w:pPr>
        <w:pStyle w:val="Bezmezer"/>
        <w:rPr>
          <w:sz w:val="28"/>
          <w:szCs w:val="28"/>
        </w:rPr>
      </w:pPr>
      <w:r>
        <w:rPr>
          <w:sz w:val="28"/>
          <w:szCs w:val="28"/>
        </w:rPr>
        <w:t xml:space="preserve">Posluchači </w:t>
      </w:r>
      <w:r w:rsidR="005D2B70">
        <w:rPr>
          <w:sz w:val="28"/>
          <w:szCs w:val="28"/>
        </w:rPr>
        <w:t xml:space="preserve">i </w:t>
      </w:r>
      <w:r>
        <w:rPr>
          <w:sz w:val="28"/>
          <w:szCs w:val="28"/>
        </w:rPr>
        <w:t>poslucha</w:t>
      </w:r>
      <w:r w:rsidR="005D2B70">
        <w:rPr>
          <w:sz w:val="28"/>
          <w:szCs w:val="28"/>
        </w:rPr>
        <w:t>čky nespokojeně pískají.</w:t>
      </w:r>
    </w:p>
    <w:p w:rsidR="005D2B70" w:rsidRDefault="005D2B70" w:rsidP="005D2B70">
      <w:pPr>
        <w:pStyle w:val="Bezmezer"/>
        <w:rPr>
          <w:sz w:val="28"/>
          <w:szCs w:val="28"/>
        </w:rPr>
      </w:pPr>
      <w:r>
        <w:rPr>
          <w:sz w:val="28"/>
          <w:szCs w:val="28"/>
        </w:rPr>
        <w:t>Zasetý hrášek brzy vzklíčil.</w:t>
      </w:r>
    </w:p>
    <w:p w:rsidR="005D2B70" w:rsidRDefault="005D2B70" w:rsidP="005D2B70">
      <w:pPr>
        <w:pStyle w:val="Bezmezer"/>
        <w:rPr>
          <w:sz w:val="28"/>
          <w:szCs w:val="28"/>
        </w:rPr>
      </w:pPr>
      <w:r>
        <w:rPr>
          <w:sz w:val="28"/>
          <w:szCs w:val="28"/>
        </w:rPr>
        <w:t>Na šňůře viselo vyprané prádlo.</w:t>
      </w:r>
    </w:p>
    <w:p w:rsidR="005D2B70" w:rsidRDefault="005D2B70" w:rsidP="005D2B70">
      <w:pPr>
        <w:pStyle w:val="Bezmezer"/>
        <w:rPr>
          <w:sz w:val="28"/>
          <w:szCs w:val="28"/>
        </w:rPr>
      </w:pPr>
      <w:r>
        <w:rPr>
          <w:sz w:val="28"/>
          <w:szCs w:val="28"/>
        </w:rPr>
        <w:t>Temná mračna zakryla oblohu.</w:t>
      </w:r>
    </w:p>
    <w:p w:rsidR="005D2B70" w:rsidRDefault="005D2B70" w:rsidP="005D2B70">
      <w:pPr>
        <w:pStyle w:val="Bezmezer"/>
        <w:rPr>
          <w:sz w:val="28"/>
          <w:szCs w:val="28"/>
        </w:rPr>
      </w:pPr>
      <w:r>
        <w:rPr>
          <w:sz w:val="28"/>
          <w:szCs w:val="28"/>
        </w:rPr>
        <w:t>Umytá okna se blýskala.</w:t>
      </w:r>
    </w:p>
    <w:p w:rsidR="005D2B70" w:rsidRDefault="005D2B70" w:rsidP="005D2B70">
      <w:pPr>
        <w:pStyle w:val="Bezmezer"/>
        <w:rPr>
          <w:sz w:val="28"/>
          <w:szCs w:val="28"/>
        </w:rPr>
      </w:pPr>
      <w:r>
        <w:rPr>
          <w:sz w:val="28"/>
          <w:szCs w:val="28"/>
        </w:rPr>
        <w:t>Náhle se ozval tatínkův rozzlobený hlas.</w:t>
      </w:r>
    </w:p>
    <w:p w:rsidR="005D2B70" w:rsidRDefault="005D2B70" w:rsidP="005D2B70">
      <w:pPr>
        <w:pStyle w:val="Bezmezer"/>
        <w:rPr>
          <w:sz w:val="28"/>
          <w:szCs w:val="28"/>
        </w:rPr>
      </w:pPr>
      <w:r>
        <w:rPr>
          <w:sz w:val="28"/>
          <w:szCs w:val="28"/>
        </w:rPr>
        <w:t>Slunce se schovalo za bělavým mráčkem.</w:t>
      </w:r>
    </w:p>
    <w:p w:rsidR="005D2B70" w:rsidRDefault="005D2B70" w:rsidP="005D2B70">
      <w:pPr>
        <w:pStyle w:val="Bezmezer"/>
        <w:rPr>
          <w:sz w:val="28"/>
          <w:szCs w:val="28"/>
        </w:rPr>
      </w:pPr>
      <w:r>
        <w:rPr>
          <w:sz w:val="28"/>
          <w:szCs w:val="28"/>
        </w:rPr>
        <w:t>Bylo slyšet houkání sýčka.</w:t>
      </w:r>
    </w:p>
    <w:p w:rsidR="005D2B70" w:rsidRDefault="005D2B70" w:rsidP="005D2B70">
      <w:pPr>
        <w:pStyle w:val="Bezmezer"/>
        <w:rPr>
          <w:sz w:val="28"/>
          <w:szCs w:val="28"/>
        </w:rPr>
      </w:pPr>
      <w:r>
        <w:rPr>
          <w:sz w:val="28"/>
          <w:szCs w:val="28"/>
        </w:rPr>
        <w:t>Musel jsem vypít hrneček heřmánkového čaje.</w:t>
      </w:r>
    </w:p>
    <w:p w:rsidR="00EE0D18" w:rsidRDefault="00EE0D18" w:rsidP="00EE27C4">
      <w:pPr>
        <w:rPr>
          <w:sz w:val="28"/>
          <w:szCs w:val="28"/>
        </w:rPr>
      </w:pPr>
    </w:p>
    <w:p w:rsidR="002B5533" w:rsidRDefault="00C56E10" w:rsidP="002B5533">
      <w:pPr>
        <w:pStyle w:val="Nadpis2"/>
        <w:numPr>
          <w:ilvl w:val="0"/>
          <w:numId w:val="7"/>
        </w:numPr>
      </w:pPr>
      <w:r>
        <w:t xml:space="preserve">Věty z tohoto cvičení napiš v množném </w:t>
      </w:r>
      <w:proofErr w:type="gramStart"/>
      <w:r>
        <w:t>čísle.</w:t>
      </w:r>
      <w:r w:rsidR="00AE07C5">
        <w:t xml:space="preserve"> </w:t>
      </w:r>
      <w:proofErr w:type="gramEnd"/>
      <w:r w:rsidR="00AE07C5">
        <w:t>(</w:t>
      </w:r>
      <w:r>
        <w:t>Platí především pro ZSD, ale je-li to možné, můžeš množné číslo použít i u dalších slov.)</w:t>
      </w:r>
    </w:p>
    <w:p w:rsidR="00C56E10" w:rsidRPr="00C56E10" w:rsidRDefault="00C56E10" w:rsidP="00C56E10"/>
    <w:p w:rsidR="002B5533" w:rsidRDefault="00C56E10" w:rsidP="001622E0">
      <w:pPr>
        <w:jc w:val="both"/>
        <w:rPr>
          <w:sz w:val="28"/>
          <w:szCs w:val="28"/>
        </w:rPr>
      </w:pPr>
      <w:r>
        <w:rPr>
          <w:sz w:val="28"/>
          <w:szCs w:val="28"/>
        </w:rPr>
        <w:t xml:space="preserve">Kotě si hraje s klubíčkem. Na podzim ptačí hnízdo osiřelo. Vítr ohýbá korunu stromu. Kam se to dítě asi schovalo? Pravěký člověk lovil zvěř a sbíral kořínky. Děvče hodilo kytici do potoka. Na konci ulice stál nový dům. Na letišti za lesem právě přistávalo letadlo. Věděl jsi to? </w:t>
      </w:r>
      <w:r w:rsidR="002B5533">
        <w:rPr>
          <w:sz w:val="28"/>
          <w:szCs w:val="28"/>
        </w:rPr>
        <w:t>Z lesa vyš</w:t>
      </w:r>
      <w:r>
        <w:rPr>
          <w:sz w:val="28"/>
          <w:szCs w:val="28"/>
        </w:rPr>
        <w:t>el</w:t>
      </w:r>
      <w:r w:rsidR="002B5533">
        <w:rPr>
          <w:sz w:val="28"/>
          <w:szCs w:val="28"/>
        </w:rPr>
        <w:t xml:space="preserve"> chlap</w:t>
      </w:r>
      <w:r>
        <w:rPr>
          <w:sz w:val="28"/>
          <w:szCs w:val="28"/>
        </w:rPr>
        <w:t>ec</w:t>
      </w:r>
      <w:r w:rsidR="002B5533">
        <w:rPr>
          <w:sz w:val="28"/>
          <w:szCs w:val="28"/>
        </w:rPr>
        <w:t>.</w:t>
      </w:r>
      <w:r>
        <w:rPr>
          <w:sz w:val="28"/>
          <w:szCs w:val="28"/>
        </w:rPr>
        <w:t xml:space="preserve"> Děvče se najednou zvonivě rozesmálo. Ranní mlha se brzy rozplynula. </w:t>
      </w:r>
      <w:r w:rsidR="00AE07C5">
        <w:rPr>
          <w:sz w:val="28"/>
          <w:szCs w:val="28"/>
        </w:rPr>
        <w:t>Skupina turistů dorazila do cíle. V tomto kraji se v minulosti odehrála významná bitva. Nový film se divákům velmi líbil. Rok uplynul jako voda. Kůň netrpělivě hrabal kopytem. Chlapec šel dnes brzy spát. Po dešti se na zahradě objevil hlemýžď. Autobus zastavuje na parkovišti. Dívka si rozpustila vlasy a zamávala na pozdrav.</w:t>
      </w:r>
    </w:p>
    <w:p w:rsidR="002B5533" w:rsidRDefault="002B5533" w:rsidP="002B5533">
      <w:pPr>
        <w:ind w:left="360"/>
        <w:rPr>
          <w:sz w:val="28"/>
          <w:szCs w:val="28"/>
        </w:rPr>
      </w:pPr>
    </w:p>
    <w:p w:rsidR="002B5533" w:rsidRDefault="00F726AC" w:rsidP="002B5533">
      <w:pPr>
        <w:pStyle w:val="Nadpis2"/>
        <w:numPr>
          <w:ilvl w:val="0"/>
          <w:numId w:val="7"/>
        </w:numPr>
      </w:pPr>
      <w:r>
        <w:lastRenderedPageBreak/>
        <w:t xml:space="preserve">Doplň koncovku do příčestí minulého. Můžeš si označit podmět, aby sis </w:t>
      </w:r>
      <w:proofErr w:type="gramStart"/>
      <w:r>
        <w:t>uvědomil(a), jakého</w:t>
      </w:r>
      <w:proofErr w:type="gramEnd"/>
      <w:r>
        <w:t xml:space="preserve"> je rodu.</w:t>
      </w:r>
    </w:p>
    <w:p w:rsidR="00490177" w:rsidRPr="00490177" w:rsidRDefault="00490177" w:rsidP="00F726AC">
      <w:pPr>
        <w:jc w:val="both"/>
      </w:pPr>
    </w:p>
    <w:p w:rsidR="00F726AC" w:rsidRPr="00F726AC" w:rsidRDefault="00F726AC" w:rsidP="00F726AC">
      <w:pPr>
        <w:pStyle w:val="Bezmezer"/>
        <w:jc w:val="both"/>
        <w:rPr>
          <w:sz w:val="28"/>
          <w:szCs w:val="28"/>
        </w:rPr>
      </w:pPr>
      <w:r w:rsidRPr="00F726AC">
        <w:rPr>
          <w:sz w:val="28"/>
          <w:szCs w:val="28"/>
        </w:rPr>
        <w:t>Děti si hrál__ na hřišti.</w:t>
      </w:r>
      <w:r>
        <w:rPr>
          <w:sz w:val="28"/>
          <w:szCs w:val="28"/>
        </w:rPr>
        <w:t xml:space="preserve"> Dni před Vánocemi ubíhal__ pomalu. Dívky skákal__ přes švihadlo. Chlapci trénoval__ na školním dvoře fotbal. Ve městech svítil__ na ulicích lampy. Před bránou stál__ stráže. Rozsvítil__ jsme vánoční stromeček. Černí i bílí čápi klapal__ svý</w:t>
      </w:r>
      <w:r w:rsidR="001622E0">
        <w:rPr>
          <w:sz w:val="28"/>
          <w:szCs w:val="28"/>
        </w:rPr>
        <w:t xml:space="preserve">mi dlouhými zobáky. Na náměstí </w:t>
      </w:r>
      <w:r>
        <w:rPr>
          <w:sz w:val="28"/>
          <w:szCs w:val="28"/>
        </w:rPr>
        <w:t xml:space="preserve">se shromáždil__ davy lidí. Kdy jste se vrátil__ z výletu? Z nedalekého nádraží vyjížděl__ autobusy. Lidé se rozcházel__ do svých domovů. </w:t>
      </w:r>
      <w:r w:rsidR="001E569A">
        <w:rPr>
          <w:sz w:val="28"/>
          <w:szCs w:val="28"/>
        </w:rPr>
        <w:t>V čistých potocích žil__ raci. Marek s Aničkou se vydal__ odpoledne do knihovny. Malé děti musel__ rodiče zvednout, aby viděl__ přes hlavy dospělých. Pavlíniny kočky žil__ se sousedovými psy v klidu a míru. Psi a kočky se honil__ po zahradě. Na zasněžených polích jsme zahlédl__ havrany. Na silnicích se objevil__ první auta, ale mezi oblíbené dopravní prostředky stále patřil__ koně.</w:t>
      </w:r>
    </w:p>
    <w:p w:rsidR="00490177" w:rsidRPr="002B5533" w:rsidRDefault="00490177" w:rsidP="00490177">
      <w:pPr>
        <w:jc w:val="both"/>
        <w:rPr>
          <w:sz w:val="28"/>
          <w:szCs w:val="28"/>
        </w:rPr>
      </w:pPr>
    </w:p>
    <w:p w:rsidR="00490177" w:rsidRDefault="00F8729F" w:rsidP="00490177">
      <w:pPr>
        <w:pStyle w:val="Nadpis2"/>
        <w:numPr>
          <w:ilvl w:val="0"/>
          <w:numId w:val="7"/>
        </w:numPr>
      </w:pPr>
      <w:r>
        <w:t>V následujících větách nahraď X podmětem. Od ostatního textu ho odliš barevně, jiným typem</w:t>
      </w:r>
      <w:r w:rsidR="001622E0">
        <w:t xml:space="preserve"> písma nebo podtržením.  Stejně</w:t>
      </w:r>
      <w:r w:rsidR="00690A64">
        <w:t xml:space="preserve"> </w:t>
      </w:r>
      <w:r w:rsidR="001622E0">
        <w:t>můžeš</w:t>
      </w:r>
      <w:r>
        <w:t xml:space="preserve"> označit i přísudek.</w:t>
      </w:r>
    </w:p>
    <w:p w:rsidR="00F8729F" w:rsidRDefault="00F8729F" w:rsidP="00F8729F"/>
    <w:p w:rsidR="00F8729F" w:rsidRDefault="00F8729F" w:rsidP="00F8729F">
      <w:pPr>
        <w:pStyle w:val="Bezmezer"/>
        <w:jc w:val="both"/>
        <w:rPr>
          <w:sz w:val="28"/>
          <w:szCs w:val="28"/>
        </w:rPr>
      </w:pPr>
      <w:r w:rsidRPr="00F8729F">
        <w:rPr>
          <w:sz w:val="28"/>
          <w:szCs w:val="28"/>
        </w:rPr>
        <w:t xml:space="preserve">Na stěnách pokoje </w:t>
      </w:r>
      <w:r>
        <w:rPr>
          <w:sz w:val="28"/>
          <w:szCs w:val="28"/>
        </w:rPr>
        <w:t xml:space="preserve">visely </w:t>
      </w:r>
      <w:r>
        <w:rPr>
          <w:b/>
          <w:sz w:val="28"/>
          <w:szCs w:val="28"/>
        </w:rPr>
        <w:t>X</w:t>
      </w:r>
      <w:r>
        <w:rPr>
          <w:sz w:val="28"/>
          <w:szCs w:val="28"/>
        </w:rPr>
        <w:t xml:space="preserve">. </w:t>
      </w:r>
      <w:r>
        <w:rPr>
          <w:b/>
          <w:sz w:val="28"/>
          <w:szCs w:val="28"/>
        </w:rPr>
        <w:t xml:space="preserve">X </w:t>
      </w:r>
      <w:r>
        <w:rPr>
          <w:sz w:val="28"/>
          <w:szCs w:val="28"/>
        </w:rPr>
        <w:t xml:space="preserve">posedávaly na drátech elektrického vedení a švitořily. </w:t>
      </w:r>
      <w:r>
        <w:rPr>
          <w:b/>
          <w:sz w:val="28"/>
          <w:szCs w:val="28"/>
        </w:rPr>
        <w:t xml:space="preserve">X </w:t>
      </w:r>
      <w:r>
        <w:rPr>
          <w:sz w:val="28"/>
          <w:szCs w:val="28"/>
        </w:rPr>
        <w:t xml:space="preserve">se postaraly o novou úpravu parku, </w:t>
      </w:r>
      <w:r>
        <w:rPr>
          <w:b/>
          <w:sz w:val="28"/>
          <w:szCs w:val="28"/>
        </w:rPr>
        <w:t>X</w:t>
      </w:r>
      <w:r>
        <w:rPr>
          <w:sz w:val="28"/>
          <w:szCs w:val="28"/>
        </w:rPr>
        <w:t xml:space="preserve"> vysázely do záhonů květiny. </w:t>
      </w:r>
      <w:r w:rsidR="00690A64">
        <w:rPr>
          <w:sz w:val="28"/>
          <w:szCs w:val="28"/>
        </w:rPr>
        <w:t xml:space="preserve">Po mostě projížděla velkou rychlostí </w:t>
      </w:r>
      <w:r w:rsidR="00690A64">
        <w:rPr>
          <w:b/>
          <w:sz w:val="28"/>
          <w:szCs w:val="28"/>
        </w:rPr>
        <w:t>X</w:t>
      </w:r>
      <w:r w:rsidR="00690A64">
        <w:rPr>
          <w:sz w:val="28"/>
          <w:szCs w:val="28"/>
        </w:rPr>
        <w:t xml:space="preserve">, pod nimi drncaly po kolejích </w:t>
      </w:r>
      <w:r w:rsidR="00690A64">
        <w:rPr>
          <w:b/>
          <w:sz w:val="28"/>
          <w:szCs w:val="28"/>
        </w:rPr>
        <w:t>X</w:t>
      </w:r>
      <w:r w:rsidR="00690A64">
        <w:rPr>
          <w:sz w:val="28"/>
          <w:szCs w:val="28"/>
        </w:rPr>
        <w:t xml:space="preserve">. </w:t>
      </w:r>
      <w:r w:rsidR="00690A64">
        <w:rPr>
          <w:b/>
          <w:sz w:val="28"/>
          <w:szCs w:val="28"/>
        </w:rPr>
        <w:t xml:space="preserve">X </w:t>
      </w:r>
      <w:r w:rsidR="00690A64">
        <w:rPr>
          <w:sz w:val="28"/>
          <w:szCs w:val="28"/>
        </w:rPr>
        <w:t xml:space="preserve">nevěděli, že je dnes čeká písemná práce z matematiky. </w:t>
      </w:r>
      <w:r w:rsidR="00690A64">
        <w:rPr>
          <w:b/>
          <w:sz w:val="28"/>
          <w:szCs w:val="28"/>
        </w:rPr>
        <w:t>X</w:t>
      </w:r>
      <w:r w:rsidR="00690A64">
        <w:rPr>
          <w:sz w:val="28"/>
          <w:szCs w:val="28"/>
        </w:rPr>
        <w:t xml:space="preserve"> objevili novou hvězdu. </w:t>
      </w:r>
      <w:r w:rsidR="00690A64">
        <w:rPr>
          <w:b/>
          <w:sz w:val="28"/>
          <w:szCs w:val="28"/>
        </w:rPr>
        <w:t xml:space="preserve">X </w:t>
      </w:r>
      <w:r w:rsidR="00690A64">
        <w:rPr>
          <w:sz w:val="28"/>
          <w:szCs w:val="28"/>
        </w:rPr>
        <w:t xml:space="preserve">žehlily a praly, </w:t>
      </w:r>
      <w:r w:rsidR="00690A64">
        <w:rPr>
          <w:b/>
          <w:sz w:val="28"/>
          <w:szCs w:val="28"/>
        </w:rPr>
        <w:t xml:space="preserve">X </w:t>
      </w:r>
      <w:r w:rsidR="00690A64">
        <w:rPr>
          <w:sz w:val="28"/>
          <w:szCs w:val="28"/>
        </w:rPr>
        <w:t>se šly raději projít k rybníku.</w:t>
      </w:r>
    </w:p>
    <w:p w:rsidR="00690A64" w:rsidRDefault="00690A64" w:rsidP="00F8729F">
      <w:pPr>
        <w:pStyle w:val="Bezmezer"/>
        <w:jc w:val="both"/>
        <w:rPr>
          <w:sz w:val="28"/>
          <w:szCs w:val="28"/>
        </w:rPr>
      </w:pPr>
    </w:p>
    <w:p w:rsidR="00690A64" w:rsidRDefault="00690A64" w:rsidP="00F8729F">
      <w:pPr>
        <w:pStyle w:val="Bezmezer"/>
        <w:jc w:val="both"/>
        <w:rPr>
          <w:sz w:val="28"/>
          <w:szCs w:val="28"/>
        </w:rPr>
      </w:pPr>
    </w:p>
    <w:p w:rsidR="00690A64" w:rsidRPr="00690A64" w:rsidRDefault="00690A64" w:rsidP="00690A64">
      <w:pPr>
        <w:pStyle w:val="Nadpis2"/>
        <w:numPr>
          <w:ilvl w:val="0"/>
          <w:numId w:val="7"/>
        </w:numPr>
        <w:rPr>
          <w:sz w:val="28"/>
          <w:szCs w:val="28"/>
        </w:rPr>
      </w:pPr>
      <w:r>
        <w:rPr>
          <w:sz w:val="28"/>
          <w:szCs w:val="28"/>
        </w:rPr>
        <w:t>Mezi vyjmenovanými slovy jsou i obecná jména zvířat.                          Vypi</w:t>
      </w:r>
      <w:r w:rsidR="001622E0">
        <w:rPr>
          <w:sz w:val="28"/>
          <w:szCs w:val="28"/>
        </w:rPr>
        <w:t xml:space="preserve">š je a urči jejich vzory. </w:t>
      </w:r>
      <w:proofErr w:type="gramStart"/>
      <w:r w:rsidR="001622E0">
        <w:rPr>
          <w:sz w:val="28"/>
          <w:szCs w:val="28"/>
        </w:rPr>
        <w:t>Máš</w:t>
      </w:r>
      <w:proofErr w:type="gramEnd"/>
      <w:r w:rsidR="001622E0">
        <w:rPr>
          <w:sz w:val="28"/>
          <w:szCs w:val="28"/>
        </w:rPr>
        <w:t>–</w:t>
      </w:r>
      <w:proofErr w:type="spellStart"/>
      <w:proofErr w:type="gramStart"/>
      <w:r>
        <w:rPr>
          <w:sz w:val="28"/>
          <w:szCs w:val="28"/>
        </w:rPr>
        <w:t>li</w:t>
      </w:r>
      <w:proofErr w:type="spellEnd"/>
      <w:proofErr w:type="gramEnd"/>
      <w:r>
        <w:rPr>
          <w:sz w:val="28"/>
          <w:szCs w:val="28"/>
        </w:rPr>
        <w:t xml:space="preserve"> čas, použij je ve větách.</w:t>
      </w:r>
    </w:p>
    <w:p w:rsidR="00EA7EC8" w:rsidRPr="00EA7EC8" w:rsidRDefault="00EA7EC8" w:rsidP="001622E0">
      <w:pPr>
        <w:pStyle w:val="Nadpis2"/>
        <w:rPr>
          <w:sz w:val="28"/>
          <w:szCs w:val="28"/>
        </w:rPr>
      </w:pPr>
    </w:p>
    <w:sectPr w:rsidR="00EA7EC8" w:rsidRPr="00EA7EC8" w:rsidSect="00690F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527A5"/>
    <w:multiLevelType w:val="hybridMultilevel"/>
    <w:tmpl w:val="691A7C08"/>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nsid w:val="09937EBF"/>
    <w:multiLevelType w:val="hybridMultilevel"/>
    <w:tmpl w:val="1F94F4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2771EB3"/>
    <w:multiLevelType w:val="hybridMultilevel"/>
    <w:tmpl w:val="696CCBEC"/>
    <w:lvl w:ilvl="0" w:tplc="58481694">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15F51173"/>
    <w:multiLevelType w:val="hybridMultilevel"/>
    <w:tmpl w:val="66543B46"/>
    <w:lvl w:ilvl="0" w:tplc="AC629736">
      <w:start w:val="6"/>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D143E4E"/>
    <w:multiLevelType w:val="hybridMultilevel"/>
    <w:tmpl w:val="C39E1DF4"/>
    <w:lvl w:ilvl="0" w:tplc="0405000F">
      <w:start w:val="6"/>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nsid w:val="228B682C"/>
    <w:multiLevelType w:val="hybridMultilevel"/>
    <w:tmpl w:val="1E7A7A5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2287806"/>
    <w:multiLevelType w:val="hybridMultilevel"/>
    <w:tmpl w:val="52422E36"/>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nsid w:val="3D163580"/>
    <w:multiLevelType w:val="hybridMultilevel"/>
    <w:tmpl w:val="58BC86B4"/>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B5C3B4C"/>
    <w:multiLevelType w:val="hybridMultilevel"/>
    <w:tmpl w:val="86F29218"/>
    <w:lvl w:ilvl="0" w:tplc="0405000F">
      <w:start w:val="4"/>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nsid w:val="4F0A00E1"/>
    <w:multiLevelType w:val="hybridMultilevel"/>
    <w:tmpl w:val="D1F2A6E6"/>
    <w:lvl w:ilvl="0" w:tplc="707E0B04">
      <w:start w:val="1"/>
      <w:numFmt w:val="decimal"/>
      <w:lvlText w:val="%1."/>
      <w:lvlJc w:val="left"/>
      <w:pPr>
        <w:ind w:left="2835" w:hanging="360"/>
      </w:pPr>
      <w:rPr>
        <w:rFonts w:hint="default"/>
      </w:rPr>
    </w:lvl>
    <w:lvl w:ilvl="1" w:tplc="04050019" w:tentative="1">
      <w:start w:val="1"/>
      <w:numFmt w:val="lowerLetter"/>
      <w:lvlText w:val="%2."/>
      <w:lvlJc w:val="left"/>
      <w:pPr>
        <w:ind w:left="3555" w:hanging="360"/>
      </w:pPr>
    </w:lvl>
    <w:lvl w:ilvl="2" w:tplc="0405001B" w:tentative="1">
      <w:start w:val="1"/>
      <w:numFmt w:val="lowerRoman"/>
      <w:lvlText w:val="%3."/>
      <w:lvlJc w:val="right"/>
      <w:pPr>
        <w:ind w:left="4275" w:hanging="180"/>
      </w:pPr>
    </w:lvl>
    <w:lvl w:ilvl="3" w:tplc="0405000F" w:tentative="1">
      <w:start w:val="1"/>
      <w:numFmt w:val="decimal"/>
      <w:lvlText w:val="%4."/>
      <w:lvlJc w:val="left"/>
      <w:pPr>
        <w:ind w:left="4995" w:hanging="360"/>
      </w:pPr>
    </w:lvl>
    <w:lvl w:ilvl="4" w:tplc="04050019" w:tentative="1">
      <w:start w:val="1"/>
      <w:numFmt w:val="lowerLetter"/>
      <w:lvlText w:val="%5."/>
      <w:lvlJc w:val="left"/>
      <w:pPr>
        <w:ind w:left="5715" w:hanging="360"/>
      </w:pPr>
    </w:lvl>
    <w:lvl w:ilvl="5" w:tplc="0405001B" w:tentative="1">
      <w:start w:val="1"/>
      <w:numFmt w:val="lowerRoman"/>
      <w:lvlText w:val="%6."/>
      <w:lvlJc w:val="right"/>
      <w:pPr>
        <w:ind w:left="6435" w:hanging="180"/>
      </w:pPr>
    </w:lvl>
    <w:lvl w:ilvl="6" w:tplc="0405000F" w:tentative="1">
      <w:start w:val="1"/>
      <w:numFmt w:val="decimal"/>
      <w:lvlText w:val="%7."/>
      <w:lvlJc w:val="left"/>
      <w:pPr>
        <w:ind w:left="7155" w:hanging="360"/>
      </w:pPr>
    </w:lvl>
    <w:lvl w:ilvl="7" w:tplc="04050019" w:tentative="1">
      <w:start w:val="1"/>
      <w:numFmt w:val="lowerLetter"/>
      <w:lvlText w:val="%8."/>
      <w:lvlJc w:val="left"/>
      <w:pPr>
        <w:ind w:left="7875" w:hanging="360"/>
      </w:pPr>
    </w:lvl>
    <w:lvl w:ilvl="8" w:tplc="0405001B" w:tentative="1">
      <w:start w:val="1"/>
      <w:numFmt w:val="lowerRoman"/>
      <w:lvlText w:val="%9."/>
      <w:lvlJc w:val="right"/>
      <w:pPr>
        <w:ind w:left="8595" w:hanging="180"/>
      </w:pPr>
    </w:lvl>
  </w:abstractNum>
  <w:abstractNum w:abstractNumId="10">
    <w:nsid w:val="5B8371E7"/>
    <w:multiLevelType w:val="hybridMultilevel"/>
    <w:tmpl w:val="0C407886"/>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5B9E7D50"/>
    <w:multiLevelType w:val="hybridMultilevel"/>
    <w:tmpl w:val="EF04054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60B12A4"/>
    <w:multiLevelType w:val="hybridMultilevel"/>
    <w:tmpl w:val="F4E8168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5"/>
  </w:num>
  <w:num w:numId="3">
    <w:abstractNumId w:val="7"/>
  </w:num>
  <w:num w:numId="4">
    <w:abstractNumId w:val="10"/>
  </w:num>
  <w:num w:numId="5">
    <w:abstractNumId w:val="8"/>
  </w:num>
  <w:num w:numId="6">
    <w:abstractNumId w:val="1"/>
  </w:num>
  <w:num w:numId="7">
    <w:abstractNumId w:val="0"/>
  </w:num>
  <w:num w:numId="8">
    <w:abstractNumId w:val="3"/>
  </w:num>
  <w:num w:numId="9">
    <w:abstractNumId w:val="4"/>
  </w:num>
  <w:num w:numId="10">
    <w:abstractNumId w:val="6"/>
  </w:num>
  <w:num w:numId="11">
    <w:abstractNumId w:val="12"/>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E65"/>
    <w:rsid w:val="000737C5"/>
    <w:rsid w:val="000F66CC"/>
    <w:rsid w:val="0012023D"/>
    <w:rsid w:val="00126E65"/>
    <w:rsid w:val="001622E0"/>
    <w:rsid w:val="001E42CD"/>
    <w:rsid w:val="001E569A"/>
    <w:rsid w:val="00215CDA"/>
    <w:rsid w:val="002B5533"/>
    <w:rsid w:val="00315A9B"/>
    <w:rsid w:val="003E4E9B"/>
    <w:rsid w:val="003E72E7"/>
    <w:rsid w:val="00400032"/>
    <w:rsid w:val="00490177"/>
    <w:rsid w:val="004A1FC3"/>
    <w:rsid w:val="004F79FC"/>
    <w:rsid w:val="005339E6"/>
    <w:rsid w:val="0054706D"/>
    <w:rsid w:val="005807D2"/>
    <w:rsid w:val="00594D39"/>
    <w:rsid w:val="005A1D54"/>
    <w:rsid w:val="005D2B70"/>
    <w:rsid w:val="005E01BA"/>
    <w:rsid w:val="00690A64"/>
    <w:rsid w:val="00690F97"/>
    <w:rsid w:val="00780474"/>
    <w:rsid w:val="007D585E"/>
    <w:rsid w:val="00947F50"/>
    <w:rsid w:val="00A411B7"/>
    <w:rsid w:val="00AA4EB6"/>
    <w:rsid w:val="00AE07C5"/>
    <w:rsid w:val="00BA0A45"/>
    <w:rsid w:val="00BA12EA"/>
    <w:rsid w:val="00BD3CBB"/>
    <w:rsid w:val="00C56E10"/>
    <w:rsid w:val="00CD778B"/>
    <w:rsid w:val="00CE3DCF"/>
    <w:rsid w:val="00CE6476"/>
    <w:rsid w:val="00D323D3"/>
    <w:rsid w:val="00DD69AF"/>
    <w:rsid w:val="00E3227A"/>
    <w:rsid w:val="00E47A0B"/>
    <w:rsid w:val="00EA7EC8"/>
    <w:rsid w:val="00EE0D18"/>
    <w:rsid w:val="00EE27C4"/>
    <w:rsid w:val="00EF7664"/>
    <w:rsid w:val="00F726AC"/>
    <w:rsid w:val="00F812E4"/>
    <w:rsid w:val="00F872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next w:val="Normln"/>
    <w:link w:val="Nadpis2Char"/>
    <w:uiPriority w:val="9"/>
    <w:unhideWhenUsed/>
    <w:qFormat/>
    <w:rsid w:val="00EE0D1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339E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339E6"/>
    <w:rPr>
      <w:rFonts w:ascii="Tahoma" w:hAnsi="Tahoma" w:cs="Tahoma"/>
      <w:sz w:val="16"/>
      <w:szCs w:val="16"/>
    </w:rPr>
  </w:style>
  <w:style w:type="paragraph" w:styleId="Zhlav">
    <w:name w:val="header"/>
    <w:basedOn w:val="Normln"/>
    <w:link w:val="ZhlavChar"/>
    <w:uiPriority w:val="99"/>
    <w:unhideWhenUsed/>
    <w:rsid w:val="005339E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339E6"/>
  </w:style>
  <w:style w:type="paragraph" w:styleId="Odstavecseseznamem">
    <w:name w:val="List Paragraph"/>
    <w:basedOn w:val="Normln"/>
    <w:uiPriority w:val="34"/>
    <w:qFormat/>
    <w:rsid w:val="00D323D3"/>
    <w:pPr>
      <w:ind w:left="720"/>
      <w:contextualSpacing/>
    </w:pPr>
  </w:style>
  <w:style w:type="paragraph" w:styleId="Bezmezer">
    <w:name w:val="No Spacing"/>
    <w:uiPriority w:val="1"/>
    <w:qFormat/>
    <w:rsid w:val="00BA12EA"/>
    <w:pPr>
      <w:spacing w:after="0" w:line="240" w:lineRule="auto"/>
    </w:pPr>
  </w:style>
  <w:style w:type="table" w:styleId="Mkatabulky">
    <w:name w:val="Table Grid"/>
    <w:basedOn w:val="Normlntabulka"/>
    <w:uiPriority w:val="59"/>
    <w:rsid w:val="00A411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dpis2Char">
    <w:name w:val="Nadpis 2 Char"/>
    <w:basedOn w:val="Standardnpsmoodstavce"/>
    <w:link w:val="Nadpis2"/>
    <w:uiPriority w:val="9"/>
    <w:rsid w:val="00EE0D18"/>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next w:val="Normln"/>
    <w:link w:val="Nadpis2Char"/>
    <w:uiPriority w:val="9"/>
    <w:unhideWhenUsed/>
    <w:qFormat/>
    <w:rsid w:val="00EE0D1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339E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339E6"/>
    <w:rPr>
      <w:rFonts w:ascii="Tahoma" w:hAnsi="Tahoma" w:cs="Tahoma"/>
      <w:sz w:val="16"/>
      <w:szCs w:val="16"/>
    </w:rPr>
  </w:style>
  <w:style w:type="paragraph" w:styleId="Zhlav">
    <w:name w:val="header"/>
    <w:basedOn w:val="Normln"/>
    <w:link w:val="ZhlavChar"/>
    <w:uiPriority w:val="99"/>
    <w:unhideWhenUsed/>
    <w:rsid w:val="005339E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339E6"/>
  </w:style>
  <w:style w:type="paragraph" w:styleId="Odstavecseseznamem">
    <w:name w:val="List Paragraph"/>
    <w:basedOn w:val="Normln"/>
    <w:uiPriority w:val="34"/>
    <w:qFormat/>
    <w:rsid w:val="00D323D3"/>
    <w:pPr>
      <w:ind w:left="720"/>
      <w:contextualSpacing/>
    </w:pPr>
  </w:style>
  <w:style w:type="paragraph" w:styleId="Bezmezer">
    <w:name w:val="No Spacing"/>
    <w:uiPriority w:val="1"/>
    <w:qFormat/>
    <w:rsid w:val="00BA12EA"/>
    <w:pPr>
      <w:spacing w:after="0" w:line="240" w:lineRule="auto"/>
    </w:pPr>
  </w:style>
  <w:style w:type="table" w:styleId="Mkatabulky">
    <w:name w:val="Table Grid"/>
    <w:basedOn w:val="Normlntabulka"/>
    <w:uiPriority w:val="59"/>
    <w:rsid w:val="00A411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dpis2Char">
    <w:name w:val="Nadpis 2 Char"/>
    <w:basedOn w:val="Standardnpsmoodstavce"/>
    <w:link w:val="Nadpis2"/>
    <w:uiPriority w:val="9"/>
    <w:rsid w:val="00EE0D18"/>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5FDC7-B6DF-49CE-A05B-B9AF25842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669</Words>
  <Characters>3952</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ucitel</dc:creator>
  <cp:lastModifiedBy>salovar</cp:lastModifiedBy>
  <cp:revision>4</cp:revision>
  <cp:lastPrinted>2012-11-28T17:25:00Z</cp:lastPrinted>
  <dcterms:created xsi:type="dcterms:W3CDTF">2012-12-02T14:03:00Z</dcterms:created>
  <dcterms:modified xsi:type="dcterms:W3CDTF">2012-12-02T16:05:00Z</dcterms:modified>
</cp:coreProperties>
</file>