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VY_52_INOVACE_07</w:t>
      </w:r>
      <w:r w:rsidRPr="00B841A1">
        <w:rPr>
          <w:sz w:val="32"/>
          <w:szCs w:val="32"/>
        </w:rPr>
        <w:t>_</w:t>
      </w:r>
      <w:r w:rsidR="00700500">
        <w:rPr>
          <w:sz w:val="32"/>
          <w:szCs w:val="32"/>
        </w:rPr>
        <w:t>Dělení</w:t>
      </w:r>
      <w:r w:rsidR="00F43AD4">
        <w:rPr>
          <w:sz w:val="32"/>
          <w:szCs w:val="32"/>
        </w:rPr>
        <w:t>_</w:t>
      </w:r>
      <w:r>
        <w:rPr>
          <w:sz w:val="32"/>
          <w:szCs w:val="32"/>
        </w:rPr>
        <w:t>rostlin_kh2</w:t>
      </w:r>
    </w:p>
    <w:p w:rsidR="005C19D3" w:rsidRPr="00B841A1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9321E8">
        <w:rPr>
          <w:sz w:val="32"/>
          <w:szCs w:val="32"/>
        </w:rPr>
        <w:t xml:space="preserve">Mgr. </w:t>
      </w:r>
      <w:r>
        <w:rPr>
          <w:sz w:val="32"/>
          <w:szCs w:val="32"/>
        </w:rPr>
        <w:t>Kateřina Hašková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F43AD4">
        <w:rPr>
          <w:sz w:val="32"/>
          <w:szCs w:val="32"/>
        </w:rPr>
        <w:t xml:space="preserve"> </w:t>
      </w:r>
      <w:r>
        <w:rPr>
          <w:sz w:val="32"/>
          <w:szCs w:val="32"/>
        </w:rPr>
        <w:t>24. 07. 2012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Rostliny okrasné, užitkové, léčivé, jedovaté, chráněné, plané.</w:t>
      </w:r>
    </w:p>
    <w:p w:rsidR="005C19D3" w:rsidRDefault="005C19D3" w:rsidP="005C19D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</w:t>
      </w:r>
      <w:bookmarkStart w:id="0" w:name="_GoBack"/>
      <w:bookmarkEnd w:id="0"/>
      <w:r w:rsidRPr="00B841A1">
        <w:rPr>
          <w:sz w:val="32"/>
          <w:szCs w:val="32"/>
        </w:rPr>
        <w:t>to pracovní list slouží k</w:t>
      </w:r>
      <w:r>
        <w:rPr>
          <w:sz w:val="32"/>
          <w:szCs w:val="32"/>
        </w:rPr>
        <w:t> opakování dělení rostlin.</w:t>
      </w:r>
      <w:r w:rsidR="00700500">
        <w:rPr>
          <w:sz w:val="32"/>
          <w:szCs w:val="32"/>
        </w:rPr>
        <w:t xml:space="preserve"> Obsahuje řešení pro učitele.</w:t>
      </w:r>
    </w:p>
    <w:p w:rsidR="008A386C" w:rsidRPr="008A386C" w:rsidRDefault="008A386C" w:rsidP="008A386C">
      <w:pPr>
        <w:jc w:val="center"/>
        <w:rPr>
          <w:sz w:val="32"/>
          <w:szCs w:val="32"/>
        </w:rPr>
      </w:pPr>
      <w:r>
        <w:br w:type="page"/>
      </w:r>
      <w:r w:rsidRPr="008A386C">
        <w:rPr>
          <w:sz w:val="32"/>
          <w:szCs w:val="32"/>
        </w:rPr>
        <w:lastRenderedPageBreak/>
        <w:t>DĚLENÍ ROSTLIN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1"/>
        <w:gridCol w:w="4606"/>
      </w:tblGrid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UŽITKOVÉ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obsahují účinné hojivé látky,</w:t>
            </w:r>
          </w:p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vyrábějí se z nich léčiva</w:t>
            </w:r>
          </w:p>
        </w:tc>
      </w:tr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OKRASNÉ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jsou pro člověka nebezpečné</w:t>
            </w:r>
          </w:p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nikdy neochutnávejte</w:t>
            </w:r>
          </w:p>
        </w:tc>
      </w:tr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LÉČIVÉ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rostou volně v přírodě</w:t>
            </w:r>
          </w:p>
        </w:tc>
      </w:tr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JEDOVATÉ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oproti planým rostlinám jsou větší, hezčí</w:t>
            </w:r>
          </w:p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vyšlechtěné</w:t>
            </w:r>
          </w:p>
        </w:tc>
      </w:tr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CHRÁNĚNÉ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pěstujeme je jako potravu, krmivo pro zvířata</w:t>
            </w:r>
          </w:p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pěstují se na poli nebo v zahradě</w:t>
            </w:r>
          </w:p>
        </w:tc>
      </w:tr>
      <w:tr w:rsidR="008A386C" w:rsidRPr="008A386C" w:rsidTr="00CA1CAE">
        <w:trPr>
          <w:trHeight w:val="850"/>
        </w:trPr>
        <w:tc>
          <w:tcPr>
            <w:tcW w:w="4611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PLANÉ</w:t>
            </w:r>
          </w:p>
        </w:tc>
        <w:tc>
          <w:tcPr>
            <w:tcW w:w="4606" w:type="dxa"/>
            <w:vAlign w:val="center"/>
          </w:tcPr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ohrožené druhy, hrozí jim vyhynutí</w:t>
            </w:r>
          </w:p>
          <w:p w:rsidR="008A386C" w:rsidRPr="008A386C" w:rsidRDefault="008A386C" w:rsidP="008A386C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nikdy netrhat</w:t>
            </w:r>
          </w:p>
        </w:tc>
      </w:tr>
    </w:tbl>
    <w:p w:rsidR="00CA1CAE" w:rsidRDefault="00CA1CAE"/>
    <w:tbl>
      <w:tblPr>
        <w:tblStyle w:val="Mkatabulky"/>
        <w:tblW w:w="0" w:type="auto"/>
        <w:tblInd w:w="5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8"/>
      </w:tblGrid>
      <w:tr w:rsidR="00CA1CAE" w:rsidTr="00CA1CAE">
        <w:trPr>
          <w:trHeight w:val="850"/>
        </w:trPr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LÍPA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CHMEL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SLUNEČNICE</w:t>
            </w:r>
          </w:p>
        </w:tc>
        <w:tc>
          <w:tcPr>
            <w:tcW w:w="2308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ASTRA</w:t>
            </w:r>
          </w:p>
        </w:tc>
      </w:tr>
      <w:tr w:rsidR="00CA1CAE" w:rsidTr="00CA1CAE">
        <w:trPr>
          <w:trHeight w:val="850"/>
        </w:trPr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VRANÍ OKO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LEKNÍN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HEŘMÁNEK</w:t>
            </w:r>
          </w:p>
        </w:tc>
        <w:tc>
          <w:tcPr>
            <w:tcW w:w="2308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RŮŽE</w:t>
            </w:r>
          </w:p>
        </w:tc>
      </w:tr>
      <w:tr w:rsidR="00CA1CAE" w:rsidTr="00CA1CAE">
        <w:trPr>
          <w:trHeight w:val="850"/>
        </w:trPr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KONVALINKA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KOPRETINA</w:t>
            </w:r>
          </w:p>
        </w:tc>
        <w:tc>
          <w:tcPr>
            <w:tcW w:w="2303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JITROCEL</w:t>
            </w:r>
          </w:p>
        </w:tc>
        <w:tc>
          <w:tcPr>
            <w:tcW w:w="2308" w:type="dxa"/>
            <w:vAlign w:val="center"/>
          </w:tcPr>
          <w:p w:rsidR="00CA1CAE" w:rsidRDefault="00CA1CAE" w:rsidP="00CA1CAE">
            <w:pPr>
              <w:tabs>
                <w:tab w:val="left" w:pos="6962"/>
              </w:tabs>
              <w:spacing w:before="360"/>
              <w:jc w:val="center"/>
            </w:pPr>
            <w:r>
              <w:t>KONIKLEC</w:t>
            </w:r>
          </w:p>
        </w:tc>
      </w:tr>
    </w:tbl>
    <w:p w:rsidR="00D850EA" w:rsidRDefault="00CA1CAE" w:rsidP="00F43AD4">
      <w:pPr>
        <w:pStyle w:val="Odstavecseseznamem"/>
        <w:numPr>
          <w:ilvl w:val="0"/>
          <w:numId w:val="1"/>
        </w:numPr>
        <w:tabs>
          <w:tab w:val="left" w:pos="6962"/>
        </w:tabs>
        <w:spacing w:before="360" w:line="480" w:lineRule="auto"/>
        <w:ind w:left="714" w:hanging="357"/>
      </w:pPr>
      <w:r>
        <w:t>Rozstříhej a přiřaď.</w:t>
      </w:r>
    </w:p>
    <w:p w:rsidR="00CA1CAE" w:rsidRDefault="00CA1CAE" w:rsidP="00F43AD4">
      <w:pPr>
        <w:pStyle w:val="Odstavecseseznamem"/>
        <w:numPr>
          <w:ilvl w:val="0"/>
          <w:numId w:val="1"/>
        </w:numPr>
        <w:tabs>
          <w:tab w:val="left" w:pos="6962"/>
        </w:tabs>
        <w:spacing w:before="360" w:line="480" w:lineRule="auto"/>
        <w:ind w:left="714" w:hanging="357"/>
      </w:pPr>
      <w:r>
        <w:t>Kterou rostlinu můžeš dát do více skupin?</w:t>
      </w:r>
    </w:p>
    <w:p w:rsidR="00CA1CAE" w:rsidRDefault="00CA1CAE" w:rsidP="00F43AD4">
      <w:pPr>
        <w:pStyle w:val="Odstavecseseznamem"/>
        <w:numPr>
          <w:ilvl w:val="0"/>
          <w:numId w:val="1"/>
        </w:numPr>
        <w:tabs>
          <w:tab w:val="left" w:pos="6962"/>
        </w:tabs>
        <w:spacing w:before="360"/>
      </w:pPr>
      <w:r>
        <w:t>Doma nebo v encyklopedii ve škole najděte jiné takové rostliny, které patří do více skupin.</w:t>
      </w:r>
    </w:p>
    <w:p w:rsidR="00CA1CAE" w:rsidRDefault="00CA1CAE">
      <w:r>
        <w:br w:type="page"/>
      </w:r>
    </w:p>
    <w:p w:rsidR="00CA1CAE" w:rsidRDefault="00CA1CAE" w:rsidP="008A386C">
      <w:pPr>
        <w:tabs>
          <w:tab w:val="left" w:pos="6962"/>
        </w:tabs>
        <w:spacing w:before="360"/>
      </w:pPr>
      <w: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7"/>
        <w:gridCol w:w="1749"/>
        <w:gridCol w:w="1749"/>
        <w:gridCol w:w="1749"/>
      </w:tblGrid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UŽITKOVÉ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pěstujeme je jako potravu, krmivo pro zvířata</w:t>
            </w:r>
          </w:p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pěstují se na poli nebo v zahradě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chmel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slunečnice</w:t>
            </w:r>
          </w:p>
        </w:tc>
      </w:tr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OKRASNÉ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oproti planým rostlinám jsou větší, hezčí</w:t>
            </w:r>
          </w:p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vyšlechtěné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astra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růže</w:t>
            </w:r>
          </w:p>
        </w:tc>
      </w:tr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LÉČIVÉ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obsahují účinné hojivé látky,</w:t>
            </w:r>
          </w:p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vyrábějí se z nich léčiva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lípa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heřmánek</w:t>
            </w:r>
          </w:p>
        </w:tc>
      </w:tr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JEDOVATÉ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jsou pro člověka nebezpečné</w:t>
            </w:r>
          </w:p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nikdy neochutnávejte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konvalinka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vraní oko</w:t>
            </w:r>
          </w:p>
        </w:tc>
      </w:tr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CHRÁNĚNÉ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ohrožené druhy, hrozí jim vyhynutí</w:t>
            </w:r>
          </w:p>
          <w:p w:rsidR="00CA1CAE" w:rsidRPr="008A386C" w:rsidRDefault="00CA1CAE" w:rsidP="00CA1CAE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nikdy netrhat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koniklec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leknín</w:t>
            </w:r>
          </w:p>
        </w:tc>
      </w:tr>
      <w:tr w:rsidR="00CA1CAE" w:rsidRPr="008A386C" w:rsidTr="00CA1CAE">
        <w:trPr>
          <w:trHeight w:val="850"/>
        </w:trPr>
        <w:tc>
          <w:tcPr>
            <w:tcW w:w="1307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PLANÉ</w:t>
            </w:r>
          </w:p>
        </w:tc>
        <w:tc>
          <w:tcPr>
            <w:tcW w:w="1749" w:type="dxa"/>
            <w:vAlign w:val="center"/>
          </w:tcPr>
          <w:p w:rsidR="00CA1CAE" w:rsidRPr="008A386C" w:rsidRDefault="00CA1CAE" w:rsidP="00BB0884">
            <w:pPr>
              <w:jc w:val="center"/>
              <w:rPr>
                <w:sz w:val="24"/>
                <w:szCs w:val="24"/>
              </w:rPr>
            </w:pPr>
            <w:r w:rsidRPr="008A386C">
              <w:rPr>
                <w:sz w:val="24"/>
                <w:szCs w:val="24"/>
              </w:rPr>
              <w:t>rostou volně v přírodě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kopretina</w:t>
            </w:r>
          </w:p>
        </w:tc>
        <w:tc>
          <w:tcPr>
            <w:tcW w:w="1749" w:type="dxa"/>
            <w:vAlign w:val="center"/>
          </w:tcPr>
          <w:p w:rsidR="00CA1CAE" w:rsidRPr="008A386C" w:rsidRDefault="005C19D3" w:rsidP="00CA1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jitrocel</w:t>
            </w:r>
          </w:p>
        </w:tc>
      </w:tr>
    </w:tbl>
    <w:p w:rsidR="00CA1CAE" w:rsidRDefault="005C19D3" w:rsidP="008A386C">
      <w:pPr>
        <w:tabs>
          <w:tab w:val="left" w:pos="6962"/>
        </w:tabs>
        <w:spacing w:before="360"/>
      </w:pPr>
      <w:r>
        <w:t>Konvalinka – jedovatá, ale léčivá</w:t>
      </w:r>
    </w:p>
    <w:p w:rsidR="005C19D3" w:rsidRDefault="005C19D3" w:rsidP="008A386C">
      <w:pPr>
        <w:tabs>
          <w:tab w:val="left" w:pos="6962"/>
        </w:tabs>
        <w:spacing w:before="360"/>
      </w:pPr>
      <w:r>
        <w:t>Chmel – užitková, ale i léčivá</w:t>
      </w:r>
    </w:p>
    <w:p w:rsidR="005C19D3" w:rsidRDefault="005C19D3" w:rsidP="008A386C">
      <w:pPr>
        <w:tabs>
          <w:tab w:val="left" w:pos="6962"/>
        </w:tabs>
        <w:spacing w:before="360"/>
      </w:pPr>
      <w:r>
        <w:t>Jitrocel – planá, ale i léčivá………….</w:t>
      </w:r>
      <w:r w:rsidR="009321E8">
        <w:t xml:space="preserve"> </w:t>
      </w:r>
      <w:proofErr w:type="gramStart"/>
      <w:r>
        <w:t>atd</w:t>
      </w:r>
      <w:proofErr w:type="gramEnd"/>
      <w:r>
        <w:t>.</w:t>
      </w:r>
    </w:p>
    <w:sectPr w:rsidR="005C19D3" w:rsidSect="00D850E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D54" w:rsidRDefault="00454D54" w:rsidP="005C19D3">
      <w:pPr>
        <w:spacing w:after="0" w:line="240" w:lineRule="auto"/>
      </w:pPr>
      <w:r>
        <w:separator/>
      </w:r>
    </w:p>
  </w:endnote>
  <w:endnote w:type="continuationSeparator" w:id="0">
    <w:p w:rsidR="00454D54" w:rsidRDefault="00454D54" w:rsidP="005C1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9D3" w:rsidRPr="00E7593A" w:rsidRDefault="005C19D3" w:rsidP="005C19D3">
    <w:pPr>
      <w:pStyle w:val="Zpat"/>
      <w:ind w:left="-851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3369945</wp:posOffset>
          </wp:positionH>
          <wp:positionV relativeFrom="paragraph">
            <wp:posOffset>27305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9321E8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Kateřina Hašková.</w:t>
    </w:r>
  </w:p>
  <w:p w:rsidR="005C19D3" w:rsidRDefault="005C19D3" w:rsidP="005C19D3">
    <w:pPr>
      <w:pStyle w:val="Zpat"/>
      <w:ind w:hanging="851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D54" w:rsidRDefault="00454D54" w:rsidP="005C19D3">
      <w:pPr>
        <w:spacing w:after="0" w:line="240" w:lineRule="auto"/>
      </w:pPr>
      <w:r>
        <w:separator/>
      </w:r>
    </w:p>
  </w:footnote>
  <w:footnote w:type="continuationSeparator" w:id="0">
    <w:p w:rsidR="00454D54" w:rsidRDefault="00454D54" w:rsidP="005C1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32B9C"/>
    <w:multiLevelType w:val="hybridMultilevel"/>
    <w:tmpl w:val="81BCA0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386C"/>
    <w:rsid w:val="000803AC"/>
    <w:rsid w:val="000D1A18"/>
    <w:rsid w:val="001968B7"/>
    <w:rsid w:val="001A6A2D"/>
    <w:rsid w:val="003110BE"/>
    <w:rsid w:val="00454D54"/>
    <w:rsid w:val="005C19D3"/>
    <w:rsid w:val="00700500"/>
    <w:rsid w:val="00791F97"/>
    <w:rsid w:val="00865960"/>
    <w:rsid w:val="008A386C"/>
    <w:rsid w:val="009321E8"/>
    <w:rsid w:val="009751CC"/>
    <w:rsid w:val="00A96AC8"/>
    <w:rsid w:val="00B94DA4"/>
    <w:rsid w:val="00CA1CAE"/>
    <w:rsid w:val="00D850EA"/>
    <w:rsid w:val="00F4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5C1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C19D3"/>
  </w:style>
  <w:style w:type="paragraph" w:styleId="Zpat">
    <w:name w:val="footer"/>
    <w:basedOn w:val="Normln"/>
    <w:link w:val="ZpatChar"/>
    <w:uiPriority w:val="99"/>
    <w:unhideWhenUsed/>
    <w:rsid w:val="005C1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19D3"/>
  </w:style>
  <w:style w:type="character" w:styleId="Odkaznakoment">
    <w:name w:val="annotation reference"/>
    <w:basedOn w:val="Standardnpsmoodstavce"/>
    <w:uiPriority w:val="99"/>
    <w:semiHidden/>
    <w:unhideWhenUsed/>
    <w:rsid w:val="000D1A1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1A1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1A1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1A1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1A1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A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A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DE0FD2-7A4E-43A8-B82E-238CF4542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9</cp:revision>
  <dcterms:created xsi:type="dcterms:W3CDTF">2012-07-23T16:21:00Z</dcterms:created>
  <dcterms:modified xsi:type="dcterms:W3CDTF">2012-12-12T20:23:00Z</dcterms:modified>
</cp:coreProperties>
</file>