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689" w:rsidRPr="00122423" w:rsidRDefault="00FA0689" w:rsidP="00FA0689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FA0689" w:rsidRPr="00122423" w:rsidRDefault="00FA0689" w:rsidP="00FA0689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FA0689" w:rsidRPr="00122423" w:rsidRDefault="00FA0689" w:rsidP="00FA0689">
      <w:pPr>
        <w:jc w:val="center"/>
        <w:rPr>
          <w:b/>
          <w:bCs/>
        </w:rPr>
      </w:pPr>
    </w:p>
    <w:p w:rsidR="00FA0689" w:rsidRPr="00122423" w:rsidRDefault="00FA0689" w:rsidP="00FA0689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FA0689" w:rsidRPr="00122423" w:rsidRDefault="00FA0689" w:rsidP="00FA0689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F312DE" w:rsidRDefault="00FA0689" w:rsidP="00F312DE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="00F312DE">
        <w:rPr>
          <w:rFonts w:asciiTheme="minorHAnsi" w:hAnsiTheme="minorHAnsi"/>
          <w:b/>
          <w:bCs/>
          <w:sz w:val="36"/>
          <w:szCs w:val="36"/>
        </w:rPr>
        <w:t xml:space="preserve">Absolutismus na evropském kontinentě – </w:t>
      </w:r>
    </w:p>
    <w:p w:rsidR="00FA0689" w:rsidRPr="00122423" w:rsidRDefault="00F312DE" w:rsidP="00F312DE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>
        <w:rPr>
          <w:rFonts w:asciiTheme="minorHAnsi" w:hAnsiTheme="minorHAnsi"/>
          <w:b/>
          <w:bCs/>
          <w:sz w:val="36"/>
          <w:szCs w:val="36"/>
        </w:rPr>
        <w:t xml:space="preserve">                                  písemná práce</w:t>
      </w:r>
    </w:p>
    <w:p w:rsidR="00FA0689" w:rsidRPr="00122423" w:rsidRDefault="00FA0689" w:rsidP="00FA0689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8.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FA0689" w:rsidRPr="00122423" w:rsidRDefault="00FA0689" w:rsidP="00FA0689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="00F312DE">
        <w:rPr>
          <w:rFonts w:asciiTheme="minorHAnsi" w:hAnsiTheme="minorHAnsi"/>
          <w:b/>
          <w:bCs/>
          <w:i/>
          <w:iCs/>
          <w:sz w:val="36"/>
          <w:szCs w:val="36"/>
        </w:rPr>
        <w:t>Dějepis</w:t>
      </w:r>
    </w:p>
    <w:p w:rsidR="00FA0689" w:rsidRPr="00122423" w:rsidRDefault="00FA0689" w:rsidP="00FA0689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FA0689" w:rsidRPr="00122423" w:rsidRDefault="00FA0689" w:rsidP="00FA0689">
      <w:pPr>
        <w:rPr>
          <w:b/>
          <w:bCs/>
          <w:iCs/>
          <w:sz w:val="36"/>
          <w:szCs w:val="36"/>
        </w:rPr>
      </w:pPr>
      <w:r>
        <w:rPr>
          <w:b/>
          <w:bCs/>
          <w:iCs/>
          <w:sz w:val="36"/>
          <w:szCs w:val="36"/>
        </w:rPr>
        <w:t xml:space="preserve"> </w:t>
      </w: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>
        <w:rPr>
          <w:b/>
          <w:bCs/>
          <w:iCs/>
          <w:sz w:val="36"/>
          <w:szCs w:val="36"/>
        </w:rPr>
        <w:t xml:space="preserve">        </w:t>
      </w:r>
      <w:r w:rsidRPr="00122423">
        <w:rPr>
          <w:b/>
          <w:bCs/>
          <w:i/>
          <w:iCs/>
          <w:sz w:val="36"/>
          <w:szCs w:val="36"/>
        </w:rPr>
        <w:t>Inovace ICT – 1</w:t>
      </w:r>
      <w:r w:rsidR="00057046">
        <w:rPr>
          <w:b/>
          <w:bCs/>
          <w:i/>
          <w:iCs/>
          <w:sz w:val="36"/>
          <w:szCs w:val="36"/>
        </w:rPr>
        <w:t>D</w:t>
      </w:r>
      <w:r w:rsidRPr="00122423">
        <w:rPr>
          <w:b/>
          <w:bCs/>
          <w:i/>
          <w:iCs/>
          <w:sz w:val="36"/>
          <w:szCs w:val="36"/>
        </w:rPr>
        <w:t>8</w:t>
      </w:r>
    </w:p>
    <w:p w:rsidR="00FA0689" w:rsidRPr="00E34655" w:rsidRDefault="00FA0689" w:rsidP="00FA0689">
      <w:pPr>
        <w:rPr>
          <w:b/>
          <w:bCs/>
          <w:i/>
          <w:iCs/>
          <w:sz w:val="36"/>
          <w:szCs w:val="36"/>
        </w:rPr>
      </w:pPr>
    </w:p>
    <w:p w:rsidR="00FA0689" w:rsidRPr="00E34655" w:rsidRDefault="00FA0689" w:rsidP="00FA0689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FA0689" w:rsidRPr="00E34655" w:rsidRDefault="00FA0689" w:rsidP="00FA0689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FA0689" w:rsidRPr="00E34655" w:rsidRDefault="00FA0689" w:rsidP="00FA0689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FA0689" w:rsidRPr="00E34655" w:rsidRDefault="00FA0689" w:rsidP="00FA0689">
      <w:pPr>
        <w:rPr>
          <w:b/>
          <w:bCs/>
        </w:rPr>
      </w:pPr>
    </w:p>
    <w:p w:rsidR="00FA0689" w:rsidRPr="00E34655" w:rsidRDefault="00FA0689" w:rsidP="00FA0689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AB7A74" w:rsidRDefault="00F95D1B"/>
    <w:p w:rsidR="00FA0689" w:rsidRDefault="00FA0689"/>
    <w:p w:rsidR="00FA0689" w:rsidRDefault="00FA0689"/>
    <w:p w:rsidR="00FA0689" w:rsidRDefault="00FA0689"/>
    <w:p w:rsidR="00FA0689" w:rsidRDefault="00FA0689"/>
    <w:p w:rsidR="00FA0689" w:rsidRDefault="00FA0689"/>
    <w:p w:rsidR="00FA0689" w:rsidRDefault="00FA0689"/>
    <w:p w:rsidR="00FA0689" w:rsidRDefault="00FA0689"/>
    <w:p w:rsidR="00FA0689" w:rsidRDefault="00FA0689"/>
    <w:p w:rsidR="00FA0689" w:rsidRDefault="00FA0689" w:rsidP="00FA0689">
      <w:pPr>
        <w:rPr>
          <w:b/>
        </w:rPr>
      </w:pPr>
      <w:r w:rsidRPr="001D7060">
        <w:rPr>
          <w:b/>
        </w:rPr>
        <w:lastRenderedPageBreak/>
        <w:t>ABSOLUTISMUS NA EVROPSKÉM KONTINENTĚ – 8. r.</w:t>
      </w:r>
      <w:r>
        <w:rPr>
          <w:b/>
        </w:rPr>
        <w:t>, písemná práce</w:t>
      </w:r>
    </w:p>
    <w:p w:rsidR="00FA0689" w:rsidRPr="00C01328" w:rsidRDefault="00FA0689" w:rsidP="00FA0689">
      <w:pPr>
        <w:pStyle w:val="Odstavecseseznamem"/>
        <w:numPr>
          <w:ilvl w:val="0"/>
          <w:numId w:val="7"/>
        </w:numPr>
        <w:rPr>
          <w:b/>
        </w:rPr>
      </w:pPr>
      <w:r w:rsidRPr="00C01328">
        <w:rPr>
          <w:b/>
        </w:rPr>
        <w:t xml:space="preserve">Po </w:t>
      </w:r>
      <w:proofErr w:type="gramStart"/>
      <w:r w:rsidRPr="00C01328">
        <w:rPr>
          <w:b/>
        </w:rPr>
        <w:t>30</w:t>
      </w:r>
      <w:proofErr w:type="gramEnd"/>
      <w:r w:rsidRPr="00C01328">
        <w:rPr>
          <w:b/>
        </w:rPr>
        <w:t>-</w:t>
      </w:r>
      <w:proofErr w:type="gramStart"/>
      <w:r w:rsidRPr="00C01328">
        <w:rPr>
          <w:b/>
        </w:rPr>
        <w:t>ti</w:t>
      </w:r>
      <w:proofErr w:type="gramEnd"/>
      <w:r w:rsidR="00107B4C">
        <w:rPr>
          <w:b/>
        </w:rPr>
        <w:t xml:space="preserve"> </w:t>
      </w:r>
      <w:proofErr w:type="spellStart"/>
      <w:r w:rsidRPr="00C01328">
        <w:rPr>
          <w:b/>
        </w:rPr>
        <w:t>leté</w:t>
      </w:r>
      <w:proofErr w:type="spellEnd"/>
      <w:r w:rsidRPr="00C01328">
        <w:rPr>
          <w:b/>
        </w:rPr>
        <w:t xml:space="preserve"> válce vládl ve Francii:</w:t>
      </w:r>
    </w:p>
    <w:p w:rsidR="00FA0689" w:rsidRDefault="00FA0689" w:rsidP="00FA0689">
      <w:pPr>
        <w:pStyle w:val="Odstavecseseznamem"/>
        <w:numPr>
          <w:ilvl w:val="0"/>
          <w:numId w:val="1"/>
        </w:numPr>
      </w:pPr>
      <w:r>
        <w:t xml:space="preserve">Ludvík </w:t>
      </w:r>
      <w:proofErr w:type="gramStart"/>
      <w:r>
        <w:t>XIII.                                                  C) Ludvík</w:t>
      </w:r>
      <w:proofErr w:type="gramEnd"/>
      <w:r>
        <w:t xml:space="preserve"> XV.</w:t>
      </w:r>
    </w:p>
    <w:p w:rsidR="00FA0689" w:rsidRDefault="00FA0689" w:rsidP="00FA0689">
      <w:pPr>
        <w:pStyle w:val="Odstavecseseznamem"/>
        <w:numPr>
          <w:ilvl w:val="0"/>
          <w:numId w:val="1"/>
        </w:numPr>
      </w:pPr>
      <w:r>
        <w:t xml:space="preserve">Ludvík </w:t>
      </w:r>
      <w:proofErr w:type="gramStart"/>
      <w:r>
        <w:t>XIV.                                                  D) Ludvík</w:t>
      </w:r>
      <w:proofErr w:type="gramEnd"/>
      <w:r>
        <w:t xml:space="preserve"> XVI.</w:t>
      </w:r>
    </w:p>
    <w:p w:rsidR="00FA0689" w:rsidRDefault="00FA0689" w:rsidP="00FA0689">
      <w:pPr>
        <w:pStyle w:val="Odstavecseseznamem"/>
        <w:ind w:left="1080"/>
      </w:pPr>
    </w:p>
    <w:p w:rsidR="00FA0689" w:rsidRPr="00C01328" w:rsidRDefault="00FA0689" w:rsidP="00FA0689">
      <w:pPr>
        <w:pStyle w:val="Odstavecseseznamem"/>
        <w:numPr>
          <w:ilvl w:val="0"/>
          <w:numId w:val="7"/>
        </w:numPr>
        <w:rPr>
          <w:b/>
        </w:rPr>
      </w:pPr>
      <w:r w:rsidRPr="00C01328">
        <w:rPr>
          <w:b/>
        </w:rPr>
        <w:t>Společnost ve Francii se skládala z těchto 3 stavů:</w:t>
      </w:r>
    </w:p>
    <w:p w:rsidR="00FA0689" w:rsidRDefault="00FA0689" w:rsidP="00FA0689">
      <w:pPr>
        <w:pStyle w:val="Odstavecseseznamem"/>
        <w:numPr>
          <w:ilvl w:val="0"/>
          <w:numId w:val="2"/>
        </w:numPr>
      </w:pPr>
      <w:r>
        <w:t>2 privilegované (duchovenstvo a šlechta) – neplatily d</w:t>
      </w:r>
      <w:r w:rsidR="00107B4C">
        <w:t>aně, 1 neprivilegovaný – platil</w:t>
      </w:r>
      <w:r>
        <w:t xml:space="preserve"> daně</w:t>
      </w:r>
    </w:p>
    <w:p w:rsidR="00FA0689" w:rsidRDefault="00FA0689" w:rsidP="00FA0689">
      <w:pPr>
        <w:pStyle w:val="Odstavecseseznamem"/>
        <w:numPr>
          <w:ilvl w:val="0"/>
          <w:numId w:val="2"/>
        </w:numPr>
      </w:pPr>
      <w:r>
        <w:t>2 privilegované (duchovenstvo a měšťanstvo) – neplatily daně, 1 neprivilegovaný – platil</w:t>
      </w:r>
      <w:r w:rsidR="00107B4C">
        <w:t xml:space="preserve"> </w:t>
      </w:r>
      <w:r>
        <w:t>daně</w:t>
      </w:r>
    </w:p>
    <w:p w:rsidR="00FA0689" w:rsidRDefault="00FA0689" w:rsidP="00FA0689">
      <w:pPr>
        <w:pStyle w:val="Odstavecseseznamem"/>
        <w:numPr>
          <w:ilvl w:val="0"/>
          <w:numId w:val="2"/>
        </w:numPr>
      </w:pPr>
      <w:r>
        <w:t>2 privilegované (měšťanstvo a šlechta) – neplatily d</w:t>
      </w:r>
      <w:r w:rsidR="00107B4C">
        <w:t>aně, 1 neprivilegovaný – platil</w:t>
      </w:r>
      <w:r>
        <w:t xml:space="preserve"> daně</w:t>
      </w:r>
    </w:p>
    <w:p w:rsidR="00FA0689" w:rsidRDefault="00FA0689" w:rsidP="00FA0689">
      <w:pPr>
        <w:pStyle w:val="Odstavecseseznamem"/>
        <w:numPr>
          <w:ilvl w:val="0"/>
          <w:numId w:val="2"/>
        </w:numPr>
      </w:pPr>
      <w:r>
        <w:t>1 privilegovaný (šlechta) – neplatil daně, 2 neprivilegované (duchovenstvo, měšťanstvo) – platily daně</w:t>
      </w:r>
    </w:p>
    <w:p w:rsidR="00FA0689" w:rsidRDefault="00FA0689" w:rsidP="00FA0689">
      <w:pPr>
        <w:pStyle w:val="Odstavecseseznamem"/>
        <w:ind w:left="1080"/>
      </w:pPr>
    </w:p>
    <w:p w:rsidR="00FA0689" w:rsidRPr="00C01328" w:rsidRDefault="00FA0689" w:rsidP="00FA0689">
      <w:pPr>
        <w:pStyle w:val="Odstavecseseznamem"/>
        <w:numPr>
          <w:ilvl w:val="0"/>
          <w:numId w:val="7"/>
        </w:numPr>
        <w:rPr>
          <w:b/>
        </w:rPr>
      </w:pPr>
      <w:r w:rsidRPr="00C01328">
        <w:rPr>
          <w:b/>
        </w:rPr>
        <w:t xml:space="preserve">Podstatou ekonomické teorie </w:t>
      </w:r>
      <w:r w:rsidRPr="00C01328">
        <w:rPr>
          <w:b/>
          <w:i/>
        </w:rPr>
        <w:t xml:space="preserve">merkantilismu </w:t>
      </w:r>
      <w:r w:rsidRPr="00C01328">
        <w:rPr>
          <w:b/>
        </w:rPr>
        <w:t>byly tyto 2 základní znaky:</w:t>
      </w:r>
    </w:p>
    <w:p w:rsidR="00FA0689" w:rsidRDefault="00FA0689" w:rsidP="00FA0689">
      <w:pPr>
        <w:pStyle w:val="Odstavecseseznamem"/>
      </w:pPr>
      <w:r>
        <w:t>a)</w:t>
      </w:r>
    </w:p>
    <w:p w:rsidR="00FA0689" w:rsidRDefault="00FA0689" w:rsidP="00FA0689">
      <w:pPr>
        <w:pStyle w:val="Odstavecseseznamem"/>
      </w:pPr>
      <w:r>
        <w:t>b)</w:t>
      </w:r>
    </w:p>
    <w:p w:rsidR="00FA0689" w:rsidRPr="00C01328" w:rsidRDefault="00FA0689" w:rsidP="00FA0689">
      <w:pPr>
        <w:rPr>
          <w:b/>
        </w:rPr>
      </w:pPr>
      <w:r>
        <w:t xml:space="preserve">        </w:t>
      </w:r>
      <w:r w:rsidRPr="00C01328">
        <w:rPr>
          <w:b/>
        </w:rPr>
        <w:t>4.    V r. 1613 nastupuje na carský trůn v Rusku nová dynastie:</w:t>
      </w:r>
    </w:p>
    <w:p w:rsidR="00FA0689" w:rsidRDefault="00FA0689" w:rsidP="00FA0689">
      <w:pPr>
        <w:spacing w:line="240" w:lineRule="auto"/>
      </w:pPr>
      <w:r>
        <w:t xml:space="preserve">a) Stuartovců               b) Romanovců               c) </w:t>
      </w:r>
      <w:proofErr w:type="gramStart"/>
      <w:r>
        <w:t xml:space="preserve">Rurikovců                 d) </w:t>
      </w:r>
      <w:proofErr w:type="spellStart"/>
      <w:r>
        <w:t>Petrovců</w:t>
      </w:r>
      <w:proofErr w:type="spellEnd"/>
      <w:proofErr w:type="gramEnd"/>
    </w:p>
    <w:p w:rsidR="00FA0689" w:rsidRDefault="00FA0689" w:rsidP="00FA0689">
      <w:pPr>
        <w:spacing w:line="240" w:lineRule="auto"/>
      </w:pPr>
    </w:p>
    <w:p w:rsidR="00FA0689" w:rsidRPr="00C01328" w:rsidRDefault="00FA0689" w:rsidP="00FA0689">
      <w:pPr>
        <w:spacing w:line="240" w:lineRule="auto"/>
        <w:rPr>
          <w:b/>
        </w:rPr>
      </w:pPr>
      <w:r w:rsidRPr="00C01328">
        <w:rPr>
          <w:b/>
        </w:rPr>
        <w:t>5.  Získat přístup k Baltskému moři se podařilo:</w:t>
      </w:r>
    </w:p>
    <w:p w:rsidR="00FA0689" w:rsidRDefault="00FA0689" w:rsidP="00FA0689">
      <w:pPr>
        <w:spacing w:line="240" w:lineRule="auto"/>
      </w:pPr>
      <w:r>
        <w:t xml:space="preserve">a) </w:t>
      </w:r>
      <w:proofErr w:type="gramStart"/>
      <w:r>
        <w:t>Petru I.                        b) Kateřině</w:t>
      </w:r>
      <w:proofErr w:type="gramEnd"/>
      <w:r>
        <w:t xml:space="preserve"> II.                              c) B. </w:t>
      </w:r>
      <w:proofErr w:type="spellStart"/>
      <w:r>
        <w:t>Chmelnickému</w:t>
      </w:r>
      <w:proofErr w:type="spellEnd"/>
    </w:p>
    <w:p w:rsidR="00FA0689" w:rsidRPr="00C01328" w:rsidRDefault="00FA0689" w:rsidP="00FA0689">
      <w:pPr>
        <w:spacing w:line="240" w:lineRule="auto"/>
        <w:rPr>
          <w:b/>
        </w:rPr>
      </w:pPr>
      <w:r w:rsidRPr="00C01328">
        <w:rPr>
          <w:b/>
        </w:rPr>
        <w:t>6. Utvoř dvojice</w:t>
      </w:r>
    </w:p>
    <w:tbl>
      <w:tblPr>
        <w:tblStyle w:val="Mkatabulky"/>
        <w:tblW w:w="0" w:type="auto"/>
        <w:tblLook w:val="04A0"/>
      </w:tblPr>
      <w:tblGrid>
        <w:gridCol w:w="222"/>
        <w:gridCol w:w="2767"/>
        <w:gridCol w:w="6299"/>
      </w:tblGrid>
      <w:tr w:rsidR="00FA0689" w:rsidTr="002E0B8C">
        <w:tc>
          <w:tcPr>
            <w:tcW w:w="0" w:type="auto"/>
          </w:tcPr>
          <w:p w:rsidR="00FA0689" w:rsidRDefault="00FA0689" w:rsidP="002E0B8C"/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3"/>
              </w:numPr>
            </w:pPr>
            <w:proofErr w:type="spellStart"/>
            <w:r>
              <w:t>Jemeljan</w:t>
            </w:r>
            <w:proofErr w:type="spellEnd"/>
            <w:r>
              <w:t xml:space="preserve"> </w:t>
            </w:r>
            <w:proofErr w:type="spellStart"/>
            <w:r>
              <w:t>Pugačov</w:t>
            </w:r>
            <w:proofErr w:type="spellEnd"/>
          </w:p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4"/>
              </w:numPr>
            </w:pPr>
            <w:r>
              <w:t>Zakladatel Petrohradu</w:t>
            </w:r>
          </w:p>
        </w:tc>
      </w:tr>
      <w:tr w:rsidR="00FA0689" w:rsidTr="002E0B8C">
        <w:tc>
          <w:tcPr>
            <w:tcW w:w="0" w:type="auto"/>
          </w:tcPr>
          <w:p w:rsidR="00FA0689" w:rsidRDefault="00FA0689" w:rsidP="002E0B8C"/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3"/>
              </w:numPr>
            </w:pPr>
            <w:r>
              <w:t xml:space="preserve">Bohdan </w:t>
            </w:r>
            <w:proofErr w:type="spellStart"/>
            <w:r>
              <w:t>Chmelnický</w:t>
            </w:r>
            <w:proofErr w:type="spellEnd"/>
          </w:p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4"/>
              </w:numPr>
            </w:pPr>
            <w:r>
              <w:t>Statečný velitel kozáků</w:t>
            </w:r>
          </w:p>
        </w:tc>
      </w:tr>
      <w:tr w:rsidR="00FA0689" w:rsidTr="002E0B8C">
        <w:tc>
          <w:tcPr>
            <w:tcW w:w="0" w:type="auto"/>
          </w:tcPr>
          <w:p w:rsidR="00FA0689" w:rsidRDefault="00FA0689" w:rsidP="002E0B8C"/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3"/>
              </w:numPr>
            </w:pPr>
            <w:proofErr w:type="spellStart"/>
            <w:r>
              <w:t>Stěpan</w:t>
            </w:r>
            <w:proofErr w:type="spellEnd"/>
            <w:r>
              <w:t xml:space="preserve"> </w:t>
            </w:r>
            <w:proofErr w:type="spellStart"/>
            <w:r>
              <w:t>Razin</w:t>
            </w:r>
            <w:proofErr w:type="spellEnd"/>
          </w:p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4"/>
              </w:numPr>
            </w:pPr>
            <w:r>
              <w:t>Osvícenský filosof dopisující si s Kateřinou II.</w:t>
            </w:r>
          </w:p>
        </w:tc>
      </w:tr>
      <w:tr w:rsidR="00FA0689" w:rsidTr="002E0B8C">
        <w:tc>
          <w:tcPr>
            <w:tcW w:w="0" w:type="auto"/>
          </w:tcPr>
          <w:p w:rsidR="00FA0689" w:rsidRDefault="00FA0689" w:rsidP="002E0B8C"/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3"/>
              </w:numPr>
            </w:pPr>
            <w:r>
              <w:t>Petr I.</w:t>
            </w:r>
          </w:p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4"/>
              </w:numPr>
            </w:pPr>
            <w:r>
              <w:t>Carevna, která získala přístup k Černému moři</w:t>
            </w:r>
          </w:p>
        </w:tc>
      </w:tr>
      <w:tr w:rsidR="00FA0689" w:rsidTr="002E0B8C">
        <w:tc>
          <w:tcPr>
            <w:tcW w:w="0" w:type="auto"/>
          </w:tcPr>
          <w:p w:rsidR="00FA0689" w:rsidRDefault="00FA0689" w:rsidP="002E0B8C"/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3"/>
              </w:numPr>
            </w:pPr>
            <w:proofErr w:type="spellStart"/>
            <w:r>
              <w:t>Voltaire</w:t>
            </w:r>
            <w:proofErr w:type="spellEnd"/>
          </w:p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4"/>
              </w:numPr>
            </w:pPr>
            <w:r>
              <w:t>Kozácký ataman, velitel povstání proti polské nadvládě</w:t>
            </w:r>
          </w:p>
        </w:tc>
      </w:tr>
      <w:tr w:rsidR="00FA0689" w:rsidTr="002E0B8C">
        <w:tc>
          <w:tcPr>
            <w:tcW w:w="0" w:type="auto"/>
          </w:tcPr>
          <w:p w:rsidR="00FA0689" w:rsidRDefault="00FA0689" w:rsidP="002E0B8C"/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3"/>
              </w:numPr>
            </w:pPr>
            <w:r>
              <w:t>Kateřina II.</w:t>
            </w:r>
          </w:p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4"/>
              </w:numPr>
            </w:pPr>
            <w:r>
              <w:t>Kozácký ataman, který vedl povstání proti znevolňování za vlády Kateřiny II.</w:t>
            </w:r>
          </w:p>
        </w:tc>
      </w:tr>
    </w:tbl>
    <w:p w:rsidR="00FA0689" w:rsidRDefault="00FA0689" w:rsidP="00FA0689">
      <w:pPr>
        <w:spacing w:line="240" w:lineRule="auto"/>
      </w:pPr>
    </w:p>
    <w:p w:rsidR="00FA0689" w:rsidRPr="00C01328" w:rsidRDefault="00FA0689" w:rsidP="00FA0689">
      <w:pPr>
        <w:spacing w:line="240" w:lineRule="auto"/>
        <w:rPr>
          <w:b/>
        </w:rPr>
      </w:pPr>
      <w:r w:rsidRPr="00C01328">
        <w:rPr>
          <w:b/>
        </w:rPr>
        <w:t>7. U zrodu pruského království stáli panovníci z dynastie:</w:t>
      </w:r>
    </w:p>
    <w:p w:rsidR="00FA0689" w:rsidRDefault="00FA0689" w:rsidP="00FA0689">
      <w:pPr>
        <w:spacing w:line="240" w:lineRule="auto"/>
      </w:pPr>
      <w:r>
        <w:t xml:space="preserve">a) Hohenzollernů                      b) Habsburků                 c) </w:t>
      </w:r>
      <w:proofErr w:type="gramStart"/>
      <w:r>
        <w:t>Kapetovců                       d) Rurikovců</w:t>
      </w:r>
      <w:proofErr w:type="gramEnd"/>
    </w:p>
    <w:p w:rsidR="00F312DE" w:rsidRDefault="00F312DE" w:rsidP="00FA0689">
      <w:pPr>
        <w:spacing w:line="240" w:lineRule="auto"/>
      </w:pPr>
    </w:p>
    <w:p w:rsidR="00FA0689" w:rsidRPr="00C01328" w:rsidRDefault="00FA0689" w:rsidP="00FA0689">
      <w:pPr>
        <w:spacing w:line="240" w:lineRule="auto"/>
        <w:rPr>
          <w:b/>
        </w:rPr>
      </w:pPr>
      <w:r w:rsidRPr="00C01328">
        <w:rPr>
          <w:b/>
        </w:rPr>
        <w:t>8. Habsburkové se dostali po třicetileté válce do válek:</w:t>
      </w:r>
    </w:p>
    <w:p w:rsidR="00F312DE" w:rsidRDefault="00FA0689" w:rsidP="00FA0689">
      <w:pPr>
        <w:spacing w:line="240" w:lineRule="auto"/>
      </w:pPr>
      <w:r>
        <w:t xml:space="preserve">a) o francouzské </w:t>
      </w:r>
      <w:proofErr w:type="gramStart"/>
      <w:r>
        <w:t>dědictví             b) o rakouské</w:t>
      </w:r>
      <w:proofErr w:type="gramEnd"/>
      <w:r>
        <w:t xml:space="preserve"> dědictví                  c) o turecké dědictví</w:t>
      </w:r>
    </w:p>
    <w:p w:rsidR="00FA0689" w:rsidRPr="00C01328" w:rsidRDefault="00FA0689" w:rsidP="00FA0689">
      <w:pPr>
        <w:spacing w:line="240" w:lineRule="auto"/>
        <w:rPr>
          <w:b/>
        </w:rPr>
      </w:pPr>
      <w:r w:rsidRPr="00C01328">
        <w:rPr>
          <w:b/>
        </w:rPr>
        <w:t>9. V r. 1683 Turci:</w:t>
      </w:r>
    </w:p>
    <w:p w:rsidR="00FA0689" w:rsidRDefault="00FA0689" w:rsidP="00FA0689">
      <w:pPr>
        <w:spacing w:line="240" w:lineRule="auto"/>
      </w:pPr>
      <w:r>
        <w:t xml:space="preserve">a) dobyli </w:t>
      </w:r>
      <w:proofErr w:type="gramStart"/>
      <w:r>
        <w:t>Vídeň                    b) byli</w:t>
      </w:r>
      <w:proofErr w:type="gramEnd"/>
      <w:r>
        <w:t xml:space="preserve"> poraženi u Vídně                 c) dobyli Cařihrad</w:t>
      </w:r>
    </w:p>
    <w:p w:rsidR="00C01328" w:rsidRDefault="00C01328" w:rsidP="00FA0689">
      <w:pPr>
        <w:spacing w:line="240" w:lineRule="auto"/>
      </w:pPr>
    </w:p>
    <w:p w:rsidR="00FA0689" w:rsidRPr="00F312DE" w:rsidRDefault="00FA0689" w:rsidP="00FA0689">
      <w:pPr>
        <w:spacing w:line="240" w:lineRule="auto"/>
        <w:rPr>
          <w:b/>
        </w:rPr>
      </w:pPr>
      <w:r w:rsidRPr="00F312DE">
        <w:rPr>
          <w:b/>
        </w:rPr>
        <w:t>10.  Baroko vniklo v 16. Stol. v:</w:t>
      </w:r>
    </w:p>
    <w:p w:rsidR="00FA0689" w:rsidRDefault="00FA0689" w:rsidP="00FA0689">
      <w:pPr>
        <w:spacing w:line="240" w:lineRule="auto"/>
      </w:pPr>
      <w:r>
        <w:t xml:space="preserve">a) Francii           b) Německu               c) </w:t>
      </w:r>
      <w:proofErr w:type="gramStart"/>
      <w:r>
        <w:t>Itálii               d) Španělsku</w:t>
      </w:r>
      <w:proofErr w:type="gramEnd"/>
    </w:p>
    <w:p w:rsidR="00FA0689" w:rsidRDefault="00FA0689" w:rsidP="00FA0689">
      <w:pPr>
        <w:spacing w:line="240" w:lineRule="auto"/>
      </w:pPr>
    </w:p>
    <w:p w:rsidR="00FA0689" w:rsidRPr="00F312DE" w:rsidRDefault="00FA0689" w:rsidP="00FA0689">
      <w:pPr>
        <w:spacing w:line="240" w:lineRule="auto"/>
        <w:rPr>
          <w:b/>
        </w:rPr>
      </w:pPr>
      <w:r w:rsidRPr="00F312DE">
        <w:rPr>
          <w:b/>
        </w:rPr>
        <w:t>11. Baroko bylo spojeno s:</w:t>
      </w:r>
    </w:p>
    <w:p w:rsidR="00FA0689" w:rsidRDefault="00FA0689" w:rsidP="00FA0689">
      <w:pPr>
        <w:spacing w:line="240" w:lineRule="auto"/>
      </w:pPr>
      <w:r>
        <w:t xml:space="preserve">a) reformací                        b) </w:t>
      </w:r>
      <w:proofErr w:type="gramStart"/>
      <w:r>
        <w:t>protireformací                      c) kalvinismem</w:t>
      </w:r>
      <w:proofErr w:type="gramEnd"/>
    </w:p>
    <w:p w:rsidR="00FA0689" w:rsidRDefault="00FA0689" w:rsidP="00FA0689">
      <w:pPr>
        <w:spacing w:line="240" w:lineRule="auto"/>
      </w:pPr>
    </w:p>
    <w:p w:rsidR="00FA0689" w:rsidRPr="00F312DE" w:rsidRDefault="00FA0689" w:rsidP="00FA0689">
      <w:pPr>
        <w:spacing w:line="240" w:lineRule="auto"/>
        <w:rPr>
          <w:b/>
        </w:rPr>
      </w:pPr>
      <w:r w:rsidRPr="00F312DE">
        <w:rPr>
          <w:b/>
        </w:rPr>
        <w:t>12. V barokním stylu je postavena stavba:</w:t>
      </w:r>
    </w:p>
    <w:p w:rsidR="00FA0689" w:rsidRDefault="00FA0689" w:rsidP="00FA0689">
      <w:pPr>
        <w:spacing w:line="240" w:lineRule="auto"/>
      </w:pPr>
      <w:r>
        <w:t>a) chrám sv. Víta v </w:t>
      </w:r>
      <w:proofErr w:type="gramStart"/>
      <w:r>
        <w:t>Praze                 b) bazilika</w:t>
      </w:r>
      <w:proofErr w:type="gramEnd"/>
      <w:r>
        <w:t xml:space="preserve"> sv. Prokopa v Třebíči</w:t>
      </w:r>
    </w:p>
    <w:p w:rsidR="00FA0689" w:rsidRDefault="00FA0689" w:rsidP="00FA0689">
      <w:pPr>
        <w:spacing w:line="240" w:lineRule="auto"/>
      </w:pPr>
      <w:r>
        <w:t>c) kostel sv. Jana Nepomuckého na Zelené hoře ve Žďáru nad Sázavou</w:t>
      </w:r>
    </w:p>
    <w:p w:rsidR="00FA0689" w:rsidRDefault="00FA0689" w:rsidP="00FA0689">
      <w:pPr>
        <w:spacing w:line="240" w:lineRule="auto"/>
      </w:pPr>
    </w:p>
    <w:p w:rsidR="00FA0689" w:rsidRPr="00F312DE" w:rsidRDefault="00FA0689" w:rsidP="00FA0689">
      <w:pPr>
        <w:spacing w:line="240" w:lineRule="auto"/>
        <w:rPr>
          <w:b/>
        </w:rPr>
      </w:pPr>
      <w:r w:rsidRPr="00F312DE">
        <w:rPr>
          <w:b/>
        </w:rPr>
        <w:t>13.  K významným barokním architektům patří:</w:t>
      </w:r>
    </w:p>
    <w:p w:rsidR="00FA0689" w:rsidRDefault="00FA0689" w:rsidP="00FA0689">
      <w:pPr>
        <w:spacing w:line="240" w:lineRule="auto"/>
      </w:pPr>
      <w:r>
        <w:t xml:space="preserve">a) Karel </w:t>
      </w:r>
      <w:proofErr w:type="spellStart"/>
      <w:r>
        <w:t>Škréta</w:t>
      </w:r>
      <w:proofErr w:type="spellEnd"/>
      <w:r>
        <w:t xml:space="preserve"> a Maxmilián </w:t>
      </w:r>
      <w:proofErr w:type="spellStart"/>
      <w:proofErr w:type="gramStart"/>
      <w:r>
        <w:t>Brokoff</w:t>
      </w:r>
      <w:proofErr w:type="spellEnd"/>
      <w:r>
        <w:t xml:space="preserve">                  b) Jan</w:t>
      </w:r>
      <w:proofErr w:type="gramEnd"/>
      <w:r>
        <w:t xml:space="preserve"> </w:t>
      </w:r>
      <w:proofErr w:type="spellStart"/>
      <w:r>
        <w:t>Aichl</w:t>
      </w:r>
      <w:proofErr w:type="spellEnd"/>
      <w:r>
        <w:t xml:space="preserve"> </w:t>
      </w:r>
      <w:proofErr w:type="spellStart"/>
      <w:r>
        <w:t>Santili</w:t>
      </w:r>
      <w:proofErr w:type="spellEnd"/>
      <w:r>
        <w:t xml:space="preserve"> a otec a syn </w:t>
      </w:r>
      <w:proofErr w:type="spellStart"/>
      <w:r>
        <w:t>Dientzehoferovi</w:t>
      </w:r>
      <w:proofErr w:type="spellEnd"/>
    </w:p>
    <w:p w:rsidR="00FA0689" w:rsidRDefault="00FA0689" w:rsidP="00FA0689">
      <w:pPr>
        <w:spacing w:line="240" w:lineRule="auto"/>
      </w:pPr>
      <w:r>
        <w:t xml:space="preserve">c) Bohuslav </w:t>
      </w:r>
      <w:proofErr w:type="spellStart"/>
      <w:r>
        <w:t>Balbín</w:t>
      </w:r>
      <w:proofErr w:type="spellEnd"/>
      <w:r>
        <w:t xml:space="preserve"> a Adam Michna z </w:t>
      </w:r>
      <w:proofErr w:type="spellStart"/>
      <w:r>
        <w:t>Otradovic</w:t>
      </w:r>
      <w:proofErr w:type="spellEnd"/>
    </w:p>
    <w:p w:rsidR="00FA0689" w:rsidRDefault="00FA0689" w:rsidP="00FA0689">
      <w:pPr>
        <w:spacing w:line="240" w:lineRule="auto"/>
      </w:pPr>
    </w:p>
    <w:p w:rsidR="00FA0689" w:rsidRDefault="00FA0689" w:rsidP="00FA0689">
      <w:pPr>
        <w:spacing w:line="240" w:lineRule="auto"/>
      </w:pPr>
      <w:r>
        <w:t>14. Utvoř dvojice:</w:t>
      </w:r>
    </w:p>
    <w:tbl>
      <w:tblPr>
        <w:tblStyle w:val="Mkatabulky"/>
        <w:tblW w:w="0" w:type="auto"/>
        <w:tblLook w:val="04A0"/>
      </w:tblPr>
      <w:tblGrid>
        <w:gridCol w:w="222"/>
        <w:gridCol w:w="2246"/>
        <w:gridCol w:w="5842"/>
      </w:tblGrid>
      <w:tr w:rsidR="00FA0689" w:rsidTr="002E0B8C">
        <w:tc>
          <w:tcPr>
            <w:tcW w:w="0" w:type="auto"/>
          </w:tcPr>
          <w:p w:rsidR="00FA0689" w:rsidRDefault="00FA0689" w:rsidP="002E0B8C">
            <w:r>
              <w:t xml:space="preserve">    </w:t>
            </w:r>
          </w:p>
        </w:tc>
        <w:tc>
          <w:tcPr>
            <w:tcW w:w="0" w:type="auto"/>
          </w:tcPr>
          <w:p w:rsidR="00FA0689" w:rsidRDefault="00107B4C" w:rsidP="00FA0689">
            <w:pPr>
              <w:pStyle w:val="Odstavecseseznamem"/>
              <w:numPr>
                <w:ilvl w:val="0"/>
                <w:numId w:val="5"/>
              </w:numPr>
            </w:pPr>
            <w:r>
              <w:t>M</w:t>
            </w:r>
            <w:r w:rsidR="00FA0689">
              <w:t>ansarda</w:t>
            </w:r>
          </w:p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6"/>
              </w:numPr>
            </w:pPr>
            <w:r>
              <w:t>kontrast světla a stínu</w:t>
            </w:r>
          </w:p>
        </w:tc>
      </w:tr>
      <w:tr w:rsidR="00FA0689" w:rsidTr="002E0B8C">
        <w:tc>
          <w:tcPr>
            <w:tcW w:w="0" w:type="auto"/>
          </w:tcPr>
          <w:p w:rsidR="00FA0689" w:rsidRDefault="00FA0689" w:rsidP="002E0B8C"/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5"/>
              </w:numPr>
            </w:pPr>
            <w:r>
              <w:t>freska</w:t>
            </w:r>
          </w:p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6"/>
              </w:numPr>
            </w:pPr>
            <w:r>
              <w:t>okno ve střeše</w:t>
            </w:r>
          </w:p>
        </w:tc>
      </w:tr>
      <w:tr w:rsidR="00FA0689" w:rsidTr="002E0B8C">
        <w:tc>
          <w:tcPr>
            <w:tcW w:w="0" w:type="auto"/>
          </w:tcPr>
          <w:p w:rsidR="00FA0689" w:rsidRDefault="00FA0689" w:rsidP="002E0B8C"/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5"/>
              </w:numPr>
            </w:pPr>
            <w:r>
              <w:t>krinolína</w:t>
            </w:r>
          </w:p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6"/>
              </w:numPr>
            </w:pPr>
            <w:r>
              <w:t>vykládané dřevo (jiným druhem dřeva, slonovinou)</w:t>
            </w:r>
          </w:p>
        </w:tc>
      </w:tr>
      <w:tr w:rsidR="00FA0689" w:rsidTr="002E0B8C">
        <w:tc>
          <w:tcPr>
            <w:tcW w:w="0" w:type="auto"/>
          </w:tcPr>
          <w:p w:rsidR="00FA0689" w:rsidRDefault="00FA0689" w:rsidP="002E0B8C"/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5"/>
              </w:numPr>
            </w:pPr>
            <w:r>
              <w:t>volské oko</w:t>
            </w:r>
          </w:p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6"/>
              </w:numPr>
            </w:pPr>
            <w:r>
              <w:t>zdvojená střecha</w:t>
            </w:r>
          </w:p>
        </w:tc>
      </w:tr>
      <w:tr w:rsidR="00FA0689" w:rsidTr="002E0B8C">
        <w:tc>
          <w:tcPr>
            <w:tcW w:w="0" w:type="auto"/>
          </w:tcPr>
          <w:p w:rsidR="00FA0689" w:rsidRDefault="00FA0689" w:rsidP="002E0B8C"/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5"/>
              </w:numPr>
            </w:pPr>
            <w:r>
              <w:t>balustráda</w:t>
            </w:r>
          </w:p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6"/>
              </w:numPr>
            </w:pPr>
            <w:r>
              <w:t>zábradlí (kuželky)</w:t>
            </w:r>
          </w:p>
        </w:tc>
      </w:tr>
      <w:tr w:rsidR="00FA0689" w:rsidTr="002E0B8C">
        <w:tc>
          <w:tcPr>
            <w:tcW w:w="0" w:type="auto"/>
          </w:tcPr>
          <w:p w:rsidR="00FA0689" w:rsidRDefault="00FA0689" w:rsidP="002E0B8C"/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5"/>
              </w:numPr>
            </w:pPr>
            <w:r>
              <w:t>intarzie</w:t>
            </w:r>
          </w:p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6"/>
              </w:numPr>
            </w:pPr>
            <w:r>
              <w:t>široká sukně</w:t>
            </w:r>
          </w:p>
        </w:tc>
      </w:tr>
      <w:tr w:rsidR="00FA0689" w:rsidTr="002E0B8C">
        <w:tc>
          <w:tcPr>
            <w:tcW w:w="0" w:type="auto"/>
          </w:tcPr>
          <w:p w:rsidR="00FA0689" w:rsidRDefault="00FA0689" w:rsidP="002E0B8C"/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5"/>
              </w:numPr>
            </w:pPr>
            <w:r>
              <w:t>šerosvit</w:t>
            </w:r>
          </w:p>
        </w:tc>
        <w:tc>
          <w:tcPr>
            <w:tcW w:w="0" w:type="auto"/>
          </w:tcPr>
          <w:p w:rsidR="00FA0689" w:rsidRDefault="00FA0689" w:rsidP="00FA0689">
            <w:pPr>
              <w:pStyle w:val="Odstavecseseznamem"/>
              <w:numPr>
                <w:ilvl w:val="0"/>
                <w:numId w:val="6"/>
              </w:numPr>
            </w:pPr>
            <w:r>
              <w:t>nástěnná malba</w:t>
            </w:r>
          </w:p>
        </w:tc>
      </w:tr>
    </w:tbl>
    <w:p w:rsidR="00FA0689" w:rsidRDefault="00FA0689" w:rsidP="00FA0689">
      <w:pPr>
        <w:spacing w:line="240" w:lineRule="auto"/>
      </w:pPr>
    </w:p>
    <w:p w:rsidR="00FA0689" w:rsidRPr="00F312DE" w:rsidRDefault="00107B4C" w:rsidP="00FA0689">
      <w:pPr>
        <w:spacing w:line="240" w:lineRule="auto"/>
        <w:rPr>
          <w:b/>
        </w:rPr>
      </w:pPr>
      <w:r>
        <w:rPr>
          <w:b/>
        </w:rPr>
        <w:t xml:space="preserve">15. Rokoko vzniklo na </w:t>
      </w:r>
      <w:proofErr w:type="spellStart"/>
      <w:r>
        <w:rPr>
          <w:b/>
        </w:rPr>
        <w:t>poč</w:t>
      </w:r>
      <w:proofErr w:type="spellEnd"/>
      <w:r>
        <w:rPr>
          <w:b/>
        </w:rPr>
        <w:t>. 18. s</w:t>
      </w:r>
      <w:r w:rsidR="00FA0689" w:rsidRPr="00F312DE">
        <w:rPr>
          <w:b/>
        </w:rPr>
        <w:t>tol. v:</w:t>
      </w:r>
    </w:p>
    <w:p w:rsidR="00FA0689" w:rsidRDefault="00FA0689" w:rsidP="00FA0689">
      <w:pPr>
        <w:spacing w:line="240" w:lineRule="auto"/>
      </w:pPr>
      <w:r>
        <w:t xml:space="preserve">a) Francii                b) Itálii              c) </w:t>
      </w:r>
      <w:proofErr w:type="gramStart"/>
      <w:r>
        <w:t>Španělsku                     d) Německu</w:t>
      </w:r>
      <w:proofErr w:type="gramEnd"/>
    </w:p>
    <w:p w:rsidR="00FA0689" w:rsidRDefault="00FA0689" w:rsidP="00FA0689">
      <w:pPr>
        <w:spacing w:line="240" w:lineRule="auto"/>
      </w:pPr>
    </w:p>
    <w:p w:rsidR="00FA0689" w:rsidRPr="00F312DE" w:rsidRDefault="00FA0689" w:rsidP="00FA0689">
      <w:pPr>
        <w:spacing w:line="240" w:lineRule="auto"/>
        <w:rPr>
          <w:b/>
        </w:rPr>
      </w:pPr>
      <w:r w:rsidRPr="00F312DE">
        <w:rPr>
          <w:b/>
        </w:rPr>
        <w:t xml:space="preserve">16. Způsob vlády, který posiloval moc panovníků a </w:t>
      </w:r>
      <w:proofErr w:type="gramStart"/>
      <w:r w:rsidRPr="00F312DE">
        <w:rPr>
          <w:b/>
        </w:rPr>
        <w:t>oslaboval</w:t>
      </w:r>
      <w:proofErr w:type="gramEnd"/>
      <w:r w:rsidRPr="00F312DE">
        <w:rPr>
          <w:b/>
        </w:rPr>
        <w:t xml:space="preserve"> moc církve se </w:t>
      </w:r>
      <w:proofErr w:type="gramStart"/>
      <w:r w:rsidRPr="00F312DE">
        <w:rPr>
          <w:b/>
        </w:rPr>
        <w:t>nazýval</w:t>
      </w:r>
      <w:proofErr w:type="gramEnd"/>
      <w:r w:rsidRPr="00F312DE">
        <w:rPr>
          <w:b/>
        </w:rPr>
        <w:t xml:space="preserve"> –</w:t>
      </w:r>
    </w:p>
    <w:p w:rsidR="00FA0689" w:rsidRDefault="00FA0689" w:rsidP="00FA0689">
      <w:pPr>
        <w:spacing w:line="240" w:lineRule="auto"/>
      </w:pPr>
    </w:p>
    <w:p w:rsidR="00FA0689" w:rsidRPr="00F312DE" w:rsidRDefault="00FA0689" w:rsidP="00FA0689">
      <w:pPr>
        <w:spacing w:line="240" w:lineRule="auto"/>
        <w:rPr>
          <w:b/>
        </w:rPr>
      </w:pPr>
      <w:r w:rsidRPr="00F312DE">
        <w:rPr>
          <w:b/>
        </w:rPr>
        <w:t xml:space="preserve">17. Poznáš, o kterou historickou </w:t>
      </w:r>
      <w:r w:rsidRPr="00F312DE">
        <w:rPr>
          <w:b/>
          <w:u w:val="single"/>
        </w:rPr>
        <w:t>osobu</w:t>
      </w:r>
      <w:r w:rsidRPr="00F312DE">
        <w:rPr>
          <w:b/>
        </w:rPr>
        <w:t xml:space="preserve"> se jedná a ve </w:t>
      </w:r>
      <w:r w:rsidRPr="00F312DE">
        <w:rPr>
          <w:b/>
          <w:u w:val="single"/>
        </w:rPr>
        <w:t>kterém státě</w:t>
      </w:r>
      <w:r w:rsidRPr="00F312DE">
        <w:rPr>
          <w:b/>
        </w:rPr>
        <w:t xml:space="preserve"> žila?</w:t>
      </w:r>
    </w:p>
    <w:p w:rsidR="00FA0689" w:rsidRDefault="00FA0689" w:rsidP="00FA0689">
      <w:pPr>
        <w:spacing w:line="240" w:lineRule="auto"/>
      </w:pPr>
      <w:r>
        <w:t>a) Tato osobnost dala vybudovat přístavy poté, co ve své zemi vydobyla ve válce s Turky přístup k Černému moři.</w:t>
      </w:r>
    </w:p>
    <w:p w:rsidR="00FA0689" w:rsidRDefault="00FA0689" w:rsidP="00FA0689">
      <w:pPr>
        <w:spacing w:line="240" w:lineRule="auto"/>
      </w:pPr>
      <w:r>
        <w:lastRenderedPageBreak/>
        <w:t>b) Tato osoba neměla mužského potomka, snažila se zajistit nástupnictví pro svůj rod jiným způsobem.</w:t>
      </w:r>
    </w:p>
    <w:p w:rsidR="00FA0689" w:rsidRDefault="00FA0689" w:rsidP="00FA0689">
      <w:pPr>
        <w:spacing w:line="240" w:lineRule="auto"/>
      </w:pPr>
      <w:r>
        <w:t>c) Jsou to významní barokní architekti, navíc v příbuzenském vztahu.</w:t>
      </w:r>
    </w:p>
    <w:p w:rsidR="00FA0689" w:rsidRDefault="00FA0689" w:rsidP="00FA0689">
      <w:pPr>
        <w:spacing w:line="240" w:lineRule="auto"/>
      </w:pPr>
      <w:r>
        <w:t>d) Tato osobnost byla nucena vést několik válek, aby udržela habsburskou říši i své postavení. Pomocí reforem se snažila zlepšit život v říši.</w:t>
      </w:r>
    </w:p>
    <w:p w:rsidR="00FA0689" w:rsidRDefault="00FA0689" w:rsidP="00FA0689">
      <w:pPr>
        <w:spacing w:line="240" w:lineRule="auto"/>
      </w:pPr>
      <w:r>
        <w:t>e) Počtem reforem a vydaných patentů by patrně tento panovník vytvořil světový rekord.</w:t>
      </w:r>
    </w:p>
    <w:p w:rsidR="00FA0689" w:rsidRDefault="00FA0689" w:rsidP="00FA0689">
      <w:pPr>
        <w:spacing w:line="240" w:lineRule="auto"/>
      </w:pPr>
      <w:r>
        <w:t>f) Aby se tento panovník seznámil s technickými novinkami a svou zemi modernizoval, vypravil se do západní Evropy.</w:t>
      </w:r>
    </w:p>
    <w:p w:rsidR="00FA0689" w:rsidRDefault="00FA0689" w:rsidP="00FA0689">
      <w:pPr>
        <w:spacing w:line="240" w:lineRule="auto"/>
      </w:pPr>
    </w:p>
    <w:p w:rsidR="00FA0689" w:rsidRPr="00F312DE" w:rsidRDefault="00FA0689" w:rsidP="00FA0689">
      <w:pPr>
        <w:spacing w:line="240" w:lineRule="auto"/>
        <w:rPr>
          <w:b/>
        </w:rPr>
      </w:pPr>
      <w:r w:rsidRPr="00F312DE">
        <w:rPr>
          <w:b/>
        </w:rPr>
        <w:t xml:space="preserve">18. Odpovídej </w:t>
      </w:r>
      <w:r w:rsidRPr="00F312DE">
        <w:rPr>
          <w:b/>
          <w:u w:val="single"/>
        </w:rPr>
        <w:t>ano</w:t>
      </w:r>
      <w:r w:rsidRPr="00F312DE">
        <w:rPr>
          <w:b/>
        </w:rPr>
        <w:t xml:space="preserve">, nebo </w:t>
      </w:r>
      <w:r w:rsidRPr="00F312DE">
        <w:rPr>
          <w:b/>
          <w:u w:val="single"/>
        </w:rPr>
        <w:t>ne</w:t>
      </w:r>
      <w:r w:rsidRPr="00F312DE">
        <w:rPr>
          <w:b/>
        </w:rPr>
        <w:t>.</w:t>
      </w:r>
    </w:p>
    <w:p w:rsidR="00FA0689" w:rsidRDefault="00FA0689" w:rsidP="00FA0689">
      <w:pPr>
        <w:spacing w:line="240" w:lineRule="auto"/>
      </w:pPr>
      <w:r>
        <w:t>a) Mohly se setkat Marie Terezie a Kateřina II.?</w:t>
      </w:r>
    </w:p>
    <w:p w:rsidR="00FA0689" w:rsidRDefault="00FA0689" w:rsidP="00FA0689">
      <w:pPr>
        <w:spacing w:line="240" w:lineRule="auto"/>
      </w:pPr>
      <w:r>
        <w:t>b) Když Josef II. zrušil nevolnictví, mohla u toho být jeho matka?</w:t>
      </w:r>
    </w:p>
    <w:p w:rsidR="00FA0689" w:rsidRDefault="00FA0689" w:rsidP="00FA0689">
      <w:pPr>
        <w:spacing w:line="240" w:lineRule="auto"/>
      </w:pPr>
      <w:r>
        <w:t>c) Mohly děti za vlády Marie Terezie chodit do školy jen 3 roky?</w:t>
      </w:r>
    </w:p>
    <w:p w:rsidR="00FA0689" w:rsidRDefault="00FA0689" w:rsidP="00FA0689">
      <w:pPr>
        <w:spacing w:line="240" w:lineRule="auto"/>
      </w:pPr>
    </w:p>
    <w:p w:rsidR="00FA0689" w:rsidRPr="00F312DE" w:rsidRDefault="00FA0689" w:rsidP="00FA0689">
      <w:pPr>
        <w:spacing w:line="240" w:lineRule="auto"/>
        <w:rPr>
          <w:b/>
        </w:rPr>
      </w:pPr>
      <w:r w:rsidRPr="00F312DE">
        <w:rPr>
          <w:b/>
        </w:rPr>
        <w:t>19. K uvedeným panovníkům přiřaď z tabulky významné události, které se staly za jejich vlády.</w:t>
      </w:r>
    </w:p>
    <w:p w:rsidR="00FA0689" w:rsidRPr="00C01328" w:rsidRDefault="00FA0689" w:rsidP="00F312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</w:rPr>
      </w:pPr>
      <w:r w:rsidRPr="00C01328">
        <w:rPr>
          <w:i/>
        </w:rPr>
        <w:t>Toleranční patent, 16 dětí, pragmatická sankce, povinná školní docházka, bankocetle, ztráta většiny Slezska, války o rakouské dědictví, zrušení nevolnictví, přezdívka „selský král“.</w:t>
      </w:r>
    </w:p>
    <w:p w:rsidR="00FA0689" w:rsidRDefault="00FA0689" w:rsidP="00F312DE">
      <w:pPr>
        <w:pBdr>
          <w:bar w:val="single" w:sz="4" w:color="auto"/>
        </w:pBdr>
        <w:spacing w:line="240" w:lineRule="auto"/>
      </w:pPr>
      <w:r>
        <w:t xml:space="preserve">Karel IV.                                           Marie </w:t>
      </w:r>
      <w:proofErr w:type="gramStart"/>
      <w:r>
        <w:t>Terezie                                       Josef</w:t>
      </w:r>
      <w:proofErr w:type="gramEnd"/>
      <w:r>
        <w:t xml:space="preserve"> II. </w:t>
      </w:r>
    </w:p>
    <w:p w:rsidR="00FA0689" w:rsidRDefault="00FA0689" w:rsidP="00FA0689">
      <w:pPr>
        <w:spacing w:line="240" w:lineRule="auto"/>
      </w:pPr>
    </w:p>
    <w:p w:rsidR="00FA0689" w:rsidRDefault="00FA0689" w:rsidP="00FA0689">
      <w:pPr>
        <w:spacing w:line="240" w:lineRule="auto"/>
      </w:pPr>
    </w:p>
    <w:p w:rsidR="00FA0689" w:rsidRDefault="00FA0689" w:rsidP="00FA0689">
      <w:pPr>
        <w:spacing w:line="240" w:lineRule="auto"/>
      </w:pPr>
    </w:p>
    <w:p w:rsidR="00FA0689" w:rsidRDefault="00FA0689" w:rsidP="00FA0689">
      <w:pPr>
        <w:spacing w:line="240" w:lineRule="auto"/>
      </w:pPr>
    </w:p>
    <w:p w:rsidR="00FA0689" w:rsidRDefault="00FA0689" w:rsidP="00FA0689">
      <w:pPr>
        <w:spacing w:line="240" w:lineRule="auto"/>
      </w:pPr>
    </w:p>
    <w:p w:rsidR="00FA0689" w:rsidRPr="00F312DE" w:rsidRDefault="00FA0689" w:rsidP="00FA0689">
      <w:pPr>
        <w:spacing w:line="240" w:lineRule="auto"/>
        <w:rPr>
          <w:b/>
        </w:rPr>
      </w:pPr>
      <w:r w:rsidRPr="00F312DE">
        <w:rPr>
          <w:b/>
        </w:rPr>
        <w:t>20. Toleranční patent zrovnoprávnil:</w:t>
      </w:r>
    </w:p>
    <w:p w:rsidR="00FA0689" w:rsidRDefault="00FA0689" w:rsidP="00FA0689">
      <w:pPr>
        <w:spacing w:line="240" w:lineRule="auto"/>
      </w:pPr>
      <w:r>
        <w:t xml:space="preserve">a) protestantské </w:t>
      </w:r>
      <w:proofErr w:type="gramStart"/>
      <w:r>
        <w:t>církve s katolickou      b) židovské</w:t>
      </w:r>
      <w:proofErr w:type="gramEnd"/>
      <w:r>
        <w:t xml:space="preserve"> náboženství s protestantskými církvemi</w:t>
      </w:r>
    </w:p>
    <w:p w:rsidR="00F95D1B" w:rsidRDefault="00FA0689" w:rsidP="00FA0689">
      <w:pPr>
        <w:spacing w:line="240" w:lineRule="auto"/>
      </w:pPr>
      <w:r>
        <w:t>c) šlechtu s bohatými měšťany</w:t>
      </w:r>
    </w:p>
    <w:p w:rsidR="00F95D1B" w:rsidRDefault="00F95D1B" w:rsidP="00FA0689">
      <w:pPr>
        <w:spacing w:line="240" w:lineRule="auto"/>
        <w:rPr>
          <w:b/>
        </w:rPr>
      </w:pPr>
    </w:p>
    <w:p w:rsidR="00FA0689" w:rsidRPr="00F312DE" w:rsidRDefault="00FA0689" w:rsidP="00FA0689">
      <w:pPr>
        <w:spacing w:line="240" w:lineRule="auto"/>
        <w:rPr>
          <w:b/>
        </w:rPr>
      </w:pPr>
      <w:r w:rsidRPr="00F312DE">
        <w:rPr>
          <w:b/>
        </w:rPr>
        <w:t>21. Dělení Polska znamená:</w:t>
      </w:r>
    </w:p>
    <w:p w:rsidR="00FA0689" w:rsidRDefault="00FA0689" w:rsidP="00FA0689">
      <w:pPr>
        <w:spacing w:line="240" w:lineRule="auto"/>
      </w:pPr>
      <w:r>
        <w:t>a) že si jeho území na konci 18. Století rozdělily Rusko, Prusko a habsburská monarchie</w:t>
      </w:r>
    </w:p>
    <w:p w:rsidR="00F312DE" w:rsidRDefault="00FA0689" w:rsidP="00FA0689">
      <w:pPr>
        <w:spacing w:line="240" w:lineRule="auto"/>
      </w:pPr>
      <w:r>
        <w:t>b) že si v Polsku rozdělili moc král a stavy</w:t>
      </w:r>
    </w:p>
    <w:p w:rsidR="00FA0689" w:rsidRDefault="00FA0689" w:rsidP="00FA0689">
      <w:pPr>
        <w:spacing w:line="240" w:lineRule="auto"/>
      </w:pPr>
      <w:r>
        <w:t>c) že Polsko ztratilo velkou část ze svého území ve válce s</w:t>
      </w:r>
      <w:r w:rsidR="00F312DE">
        <w:t> </w:t>
      </w:r>
      <w:r>
        <w:t>Ruskem</w:t>
      </w:r>
    </w:p>
    <w:p w:rsidR="00FA0689" w:rsidRDefault="00FA0689">
      <w:r w:rsidRPr="00FA0689">
        <w:rPr>
          <w:b/>
        </w:rPr>
        <w:lastRenderedPageBreak/>
        <w:t>Odpovědi:</w:t>
      </w:r>
    </w:p>
    <w:p w:rsidR="00FA0689" w:rsidRDefault="00FA0689" w:rsidP="00FA0689">
      <w:pPr>
        <w:pStyle w:val="Odstavecseseznamem"/>
        <w:numPr>
          <w:ilvl w:val="0"/>
          <w:numId w:val="8"/>
        </w:numPr>
      </w:pPr>
      <w:r>
        <w:t>b</w:t>
      </w:r>
    </w:p>
    <w:p w:rsidR="00FA0689" w:rsidRDefault="00FA0689" w:rsidP="00FA0689">
      <w:pPr>
        <w:pStyle w:val="Odstavecseseznamem"/>
        <w:numPr>
          <w:ilvl w:val="0"/>
          <w:numId w:val="8"/>
        </w:numPr>
      </w:pPr>
      <w:r>
        <w:t>a</w:t>
      </w:r>
    </w:p>
    <w:p w:rsidR="00FA0689" w:rsidRDefault="00F95D1B" w:rsidP="00FA0689">
      <w:pPr>
        <w:pStyle w:val="Odstavecseseznamem"/>
        <w:numPr>
          <w:ilvl w:val="0"/>
          <w:numId w:val="8"/>
        </w:numPr>
      </w:pPr>
      <w:r>
        <w:t>-</w:t>
      </w:r>
      <w:r w:rsidR="00FA0689">
        <w:t xml:space="preserve"> převaha vývozu nad dovozem (cla)</w:t>
      </w:r>
    </w:p>
    <w:p w:rsidR="00FA0689" w:rsidRDefault="00FA0689" w:rsidP="00FA0689">
      <w:pPr>
        <w:pStyle w:val="Odstavecseseznamem"/>
        <w:numPr>
          <w:ilvl w:val="0"/>
          <w:numId w:val="11"/>
        </w:numPr>
      </w:pPr>
      <w:r>
        <w:t>Drahé kovy musí zůstávat v zemi</w:t>
      </w:r>
    </w:p>
    <w:p w:rsidR="00FA0689" w:rsidRDefault="00FA0689" w:rsidP="00FA0689">
      <w:pPr>
        <w:pStyle w:val="Odstavecseseznamem"/>
        <w:numPr>
          <w:ilvl w:val="0"/>
          <w:numId w:val="11"/>
        </w:numPr>
      </w:pPr>
      <w:r>
        <w:t>Posílení domácí výroby, podpora vývozu</w:t>
      </w:r>
    </w:p>
    <w:p w:rsidR="00FA0689" w:rsidRDefault="00FA0689" w:rsidP="00FA0689">
      <w:pPr>
        <w:pStyle w:val="Odstavecseseznamem"/>
        <w:numPr>
          <w:ilvl w:val="0"/>
          <w:numId w:val="8"/>
        </w:numPr>
      </w:pPr>
      <w:r>
        <w:t>b</w:t>
      </w:r>
    </w:p>
    <w:p w:rsidR="00FA0689" w:rsidRDefault="00E3036C" w:rsidP="00FA0689">
      <w:pPr>
        <w:pStyle w:val="Odstavecseseznamem"/>
        <w:numPr>
          <w:ilvl w:val="0"/>
          <w:numId w:val="8"/>
        </w:numPr>
      </w:pPr>
      <w:r>
        <w:t>a</w:t>
      </w:r>
    </w:p>
    <w:p w:rsidR="00E3036C" w:rsidRDefault="00E3036C" w:rsidP="00FA0689">
      <w:pPr>
        <w:pStyle w:val="Odstavecseseznamem"/>
        <w:numPr>
          <w:ilvl w:val="0"/>
          <w:numId w:val="8"/>
        </w:numPr>
      </w:pPr>
      <w:proofErr w:type="spellStart"/>
      <w:r>
        <w:t>aF</w:t>
      </w:r>
      <w:proofErr w:type="spellEnd"/>
    </w:p>
    <w:p w:rsidR="00E3036C" w:rsidRDefault="00E3036C" w:rsidP="00E3036C">
      <w:pPr>
        <w:pStyle w:val="Odstavecseseznamem"/>
      </w:pPr>
      <w:proofErr w:type="spellStart"/>
      <w:r>
        <w:t>bE</w:t>
      </w:r>
      <w:proofErr w:type="spellEnd"/>
    </w:p>
    <w:p w:rsidR="00E3036C" w:rsidRDefault="00E3036C" w:rsidP="00E3036C">
      <w:pPr>
        <w:pStyle w:val="Odstavecseseznamem"/>
      </w:pPr>
      <w:proofErr w:type="spellStart"/>
      <w:r>
        <w:t>cB</w:t>
      </w:r>
      <w:proofErr w:type="spellEnd"/>
    </w:p>
    <w:p w:rsidR="00E3036C" w:rsidRDefault="00E3036C" w:rsidP="00E3036C">
      <w:pPr>
        <w:pStyle w:val="Odstavecseseznamem"/>
      </w:pPr>
      <w:proofErr w:type="spellStart"/>
      <w:r>
        <w:t>dA</w:t>
      </w:r>
      <w:proofErr w:type="spellEnd"/>
    </w:p>
    <w:p w:rsidR="00E3036C" w:rsidRDefault="00E3036C" w:rsidP="00E3036C">
      <w:pPr>
        <w:pStyle w:val="Odstavecseseznamem"/>
      </w:pPr>
      <w:proofErr w:type="spellStart"/>
      <w:r>
        <w:t>eC</w:t>
      </w:r>
      <w:proofErr w:type="spellEnd"/>
    </w:p>
    <w:p w:rsidR="00E3036C" w:rsidRDefault="00E3036C" w:rsidP="00E3036C">
      <w:pPr>
        <w:pStyle w:val="Odstavecseseznamem"/>
      </w:pPr>
      <w:proofErr w:type="spellStart"/>
      <w:r>
        <w:t>fD</w:t>
      </w:r>
      <w:proofErr w:type="spellEnd"/>
    </w:p>
    <w:p w:rsidR="00E3036C" w:rsidRDefault="00E3036C" w:rsidP="00E3036C">
      <w:pPr>
        <w:pStyle w:val="Odstavecseseznamem"/>
        <w:numPr>
          <w:ilvl w:val="0"/>
          <w:numId w:val="8"/>
        </w:numPr>
      </w:pPr>
      <w:r>
        <w:t>a</w:t>
      </w:r>
    </w:p>
    <w:p w:rsidR="00E3036C" w:rsidRDefault="00E3036C" w:rsidP="00E3036C">
      <w:pPr>
        <w:pStyle w:val="Odstavecseseznamem"/>
        <w:numPr>
          <w:ilvl w:val="0"/>
          <w:numId w:val="8"/>
        </w:numPr>
      </w:pPr>
      <w:r>
        <w:t>c</w:t>
      </w:r>
    </w:p>
    <w:p w:rsidR="00E3036C" w:rsidRDefault="00E3036C" w:rsidP="00E3036C">
      <w:pPr>
        <w:pStyle w:val="Odstavecseseznamem"/>
        <w:numPr>
          <w:ilvl w:val="0"/>
          <w:numId w:val="8"/>
        </w:numPr>
      </w:pPr>
      <w:r>
        <w:t>b</w:t>
      </w:r>
    </w:p>
    <w:p w:rsidR="00E3036C" w:rsidRDefault="00E3036C" w:rsidP="00E3036C">
      <w:pPr>
        <w:pStyle w:val="Odstavecseseznamem"/>
        <w:numPr>
          <w:ilvl w:val="0"/>
          <w:numId w:val="8"/>
        </w:numPr>
      </w:pPr>
      <w:r>
        <w:t>c</w:t>
      </w:r>
    </w:p>
    <w:p w:rsidR="00E3036C" w:rsidRDefault="00E3036C" w:rsidP="00E3036C">
      <w:pPr>
        <w:pStyle w:val="Odstavecseseznamem"/>
        <w:numPr>
          <w:ilvl w:val="0"/>
          <w:numId w:val="8"/>
        </w:numPr>
      </w:pPr>
      <w:r>
        <w:t>b</w:t>
      </w:r>
    </w:p>
    <w:p w:rsidR="00E3036C" w:rsidRDefault="00E3036C" w:rsidP="00E3036C">
      <w:pPr>
        <w:pStyle w:val="Odstavecseseznamem"/>
        <w:numPr>
          <w:ilvl w:val="0"/>
          <w:numId w:val="8"/>
        </w:numPr>
      </w:pPr>
      <w:r>
        <w:t>c</w:t>
      </w:r>
    </w:p>
    <w:p w:rsidR="00E3036C" w:rsidRDefault="00E3036C" w:rsidP="00E3036C">
      <w:pPr>
        <w:pStyle w:val="Odstavecseseznamem"/>
        <w:numPr>
          <w:ilvl w:val="0"/>
          <w:numId w:val="8"/>
        </w:numPr>
      </w:pPr>
      <w:r>
        <w:t>b</w:t>
      </w:r>
    </w:p>
    <w:p w:rsidR="00E3036C" w:rsidRDefault="00E3036C" w:rsidP="00E3036C">
      <w:pPr>
        <w:pStyle w:val="Odstavecseseznamem"/>
        <w:numPr>
          <w:ilvl w:val="0"/>
          <w:numId w:val="8"/>
        </w:numPr>
      </w:pPr>
      <w:proofErr w:type="spellStart"/>
      <w:proofErr w:type="gramStart"/>
      <w:r>
        <w:t>aD</w:t>
      </w:r>
      <w:proofErr w:type="spellEnd"/>
      <w:proofErr w:type="gramEnd"/>
    </w:p>
    <w:p w:rsidR="00E3036C" w:rsidRDefault="00E3036C" w:rsidP="00E3036C">
      <w:pPr>
        <w:pStyle w:val="Odstavecseseznamem"/>
      </w:pPr>
      <w:proofErr w:type="spellStart"/>
      <w:r>
        <w:t>bG</w:t>
      </w:r>
      <w:proofErr w:type="spellEnd"/>
    </w:p>
    <w:p w:rsidR="00E3036C" w:rsidRDefault="00E3036C" w:rsidP="00E3036C">
      <w:pPr>
        <w:pStyle w:val="Odstavecseseznamem"/>
      </w:pPr>
      <w:proofErr w:type="spellStart"/>
      <w:r>
        <w:t>cF</w:t>
      </w:r>
      <w:proofErr w:type="spellEnd"/>
    </w:p>
    <w:p w:rsidR="00E3036C" w:rsidRDefault="00E3036C" w:rsidP="00E3036C">
      <w:pPr>
        <w:pStyle w:val="Odstavecseseznamem"/>
      </w:pPr>
      <w:r>
        <w:t>dB</w:t>
      </w:r>
    </w:p>
    <w:p w:rsidR="00E3036C" w:rsidRDefault="00E3036C" w:rsidP="00E3036C">
      <w:pPr>
        <w:pStyle w:val="Odstavecseseznamem"/>
      </w:pPr>
      <w:proofErr w:type="spellStart"/>
      <w:r>
        <w:t>eE</w:t>
      </w:r>
      <w:proofErr w:type="spellEnd"/>
    </w:p>
    <w:p w:rsidR="00E3036C" w:rsidRDefault="00E3036C" w:rsidP="00E3036C">
      <w:pPr>
        <w:pStyle w:val="Odstavecseseznamem"/>
      </w:pPr>
      <w:proofErr w:type="spellStart"/>
      <w:r>
        <w:t>fC</w:t>
      </w:r>
      <w:proofErr w:type="spellEnd"/>
    </w:p>
    <w:p w:rsidR="00E3036C" w:rsidRDefault="00E3036C" w:rsidP="00E3036C">
      <w:pPr>
        <w:pStyle w:val="Odstavecseseznamem"/>
      </w:pPr>
      <w:proofErr w:type="spellStart"/>
      <w:r>
        <w:t>gA</w:t>
      </w:r>
      <w:proofErr w:type="spellEnd"/>
    </w:p>
    <w:p w:rsidR="00E3036C" w:rsidRDefault="00E3036C" w:rsidP="00E3036C">
      <w:pPr>
        <w:pStyle w:val="Odstavecseseznamem"/>
        <w:numPr>
          <w:ilvl w:val="0"/>
          <w:numId w:val="8"/>
        </w:numPr>
      </w:pPr>
      <w:r>
        <w:t>a</w:t>
      </w:r>
    </w:p>
    <w:p w:rsidR="00E3036C" w:rsidRDefault="00E3036C" w:rsidP="00E3036C">
      <w:pPr>
        <w:pStyle w:val="Odstavecseseznamem"/>
        <w:numPr>
          <w:ilvl w:val="0"/>
          <w:numId w:val="8"/>
        </w:numPr>
      </w:pPr>
      <w:r>
        <w:t>osvícenský absolutismus</w:t>
      </w:r>
    </w:p>
    <w:p w:rsidR="00E3036C" w:rsidRDefault="00E3036C" w:rsidP="00E3036C">
      <w:pPr>
        <w:pStyle w:val="Odstavecseseznamem"/>
        <w:numPr>
          <w:ilvl w:val="0"/>
          <w:numId w:val="8"/>
        </w:numPr>
      </w:pPr>
      <w:r>
        <w:t>a) Kateřina II. Veliká, Rusko</w:t>
      </w:r>
    </w:p>
    <w:p w:rsidR="00E3036C" w:rsidRDefault="00E3036C" w:rsidP="00E3036C">
      <w:pPr>
        <w:pStyle w:val="Odstavecseseznamem"/>
        <w:numPr>
          <w:ilvl w:val="0"/>
          <w:numId w:val="13"/>
        </w:numPr>
      </w:pPr>
      <w:r>
        <w:t>Karel VI., Habsburská monarchie</w:t>
      </w:r>
    </w:p>
    <w:p w:rsidR="00E3036C" w:rsidRDefault="00E3036C" w:rsidP="00E3036C">
      <w:pPr>
        <w:pStyle w:val="Odstavecseseznamem"/>
        <w:numPr>
          <w:ilvl w:val="0"/>
          <w:numId w:val="13"/>
        </w:numPr>
      </w:pPr>
      <w:r>
        <w:t xml:space="preserve">Otec a syn </w:t>
      </w:r>
      <w:proofErr w:type="spellStart"/>
      <w:r>
        <w:t>Dienztehoferové</w:t>
      </w:r>
      <w:proofErr w:type="spellEnd"/>
      <w:r>
        <w:t>, Habsburská monarchie</w:t>
      </w:r>
    </w:p>
    <w:p w:rsidR="00E3036C" w:rsidRDefault="00E3036C" w:rsidP="00E3036C">
      <w:pPr>
        <w:pStyle w:val="Odstavecseseznamem"/>
        <w:numPr>
          <w:ilvl w:val="0"/>
          <w:numId w:val="13"/>
        </w:numPr>
      </w:pPr>
      <w:r>
        <w:t>Marie Terezie, Habsburská monarchie</w:t>
      </w:r>
    </w:p>
    <w:p w:rsidR="00E3036C" w:rsidRDefault="00C01328" w:rsidP="00E3036C">
      <w:pPr>
        <w:pStyle w:val="Odstavecseseznamem"/>
        <w:numPr>
          <w:ilvl w:val="0"/>
          <w:numId w:val="13"/>
        </w:numPr>
      </w:pPr>
      <w:r>
        <w:t>Josef II., Habsburská monarchie</w:t>
      </w:r>
    </w:p>
    <w:p w:rsidR="00C01328" w:rsidRDefault="00C01328" w:rsidP="00E3036C">
      <w:pPr>
        <w:pStyle w:val="Odstavecseseznamem"/>
        <w:numPr>
          <w:ilvl w:val="0"/>
          <w:numId w:val="13"/>
        </w:numPr>
      </w:pPr>
      <w:r>
        <w:t>Petr I., Rusko</w:t>
      </w:r>
    </w:p>
    <w:p w:rsidR="00C01328" w:rsidRDefault="00C01328" w:rsidP="00C01328">
      <w:pPr>
        <w:pStyle w:val="Odstavecseseznamem"/>
        <w:numPr>
          <w:ilvl w:val="0"/>
          <w:numId w:val="8"/>
        </w:numPr>
      </w:pPr>
      <w:r>
        <w:t>a) ano</w:t>
      </w:r>
    </w:p>
    <w:p w:rsidR="00C01328" w:rsidRDefault="00C01328" w:rsidP="00C01328">
      <w:pPr>
        <w:pStyle w:val="Odstavecseseznamem"/>
      </w:pPr>
      <w:r>
        <w:t>b)ne</w:t>
      </w:r>
    </w:p>
    <w:p w:rsidR="00C01328" w:rsidRDefault="00C01328" w:rsidP="00C01328">
      <w:pPr>
        <w:pStyle w:val="Odstavecseseznamem"/>
      </w:pPr>
      <w:r>
        <w:t>c)ne</w:t>
      </w:r>
    </w:p>
    <w:p w:rsidR="00C01328" w:rsidRPr="00C01328" w:rsidRDefault="00C01328" w:rsidP="00C01328">
      <w:pPr>
        <w:rPr>
          <w:b/>
        </w:rPr>
      </w:pPr>
      <w:r>
        <w:t>19</w:t>
      </w:r>
      <w:r w:rsidRPr="00C01328">
        <w:rPr>
          <w:b/>
        </w:rPr>
        <w:t xml:space="preserve">.  Karel VI.                                          Marie </w:t>
      </w:r>
      <w:proofErr w:type="gramStart"/>
      <w:r w:rsidRPr="00C01328">
        <w:rPr>
          <w:b/>
        </w:rPr>
        <w:t>Terezie                                   Josef</w:t>
      </w:r>
      <w:proofErr w:type="gramEnd"/>
      <w:r w:rsidRPr="00C01328">
        <w:rPr>
          <w:b/>
        </w:rPr>
        <w:t xml:space="preserve"> II.</w:t>
      </w:r>
    </w:p>
    <w:p w:rsidR="00C01328" w:rsidRDefault="00C01328" w:rsidP="00C01328">
      <w:r>
        <w:t xml:space="preserve">       Pragmatická </w:t>
      </w:r>
      <w:proofErr w:type="gramStart"/>
      <w:r>
        <w:t>sankce                      16</w:t>
      </w:r>
      <w:proofErr w:type="gramEnd"/>
      <w:r>
        <w:t xml:space="preserve"> dětí                                   </w:t>
      </w:r>
      <w:r w:rsidR="00F95D1B">
        <w:t xml:space="preserve">             T</w:t>
      </w:r>
      <w:r>
        <w:t>oleranční patent</w:t>
      </w:r>
    </w:p>
    <w:p w:rsidR="00C01328" w:rsidRDefault="00C01328" w:rsidP="00C01328">
      <w:r>
        <w:t xml:space="preserve">                                                                 Povinná školní </w:t>
      </w:r>
      <w:proofErr w:type="gramStart"/>
      <w:r>
        <w:t>docházka                zrušení</w:t>
      </w:r>
      <w:proofErr w:type="gramEnd"/>
      <w:r>
        <w:t xml:space="preserve"> nevolnictví</w:t>
      </w:r>
    </w:p>
    <w:p w:rsidR="00C01328" w:rsidRDefault="00C01328" w:rsidP="00C01328">
      <w:r>
        <w:lastRenderedPageBreak/>
        <w:t xml:space="preserve">                                                               Ztráta většiny </w:t>
      </w:r>
      <w:proofErr w:type="gramStart"/>
      <w:r>
        <w:t>Slezska                      přezdívka</w:t>
      </w:r>
      <w:proofErr w:type="gramEnd"/>
      <w:r>
        <w:t xml:space="preserve"> „selský král“</w:t>
      </w:r>
    </w:p>
    <w:p w:rsidR="00C01328" w:rsidRDefault="00C01328" w:rsidP="00C01328">
      <w:r>
        <w:t xml:space="preserve">                                                               Války o rakouské dědictví</w:t>
      </w:r>
    </w:p>
    <w:p w:rsidR="00C01328" w:rsidRDefault="00C01328" w:rsidP="00C01328">
      <w:r>
        <w:t xml:space="preserve">                                                               Bankocetle </w:t>
      </w:r>
    </w:p>
    <w:p w:rsidR="00C01328" w:rsidRDefault="00C01328" w:rsidP="00C01328">
      <w:pPr>
        <w:pStyle w:val="Odstavecseseznamem"/>
        <w:numPr>
          <w:ilvl w:val="0"/>
          <w:numId w:val="14"/>
        </w:numPr>
      </w:pPr>
      <w:r>
        <w:t>a</w:t>
      </w:r>
    </w:p>
    <w:p w:rsidR="00C01328" w:rsidRPr="00FA0689" w:rsidRDefault="00C01328" w:rsidP="00C01328">
      <w:pPr>
        <w:pStyle w:val="Odstavecseseznamem"/>
        <w:numPr>
          <w:ilvl w:val="0"/>
          <w:numId w:val="14"/>
        </w:numPr>
      </w:pPr>
      <w:r>
        <w:t>a</w:t>
      </w:r>
    </w:p>
    <w:p w:rsidR="00FA0689" w:rsidRDefault="00FA0689"/>
    <w:p w:rsidR="00FA0689" w:rsidRDefault="00FA0689"/>
    <w:p w:rsidR="00FA0689" w:rsidRDefault="00FA0689"/>
    <w:p w:rsidR="00FA0689" w:rsidRDefault="00FA0689"/>
    <w:p w:rsidR="00FA0689" w:rsidRDefault="00FA0689"/>
    <w:p w:rsidR="00FA0689" w:rsidRDefault="00FA0689"/>
    <w:p w:rsidR="00FA0689" w:rsidRDefault="00FA0689" w:rsidP="00FA0689">
      <w:pPr>
        <w:spacing w:line="240" w:lineRule="auto"/>
        <w:rPr>
          <w:rFonts w:cs="Tahoma"/>
          <w:sz w:val="24"/>
          <w:szCs w:val="24"/>
        </w:rPr>
      </w:pPr>
      <w:r w:rsidRPr="00C86D43">
        <w:rPr>
          <w:rFonts w:cs="Tahoma"/>
          <w:sz w:val="24"/>
          <w:szCs w:val="24"/>
        </w:rPr>
        <w:t>Autorská práva, odkazy, soupis citací, zdroje jsou chráněné dle zákona 121/2000 sb.</w:t>
      </w:r>
    </w:p>
    <w:p w:rsidR="00FA0689" w:rsidRDefault="00FA0689" w:rsidP="00FA0689">
      <w:pPr>
        <w:rPr>
          <w:b/>
          <w:lang w:val="en-US"/>
        </w:rPr>
      </w:pPr>
      <w:proofErr w:type="spellStart"/>
      <w:r w:rsidRPr="00A1088B">
        <w:rPr>
          <w:b/>
          <w:lang w:val="en-US"/>
        </w:rPr>
        <w:t>Zdroje</w:t>
      </w:r>
      <w:proofErr w:type="spellEnd"/>
      <w:r w:rsidRPr="00A1088B">
        <w:rPr>
          <w:b/>
          <w:lang w:val="en-US"/>
        </w:rPr>
        <w:t>:</w:t>
      </w:r>
    </w:p>
    <w:p w:rsidR="00F312DE" w:rsidRDefault="00F312DE" w:rsidP="00FA0689">
      <w:pPr>
        <w:rPr>
          <w:lang w:val="en-US"/>
        </w:rPr>
      </w:pPr>
      <w:proofErr w:type="gramStart"/>
      <w:r>
        <w:rPr>
          <w:lang w:val="en-US"/>
        </w:rPr>
        <w:t xml:space="preserve">ČAPKA, </w:t>
      </w:r>
      <w:proofErr w:type="spellStart"/>
      <w:r>
        <w:rPr>
          <w:lang w:val="en-US"/>
        </w:rPr>
        <w:t>František</w:t>
      </w:r>
      <w:proofErr w:type="spellEnd"/>
      <w:r>
        <w:rPr>
          <w:lang w:val="en-US"/>
        </w:rPr>
        <w:t>, VYKOUPIL, Libor.</w:t>
      </w:r>
      <w:proofErr w:type="gramEnd"/>
      <w:r>
        <w:rPr>
          <w:lang w:val="en-US"/>
        </w:rPr>
        <w:t xml:space="preserve"> </w:t>
      </w:r>
      <w:proofErr w:type="spellStart"/>
      <w:proofErr w:type="gramStart"/>
      <w:r w:rsidRPr="00F312DE">
        <w:rPr>
          <w:i/>
          <w:lang w:val="en-US"/>
        </w:rPr>
        <w:t>Dějepis</w:t>
      </w:r>
      <w:proofErr w:type="spellEnd"/>
      <w:r w:rsidRPr="00F312DE">
        <w:rPr>
          <w:i/>
          <w:lang w:val="en-US"/>
        </w:rPr>
        <w:t xml:space="preserve"> pro 8.</w:t>
      </w:r>
      <w:proofErr w:type="gramEnd"/>
      <w:r w:rsidRPr="00F312DE">
        <w:rPr>
          <w:i/>
          <w:lang w:val="en-US"/>
        </w:rPr>
        <w:t xml:space="preserve"> </w:t>
      </w:r>
      <w:proofErr w:type="spellStart"/>
      <w:r w:rsidRPr="00F312DE">
        <w:rPr>
          <w:i/>
          <w:lang w:val="en-US"/>
        </w:rPr>
        <w:t>Ročník</w:t>
      </w:r>
      <w:proofErr w:type="spellEnd"/>
      <w:r w:rsidRPr="00F312DE">
        <w:rPr>
          <w:i/>
          <w:lang w:val="en-US"/>
        </w:rPr>
        <w:t xml:space="preserve">- </w:t>
      </w:r>
      <w:proofErr w:type="spellStart"/>
      <w:r w:rsidRPr="00F312DE">
        <w:rPr>
          <w:i/>
          <w:lang w:val="en-US"/>
        </w:rPr>
        <w:t>Novověk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Nová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škola</w:t>
      </w:r>
      <w:proofErr w:type="spellEnd"/>
      <w:r>
        <w:rPr>
          <w:lang w:val="en-US"/>
        </w:rPr>
        <w:t>, s. r. o.</w:t>
      </w:r>
      <w:proofErr w:type="gramStart"/>
      <w:r>
        <w:rPr>
          <w:lang w:val="en-US"/>
        </w:rPr>
        <w:t>,2010</w:t>
      </w:r>
      <w:proofErr w:type="gramEnd"/>
      <w:r w:rsidR="00FD5ED9">
        <w:rPr>
          <w:lang w:val="en-US"/>
        </w:rPr>
        <w:t xml:space="preserve">. </w:t>
      </w:r>
      <w:proofErr w:type="gramStart"/>
      <w:r w:rsidR="00FD5ED9">
        <w:rPr>
          <w:lang w:val="en-US"/>
        </w:rPr>
        <w:t>ISBN 80-7289-100-6.</w:t>
      </w:r>
      <w:proofErr w:type="gramEnd"/>
    </w:p>
    <w:p w:rsidR="00592C58" w:rsidRPr="00F312DE" w:rsidRDefault="00592C58" w:rsidP="00FA0689">
      <w:pPr>
        <w:rPr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592C58" w:rsidRPr="00592C58" w:rsidTr="00A80B0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C58" w:rsidRPr="00592C58" w:rsidRDefault="00592C58" w:rsidP="00A80B07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C58" w:rsidRPr="00592C58" w:rsidRDefault="00592C58" w:rsidP="00A80B07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 w:rsidRPr="00592C58">
              <w:rPr>
                <w:rFonts w:cs="Arial"/>
                <w:sz w:val="24"/>
                <w:szCs w:val="24"/>
              </w:rPr>
              <w:t>et</w:t>
            </w:r>
            <w:proofErr w:type="spellEnd"/>
            <w:r w:rsidRPr="00592C58"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592C58" w:rsidRPr="00592C58" w:rsidTr="00A80B0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C58" w:rsidRPr="00592C58" w:rsidRDefault="00592C58" w:rsidP="00A80B07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C58" w:rsidRPr="00592C58" w:rsidRDefault="00592C58" w:rsidP="00A80B0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Srpen 2011</w:t>
            </w:r>
          </w:p>
        </w:tc>
      </w:tr>
      <w:tr w:rsidR="00592C58" w:rsidRPr="00592C58" w:rsidTr="00A80B0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C58" w:rsidRPr="00592C58" w:rsidRDefault="00592C58" w:rsidP="00A80B07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C58" w:rsidRPr="00592C58" w:rsidRDefault="00592C58" w:rsidP="00A80B0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8.</w:t>
            </w:r>
          </w:p>
        </w:tc>
      </w:tr>
      <w:tr w:rsidR="00592C58" w:rsidRPr="00592C58" w:rsidTr="00A80B0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C58" w:rsidRPr="00592C58" w:rsidRDefault="00592C58" w:rsidP="00A80B07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oblast:</w:t>
            </w:r>
          </w:p>
          <w:p w:rsidR="00592C58" w:rsidRPr="00592C58" w:rsidRDefault="00592C58" w:rsidP="00A80B07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obor:</w:t>
            </w:r>
          </w:p>
          <w:p w:rsidR="00592C58" w:rsidRDefault="00592C58" w:rsidP="00A80B07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Tematický okruh:</w:t>
            </w:r>
          </w:p>
          <w:p w:rsidR="00592C58" w:rsidRPr="00592C58" w:rsidRDefault="00592C58" w:rsidP="00A80B07">
            <w:pPr>
              <w:rPr>
                <w:rFonts w:cs="Arial"/>
                <w:sz w:val="24"/>
                <w:szCs w:val="24"/>
              </w:rPr>
            </w:pPr>
          </w:p>
          <w:p w:rsidR="00592C58" w:rsidRPr="00592C58" w:rsidRDefault="00592C58" w:rsidP="00A80B07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C58" w:rsidRPr="00592C58" w:rsidRDefault="00592C58" w:rsidP="00A80B0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Člověk a společnost</w:t>
            </w:r>
          </w:p>
          <w:p w:rsidR="00592C58" w:rsidRPr="00592C58" w:rsidRDefault="00592C58" w:rsidP="00A80B0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Dějepis</w:t>
            </w:r>
          </w:p>
          <w:p w:rsidR="00592C58" w:rsidRDefault="00592C58" w:rsidP="00A80B0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Novověk, absolutismus na evropském kontinentě</w:t>
            </w:r>
          </w:p>
          <w:p w:rsidR="00592C58" w:rsidRPr="00592C58" w:rsidRDefault="00592C58" w:rsidP="00A80B0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Absolutismus na evropském kontinentě</w:t>
            </w:r>
          </w:p>
          <w:p w:rsidR="00592C58" w:rsidRPr="00592C58" w:rsidRDefault="00592C58" w:rsidP="00A80B07">
            <w:pPr>
              <w:rPr>
                <w:rFonts w:cs="Arial"/>
                <w:sz w:val="24"/>
                <w:szCs w:val="24"/>
              </w:rPr>
            </w:pPr>
          </w:p>
        </w:tc>
      </w:tr>
      <w:tr w:rsidR="00592C58" w:rsidRPr="00592C58" w:rsidTr="00A80B0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C58" w:rsidRPr="00592C58" w:rsidRDefault="00592C58" w:rsidP="00A80B07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2C58" w:rsidRPr="00592C58" w:rsidRDefault="00592C58" w:rsidP="00A80B0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Test</w:t>
            </w:r>
          </w:p>
        </w:tc>
      </w:tr>
    </w:tbl>
    <w:p w:rsidR="00FA0689" w:rsidRPr="00592C58" w:rsidRDefault="00FA0689">
      <w:pPr>
        <w:rPr>
          <w:sz w:val="24"/>
          <w:szCs w:val="24"/>
        </w:rPr>
      </w:pPr>
    </w:p>
    <w:sectPr w:rsidR="00FA0689" w:rsidRPr="00592C58" w:rsidSect="009777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E2E38"/>
    <w:multiLevelType w:val="hybridMultilevel"/>
    <w:tmpl w:val="EB3857CA"/>
    <w:lvl w:ilvl="0" w:tplc="95F694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0D63CB"/>
    <w:multiLevelType w:val="hybridMultilevel"/>
    <w:tmpl w:val="059C6F14"/>
    <w:lvl w:ilvl="0" w:tplc="6160075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787A64"/>
    <w:multiLevelType w:val="hybridMultilevel"/>
    <w:tmpl w:val="24C62C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62E09"/>
    <w:multiLevelType w:val="hybridMultilevel"/>
    <w:tmpl w:val="E97CCFC6"/>
    <w:lvl w:ilvl="0" w:tplc="D3782A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85119E"/>
    <w:multiLevelType w:val="hybridMultilevel"/>
    <w:tmpl w:val="653887F4"/>
    <w:lvl w:ilvl="0" w:tplc="5E6845D4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0B0C1A"/>
    <w:multiLevelType w:val="hybridMultilevel"/>
    <w:tmpl w:val="C0F4C2C2"/>
    <w:lvl w:ilvl="0" w:tplc="0405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6318B8"/>
    <w:multiLevelType w:val="hybridMultilevel"/>
    <w:tmpl w:val="DDD0355E"/>
    <w:lvl w:ilvl="0" w:tplc="F7900CC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8B00546"/>
    <w:multiLevelType w:val="hybridMultilevel"/>
    <w:tmpl w:val="01C406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C25E9C"/>
    <w:multiLevelType w:val="hybridMultilevel"/>
    <w:tmpl w:val="902A28D4"/>
    <w:lvl w:ilvl="0" w:tplc="C2C81FC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7C614B"/>
    <w:multiLevelType w:val="hybridMultilevel"/>
    <w:tmpl w:val="776E477A"/>
    <w:lvl w:ilvl="0" w:tplc="7178944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D1F026D"/>
    <w:multiLevelType w:val="hybridMultilevel"/>
    <w:tmpl w:val="E9E69D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06389C"/>
    <w:multiLevelType w:val="hybridMultilevel"/>
    <w:tmpl w:val="2BC23C80"/>
    <w:lvl w:ilvl="0" w:tplc="4BC420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731F01"/>
    <w:multiLevelType w:val="hybridMultilevel"/>
    <w:tmpl w:val="494C4A52"/>
    <w:lvl w:ilvl="0" w:tplc="83420F7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85F3096"/>
    <w:multiLevelType w:val="hybridMultilevel"/>
    <w:tmpl w:val="2A2ADD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3"/>
  </w:num>
  <w:num w:numId="4">
    <w:abstractNumId w:val="8"/>
  </w:num>
  <w:num w:numId="5">
    <w:abstractNumId w:val="2"/>
  </w:num>
  <w:num w:numId="6">
    <w:abstractNumId w:val="1"/>
  </w:num>
  <w:num w:numId="7">
    <w:abstractNumId w:val="10"/>
  </w:num>
  <w:num w:numId="8">
    <w:abstractNumId w:val="7"/>
  </w:num>
  <w:num w:numId="9">
    <w:abstractNumId w:val="9"/>
  </w:num>
  <w:num w:numId="10">
    <w:abstractNumId w:val="12"/>
  </w:num>
  <w:num w:numId="11">
    <w:abstractNumId w:val="6"/>
  </w:num>
  <w:num w:numId="12">
    <w:abstractNumId w:val="3"/>
  </w:num>
  <w:num w:numId="13">
    <w:abstractNumId w:val="4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0689"/>
    <w:rsid w:val="00057046"/>
    <w:rsid w:val="00071F2C"/>
    <w:rsid w:val="00107B4C"/>
    <w:rsid w:val="00592C58"/>
    <w:rsid w:val="005F202C"/>
    <w:rsid w:val="006E54D5"/>
    <w:rsid w:val="0097770A"/>
    <w:rsid w:val="00C01328"/>
    <w:rsid w:val="00CA1A98"/>
    <w:rsid w:val="00E3036C"/>
    <w:rsid w:val="00EE7B2E"/>
    <w:rsid w:val="00F312DE"/>
    <w:rsid w:val="00F95D1B"/>
    <w:rsid w:val="00FA0689"/>
    <w:rsid w:val="00FD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06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A0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A0689"/>
    <w:pPr>
      <w:ind w:left="720"/>
      <w:contextualSpacing/>
    </w:pPr>
  </w:style>
  <w:style w:type="table" w:styleId="Mkatabulky">
    <w:name w:val="Table Grid"/>
    <w:basedOn w:val="Normlntabulka"/>
    <w:uiPriority w:val="59"/>
    <w:rsid w:val="00FA06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1010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Dolejš</dc:creator>
  <cp:lastModifiedBy>U1</cp:lastModifiedBy>
  <cp:revision>2</cp:revision>
  <dcterms:created xsi:type="dcterms:W3CDTF">2012-12-19T20:05:00Z</dcterms:created>
  <dcterms:modified xsi:type="dcterms:W3CDTF">2012-12-19T20:05:00Z</dcterms:modified>
</cp:coreProperties>
</file>