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0E7D" w:rsidRDefault="00070E7D" w:rsidP="00070E7D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53720E19" wp14:editId="5993A567">
            <wp:extent cx="5602235" cy="1447803"/>
            <wp:effectExtent l="19050" t="0" r="0" b="0"/>
            <wp:docPr id="2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070E7D" w:rsidRDefault="00070E7D" w:rsidP="00070E7D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8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9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070E7D" w:rsidRPr="00330528" w:rsidRDefault="00070E7D" w:rsidP="00070E7D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28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6963E5">
        <w:rPr>
          <w:sz w:val="40"/>
          <w:szCs w:val="40"/>
        </w:rPr>
        <w:t>ATMOSFÉRA ZEMĚ</w:t>
      </w:r>
      <w:bookmarkEnd w:id="0"/>
    </w:p>
    <w:p w:rsidR="00070E7D" w:rsidRPr="004D2AAB" w:rsidRDefault="00070E7D" w:rsidP="00070E7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6963E5">
        <w:rPr>
          <w:sz w:val="40"/>
          <w:szCs w:val="40"/>
        </w:rPr>
        <w:t>ATMOSFÉRA ZEMĚ</w:t>
      </w:r>
    </w:p>
    <w:p w:rsidR="00070E7D" w:rsidRPr="00C818C2" w:rsidRDefault="00070E7D" w:rsidP="00070E7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Přírodopis,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070E7D" w:rsidRPr="00C818C2" w:rsidRDefault="00070E7D" w:rsidP="00070E7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 xml:space="preserve">Ing. Luděk </w:t>
      </w:r>
      <w:proofErr w:type="spellStart"/>
      <w:r>
        <w:rPr>
          <w:sz w:val="28"/>
          <w:szCs w:val="28"/>
        </w:rPr>
        <w:t>Škrovánek</w:t>
      </w:r>
      <w:proofErr w:type="spellEnd"/>
    </w:p>
    <w:p w:rsidR="00070E7D" w:rsidRPr="00C818C2" w:rsidRDefault="00070E7D" w:rsidP="00070E7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6963E5">
        <w:rPr>
          <w:sz w:val="40"/>
          <w:szCs w:val="40"/>
        </w:rPr>
        <w:t>ATMOSFÉRA ZEMĚ</w:t>
      </w:r>
      <w:r>
        <w:rPr>
          <w:sz w:val="28"/>
          <w:szCs w:val="28"/>
        </w:rPr>
        <w:br/>
        <w:t>(práce s interaktivní tabulí, pracovní list)</w:t>
      </w:r>
    </w:p>
    <w:p w:rsidR="00070E7D" w:rsidRDefault="00070E7D" w:rsidP="00070E7D"/>
    <w:p w:rsidR="00070E7D" w:rsidRDefault="00070E7D" w:rsidP="00070E7D">
      <w:pPr>
        <w:pBdr>
          <w:bottom w:val="single" w:sz="4" w:space="1" w:color="auto"/>
        </w:pBdr>
      </w:pPr>
    </w:p>
    <w:p w:rsidR="00070E7D" w:rsidRPr="009862F8" w:rsidRDefault="00070E7D" w:rsidP="00070E7D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070E7D" w:rsidRDefault="00070E7D" w:rsidP="00070E7D">
      <w:pPr>
        <w:jc w:val="center"/>
        <w:rPr>
          <w:sz w:val="16"/>
          <w:szCs w:val="16"/>
        </w:rPr>
      </w:pPr>
    </w:p>
    <w:p w:rsidR="00070E7D" w:rsidRPr="009862F8" w:rsidRDefault="00070E7D" w:rsidP="00070E7D">
      <w:pPr>
        <w:jc w:val="center"/>
        <w:rPr>
          <w:sz w:val="16"/>
          <w:szCs w:val="16"/>
        </w:rPr>
      </w:pPr>
    </w:p>
    <w:p w:rsidR="00070E7D" w:rsidRDefault="00070E7D" w:rsidP="00AF1CE3">
      <w:pPr>
        <w:pBdr>
          <w:bottom w:val="single" w:sz="4" w:space="1" w:color="auto"/>
        </w:pBdr>
        <w:rPr>
          <w:color w:val="215868"/>
          <w:sz w:val="24"/>
          <w:szCs w:val="24"/>
        </w:rPr>
      </w:pPr>
    </w:p>
    <w:p w:rsidR="00C617C8" w:rsidRDefault="00A41763" w:rsidP="00AF1CE3">
      <w:pPr>
        <w:pBdr>
          <w:bottom w:val="single" w:sz="4" w:space="1" w:color="auto"/>
        </w:pBdr>
      </w:pPr>
      <w:r>
        <w:rPr>
          <w:color w:val="215868"/>
          <w:sz w:val="24"/>
          <w:szCs w:val="24"/>
        </w:rPr>
        <w:lastRenderedPageBreak/>
        <w:t xml:space="preserve">Ing. Luděk </w:t>
      </w:r>
      <w:proofErr w:type="spellStart"/>
      <w:r>
        <w:rPr>
          <w:color w:val="215868"/>
          <w:sz w:val="24"/>
          <w:szCs w:val="24"/>
        </w:rPr>
        <w:t>Škrovánek</w:t>
      </w:r>
      <w:proofErr w:type="spellEnd"/>
      <w:r>
        <w:rPr>
          <w:color w:val="215868"/>
          <w:sz w:val="24"/>
          <w:szCs w:val="24"/>
        </w:rPr>
        <w:t xml:space="preserve">, </w:t>
      </w:r>
      <w:proofErr w:type="gramStart"/>
      <w:r w:rsidR="009B673B">
        <w:rPr>
          <w:color w:val="215868"/>
          <w:sz w:val="24"/>
          <w:szCs w:val="24"/>
        </w:rPr>
        <w:t>6.3</w:t>
      </w:r>
      <w:r w:rsidR="00206E4D">
        <w:rPr>
          <w:color w:val="215868"/>
          <w:sz w:val="24"/>
          <w:szCs w:val="24"/>
        </w:rPr>
        <w:t>.2012</w:t>
      </w:r>
      <w:proofErr w:type="gramEnd"/>
      <w:r>
        <w:rPr>
          <w:color w:val="215868"/>
          <w:sz w:val="24"/>
          <w:szCs w:val="24"/>
        </w:rPr>
        <w:t xml:space="preserve">, 9. ročník, V/2, Člověk a příroda, Přírodopis – </w:t>
      </w:r>
      <w:r w:rsidR="009B673B">
        <w:rPr>
          <w:color w:val="215868"/>
          <w:sz w:val="24"/>
          <w:szCs w:val="24"/>
        </w:rPr>
        <w:t>ATMOSFÉRA ZEMĚ</w:t>
      </w:r>
      <w:r>
        <w:rPr>
          <w:color w:val="215868"/>
          <w:sz w:val="24"/>
          <w:szCs w:val="24"/>
        </w:rPr>
        <w:t>, interaktivní práce</w:t>
      </w:r>
    </w:p>
    <w:p w:rsidR="009B673B" w:rsidRDefault="009B673B" w:rsidP="00A701C6">
      <w:pPr>
        <w:pStyle w:val="Normlnweb"/>
        <w:rPr>
          <w:rFonts w:asciiTheme="minorHAnsi" w:eastAsiaTheme="minorHAnsi" w:hAnsiTheme="minorHAnsi" w:cstheme="minorBidi"/>
          <w:color w:val="C00000"/>
          <w:sz w:val="76"/>
          <w:szCs w:val="76"/>
          <w:lang w:eastAsia="en-US"/>
        </w:rPr>
      </w:pPr>
      <w:bookmarkStart w:id="1" w:name="srazeni_z_roztoku"/>
      <w:bookmarkStart w:id="2" w:name="sopecne_exhalace"/>
      <w:bookmarkStart w:id="3" w:name="chemicka_sedimentace"/>
      <w:bookmarkEnd w:id="1"/>
      <w:bookmarkEnd w:id="2"/>
      <w:bookmarkEnd w:id="3"/>
      <w:r w:rsidRPr="009B673B">
        <w:rPr>
          <w:rFonts w:asciiTheme="minorHAnsi" w:eastAsiaTheme="minorHAnsi" w:hAnsiTheme="minorHAnsi" w:cstheme="minorBidi"/>
          <w:color w:val="C00000"/>
          <w:sz w:val="76"/>
          <w:szCs w:val="76"/>
          <w:lang w:eastAsia="en-US"/>
        </w:rPr>
        <w:t xml:space="preserve">ATMOSFÉRA ZEMĚ </w:t>
      </w:r>
    </w:p>
    <w:p w:rsidR="00CB0901" w:rsidRDefault="00CB0901" w:rsidP="00CB0901">
      <w:pPr>
        <w:rPr>
          <w:sz w:val="40"/>
          <w:szCs w:val="40"/>
        </w:rPr>
      </w:pPr>
      <w:r w:rsidRPr="00CB0901">
        <w:rPr>
          <w:sz w:val="40"/>
          <w:szCs w:val="40"/>
          <w:u w:val="single"/>
        </w:rPr>
        <w:t>Zemská atmosféra</w:t>
      </w:r>
      <w:r w:rsidRPr="00CB0901">
        <w:rPr>
          <w:sz w:val="40"/>
          <w:szCs w:val="40"/>
        </w:rPr>
        <w:t xml:space="preserve"> je vrstva</w:t>
      </w:r>
      <w:r>
        <w:rPr>
          <w:sz w:val="40"/>
          <w:szCs w:val="40"/>
        </w:rPr>
        <w:t xml:space="preserve"> plynů obklopující planetu Zemi</w:t>
      </w:r>
      <w:r w:rsidRPr="00CB0901">
        <w:rPr>
          <w:sz w:val="40"/>
          <w:szCs w:val="40"/>
        </w:rPr>
        <w:t xml:space="preserve">. </w:t>
      </w:r>
      <w:r>
        <w:rPr>
          <w:sz w:val="40"/>
          <w:szCs w:val="40"/>
        </w:rPr>
        <w:br/>
      </w:r>
      <w:r w:rsidRPr="00CB0901">
        <w:rPr>
          <w:sz w:val="40"/>
          <w:szCs w:val="40"/>
        </w:rPr>
        <w:t xml:space="preserve">Obsahuje přibližně 78% dusíku a 21% kyslíku, se stopovým množstvím dalších plynů. </w:t>
      </w:r>
      <w:r>
        <w:rPr>
          <w:sz w:val="40"/>
          <w:szCs w:val="40"/>
        </w:rPr>
        <w:br/>
      </w:r>
      <w:r w:rsidRPr="00CB0901">
        <w:rPr>
          <w:sz w:val="40"/>
          <w:szCs w:val="40"/>
        </w:rPr>
        <w:t>Atmosféra chrání pozemský život před nebezpečnou sluneční a kosmickou radiací a svou tepelnou setrvačností snižuje teplotní rozdíly mezi dnem a nocí.</w:t>
      </w:r>
    </w:p>
    <w:p w:rsidR="00CB0901" w:rsidRDefault="00AD188C" w:rsidP="00CB0901">
      <w:pPr>
        <w:rPr>
          <w:sz w:val="40"/>
          <w:szCs w:val="40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5760720" cy="4316583"/>
            <wp:effectExtent l="19050" t="0" r="0" b="0"/>
            <wp:docPr id="1" name="obrázek 1" descr="Soubor:Meteotek08 atmosfera03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Meteotek08 atmosfera03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65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188C" w:rsidRPr="0040077B" w:rsidRDefault="00AD188C" w:rsidP="00CB0901">
      <w:pPr>
        <w:rPr>
          <w:b/>
          <w:sz w:val="44"/>
          <w:szCs w:val="44"/>
        </w:rPr>
      </w:pPr>
      <w:r w:rsidRPr="0040077B">
        <w:rPr>
          <w:b/>
          <w:sz w:val="44"/>
          <w:szCs w:val="44"/>
        </w:rPr>
        <w:t>Troposféra</w:t>
      </w:r>
      <w:r w:rsidR="0040077B" w:rsidRPr="0040077B">
        <w:rPr>
          <w:b/>
          <w:sz w:val="44"/>
          <w:szCs w:val="44"/>
        </w:rPr>
        <w:t xml:space="preserve"> – známé z letu letadlem</w:t>
      </w:r>
    </w:p>
    <w:p w:rsidR="00A701C6" w:rsidRDefault="00F21F95" w:rsidP="00650B1D">
      <w:pPr>
        <w:pBdr>
          <w:bottom w:val="single" w:sz="4" w:space="1" w:color="auto"/>
        </w:pBdr>
        <w:rPr>
          <w:sz w:val="36"/>
          <w:szCs w:val="36"/>
        </w:rPr>
      </w:pPr>
      <w:r w:rsidRPr="00F21F95">
        <w:rPr>
          <w:sz w:val="36"/>
          <w:szCs w:val="36"/>
        </w:rPr>
        <w:lastRenderedPageBreak/>
        <w:t>Atmosféra nemá jednoznačnou vrchní hranici – místo toho plynule řídne a přechází do vesmíru.</w:t>
      </w:r>
    </w:p>
    <w:p w:rsidR="00F21F95" w:rsidRDefault="00070E7D" w:rsidP="00650B1D">
      <w:pPr>
        <w:pBdr>
          <w:bottom w:val="single" w:sz="4" w:space="1" w:color="auto"/>
        </w:pBdr>
        <w:rPr>
          <w:sz w:val="36"/>
          <w:szCs w:val="36"/>
        </w:rPr>
      </w:pPr>
      <w:r>
        <w:rPr>
          <w:noProof/>
          <w:color w:val="0000FF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53.35pt;margin-top:6.05pt;width:324pt;height:491.45pt;z-index:251658240">
            <v:textbox>
              <w:txbxContent>
                <w:p w:rsidR="00F21F95" w:rsidRPr="00F21F95" w:rsidRDefault="00F21F95" w:rsidP="00F21F95">
                  <w:pPr>
                    <w:rPr>
                      <w:sz w:val="32"/>
                      <w:szCs w:val="32"/>
                    </w:rPr>
                  </w:pPr>
                  <w:r w:rsidRPr="00F21F95">
                    <w:rPr>
                      <w:sz w:val="32"/>
                      <w:szCs w:val="32"/>
                    </w:rPr>
                    <w:t xml:space="preserve">Teplota a složení zemské atmosféry se liší podle nadmořské výšky; </w:t>
                  </w:r>
                  <w:r>
                    <w:rPr>
                      <w:sz w:val="32"/>
                      <w:szCs w:val="32"/>
                    </w:rPr>
                    <w:t>p</w:t>
                  </w:r>
                  <w:r w:rsidRPr="00F21F95">
                    <w:rPr>
                      <w:sz w:val="32"/>
                      <w:szCs w:val="32"/>
                    </w:rPr>
                    <w:t xml:space="preserve">odle tohoto vztahu tedy dělíme zemskou atmosféru na </w:t>
                  </w:r>
                  <w:r w:rsidRPr="00F21F95">
                    <w:rPr>
                      <w:sz w:val="32"/>
                      <w:szCs w:val="32"/>
                      <w:u w:val="single"/>
                    </w:rPr>
                    <w:t>vrstvy</w:t>
                  </w:r>
                  <w:r w:rsidRPr="00F21F95">
                    <w:rPr>
                      <w:sz w:val="32"/>
                      <w:szCs w:val="32"/>
                    </w:rPr>
                    <w:t>:</w:t>
                  </w:r>
                </w:p>
                <w:p w:rsidR="00F21F95" w:rsidRPr="00F21F95" w:rsidRDefault="00F21F95" w:rsidP="00F21F95">
                  <w:pPr>
                    <w:rPr>
                      <w:sz w:val="32"/>
                      <w:szCs w:val="32"/>
                    </w:rPr>
                  </w:pPr>
                  <w:r w:rsidRPr="00F21F95">
                    <w:rPr>
                      <w:b/>
                      <w:sz w:val="32"/>
                      <w:szCs w:val="32"/>
                    </w:rPr>
                    <w:t>troposféra</w:t>
                  </w:r>
                  <w:r w:rsidRPr="00F21F95">
                    <w:rPr>
                      <w:sz w:val="32"/>
                      <w:szCs w:val="32"/>
                    </w:rPr>
                    <w:t xml:space="preserve">: sahá od povrchu země až do 7 km </w:t>
                  </w:r>
                  <w:r>
                    <w:rPr>
                      <w:sz w:val="32"/>
                      <w:szCs w:val="32"/>
                    </w:rPr>
                    <w:br/>
                  </w:r>
                  <w:r w:rsidRPr="00F21F95">
                    <w:rPr>
                      <w:sz w:val="32"/>
                      <w:szCs w:val="32"/>
                    </w:rPr>
                    <w:t xml:space="preserve">v polárních oblastech a 17 km okolo rovníku </w:t>
                  </w:r>
                  <w:r>
                    <w:rPr>
                      <w:sz w:val="32"/>
                      <w:szCs w:val="32"/>
                    </w:rPr>
                    <w:br/>
                  </w:r>
                  <w:r w:rsidRPr="00F21F95">
                    <w:rPr>
                      <w:sz w:val="32"/>
                      <w:szCs w:val="32"/>
                    </w:rPr>
                    <w:t>a je tedy n</w:t>
                  </w:r>
                  <w:r w:rsidR="000C5C1B">
                    <w:rPr>
                      <w:sz w:val="32"/>
                      <w:szCs w:val="32"/>
                    </w:rPr>
                    <w:t>ejnižší vrstvou atmosféry vůbec</w:t>
                  </w:r>
                  <w:r w:rsidRPr="00F21F95">
                    <w:rPr>
                      <w:sz w:val="32"/>
                      <w:szCs w:val="32"/>
                    </w:rPr>
                    <w:t xml:space="preserve"> </w:t>
                  </w:r>
                </w:p>
                <w:p w:rsidR="00F21F95" w:rsidRPr="00F21F95" w:rsidRDefault="00F21F95" w:rsidP="00F21F95">
                  <w:pPr>
                    <w:rPr>
                      <w:sz w:val="32"/>
                      <w:szCs w:val="32"/>
                    </w:rPr>
                  </w:pPr>
                  <w:r w:rsidRPr="00F21F95">
                    <w:rPr>
                      <w:b/>
                      <w:sz w:val="32"/>
                      <w:szCs w:val="32"/>
                    </w:rPr>
                    <w:t>stratosféra</w:t>
                  </w:r>
                  <w:r w:rsidRPr="00F21F95">
                    <w:rPr>
                      <w:sz w:val="32"/>
                      <w:szCs w:val="32"/>
                    </w:rPr>
                    <w:t>: sahá přibližně do 50 km. Tepl</w:t>
                  </w:r>
                  <w:r w:rsidR="000C5C1B">
                    <w:rPr>
                      <w:sz w:val="32"/>
                      <w:szCs w:val="32"/>
                    </w:rPr>
                    <w:t>ota vzrůstá s nadmořskou výškou</w:t>
                  </w:r>
                </w:p>
                <w:p w:rsidR="00F21F95" w:rsidRDefault="00F21F95" w:rsidP="00F21F95">
                  <w:pPr>
                    <w:rPr>
                      <w:sz w:val="32"/>
                      <w:szCs w:val="32"/>
                    </w:rPr>
                  </w:pPr>
                  <w:r w:rsidRPr="00F21F95">
                    <w:rPr>
                      <w:b/>
                      <w:sz w:val="32"/>
                      <w:szCs w:val="32"/>
                    </w:rPr>
                    <w:t>mezosféra</w:t>
                  </w:r>
                  <w:r w:rsidRPr="00F21F95">
                    <w:rPr>
                      <w:sz w:val="32"/>
                      <w:szCs w:val="32"/>
                    </w:rPr>
                    <w:t xml:space="preserve">: sahá od </w:t>
                  </w:r>
                  <w:r w:rsidR="000C5C1B">
                    <w:rPr>
                      <w:sz w:val="32"/>
                      <w:szCs w:val="32"/>
                    </w:rPr>
                    <w:t>povrchu</w:t>
                  </w:r>
                  <w:r w:rsidRPr="00F21F95">
                    <w:rPr>
                      <w:sz w:val="32"/>
                      <w:szCs w:val="32"/>
                    </w:rPr>
                    <w:t xml:space="preserve"> </w:t>
                  </w:r>
                  <w:r w:rsidR="000C5C1B">
                    <w:rPr>
                      <w:sz w:val="32"/>
                      <w:szCs w:val="32"/>
                    </w:rPr>
                    <w:t xml:space="preserve">přibližně do </w:t>
                  </w:r>
                  <w:r w:rsidR="000C5C1B">
                    <w:rPr>
                      <w:sz w:val="32"/>
                      <w:szCs w:val="32"/>
                    </w:rPr>
                    <w:br/>
                    <w:t>80 až 85 km</w:t>
                  </w:r>
                  <w:r w:rsidRPr="00F21F95">
                    <w:rPr>
                      <w:sz w:val="32"/>
                      <w:szCs w:val="32"/>
                    </w:rPr>
                    <w:t xml:space="preserve"> </w:t>
                  </w:r>
                </w:p>
                <w:p w:rsidR="000C5C1B" w:rsidRDefault="00F21F95" w:rsidP="00F21F95">
                  <w:pPr>
                    <w:rPr>
                      <w:sz w:val="32"/>
                      <w:szCs w:val="32"/>
                    </w:rPr>
                  </w:pPr>
                  <w:r w:rsidRPr="00F21F95">
                    <w:rPr>
                      <w:b/>
                      <w:sz w:val="32"/>
                      <w:szCs w:val="32"/>
                    </w:rPr>
                    <w:t>termosféra</w:t>
                  </w:r>
                  <w:r w:rsidRPr="00F21F95">
                    <w:rPr>
                      <w:sz w:val="32"/>
                      <w:szCs w:val="32"/>
                    </w:rPr>
                    <w:t>: sahá zhruba d</w:t>
                  </w:r>
                  <w:r w:rsidR="00F731FE">
                    <w:rPr>
                      <w:sz w:val="32"/>
                      <w:szCs w:val="32"/>
                    </w:rPr>
                    <w:t>o vzdálenosti 640 km od povrchu</w:t>
                  </w:r>
                  <w:r w:rsidRPr="00F21F95">
                    <w:rPr>
                      <w:sz w:val="32"/>
                      <w:szCs w:val="32"/>
                    </w:rPr>
                    <w:t xml:space="preserve"> </w:t>
                  </w:r>
                </w:p>
                <w:p w:rsidR="00F21F95" w:rsidRDefault="00F21F95" w:rsidP="00F21F95">
                  <w:pPr>
                    <w:rPr>
                      <w:sz w:val="32"/>
                      <w:szCs w:val="32"/>
                    </w:rPr>
                  </w:pPr>
                  <w:r w:rsidRPr="00F21F95">
                    <w:rPr>
                      <w:b/>
                      <w:sz w:val="32"/>
                      <w:szCs w:val="32"/>
                    </w:rPr>
                    <w:t>exosféra</w:t>
                  </w:r>
                  <w:r w:rsidRPr="00F21F95">
                    <w:rPr>
                      <w:sz w:val="32"/>
                      <w:szCs w:val="32"/>
                    </w:rPr>
                    <w:t>: sahá zhruba do vzdáleno</w:t>
                  </w:r>
                  <w:r w:rsidR="00BD23B9">
                    <w:rPr>
                      <w:sz w:val="32"/>
                      <w:szCs w:val="32"/>
                    </w:rPr>
                    <w:t xml:space="preserve">sti </w:t>
                  </w:r>
                  <w:r w:rsidR="000C5C1B">
                    <w:rPr>
                      <w:sz w:val="32"/>
                      <w:szCs w:val="32"/>
                    </w:rPr>
                    <w:br/>
                  </w:r>
                  <w:r w:rsidR="00F731FE">
                    <w:rPr>
                      <w:sz w:val="32"/>
                      <w:szCs w:val="32"/>
                    </w:rPr>
                    <w:t>20 000-70 000 km od povrchu</w:t>
                  </w:r>
                </w:p>
                <w:p w:rsidR="000C5C1B" w:rsidRDefault="000C5C1B" w:rsidP="00F21F95">
                  <w:pPr>
                    <w:rPr>
                      <w:sz w:val="32"/>
                      <w:szCs w:val="32"/>
                    </w:rPr>
                  </w:pPr>
                </w:p>
                <w:p w:rsidR="00BD23B9" w:rsidRDefault="00BD23B9" w:rsidP="00F21F95">
                  <w:pPr>
                    <w:rPr>
                      <w:sz w:val="32"/>
                      <w:szCs w:val="32"/>
                    </w:rPr>
                  </w:pPr>
                  <w:r w:rsidRPr="00BD23B9">
                    <w:rPr>
                      <w:sz w:val="32"/>
                      <w:szCs w:val="32"/>
                      <w:u w:val="single"/>
                    </w:rPr>
                    <w:t>Průměrná teplota atmosféry</w:t>
                  </w:r>
                  <w:r w:rsidRPr="00BD23B9">
                    <w:rPr>
                      <w:sz w:val="32"/>
                      <w:szCs w:val="32"/>
                    </w:rPr>
                    <w:t xml:space="preserve"> u povrchu země je </w:t>
                  </w:r>
                  <w:r w:rsidRPr="00D74662">
                    <w:rPr>
                      <w:b/>
                      <w:sz w:val="32"/>
                      <w:szCs w:val="32"/>
                    </w:rPr>
                    <w:t>14 °C</w:t>
                  </w:r>
                  <w:r w:rsidRPr="00BD23B9">
                    <w:rPr>
                      <w:sz w:val="32"/>
                      <w:szCs w:val="32"/>
                    </w:rPr>
                    <w:t xml:space="preserve"> a v troposféře klesá průměrně o 0,65 °C na každých 100 m výšky</w:t>
                  </w:r>
                  <w:r>
                    <w:rPr>
                      <w:sz w:val="32"/>
                      <w:szCs w:val="32"/>
                    </w:rPr>
                    <w:t>.</w:t>
                  </w:r>
                </w:p>
                <w:p w:rsidR="00BD23B9" w:rsidRPr="00F21F95" w:rsidRDefault="00BD23B9" w:rsidP="00F21F95">
                  <w:pPr>
                    <w:rPr>
                      <w:sz w:val="32"/>
                      <w:szCs w:val="32"/>
                    </w:rPr>
                  </w:pPr>
                </w:p>
              </w:txbxContent>
            </v:textbox>
          </v:shape>
        </w:pict>
      </w:r>
      <w:r w:rsidR="00F21F95">
        <w:rPr>
          <w:noProof/>
          <w:color w:val="0000FF"/>
          <w:lang w:eastAsia="cs-CZ"/>
        </w:rPr>
        <w:drawing>
          <wp:inline distT="0" distB="0" distL="0" distR="0">
            <wp:extent cx="1125631" cy="6586917"/>
            <wp:effectExtent l="19050" t="0" r="0" b="0"/>
            <wp:docPr id="4" name="obrázek 4" descr="Soubor:Atmosphere layers-cs.sv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oubor:Atmosphere layers-cs.sv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6142" cy="65899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4662" w:rsidRPr="00D74662" w:rsidRDefault="00D74662" w:rsidP="00D74662">
      <w:pPr>
        <w:rPr>
          <w:sz w:val="36"/>
          <w:szCs w:val="36"/>
        </w:rPr>
      </w:pPr>
      <w:r w:rsidRPr="00D74662">
        <w:rPr>
          <w:sz w:val="36"/>
          <w:szCs w:val="36"/>
          <w:u w:val="single"/>
        </w:rPr>
        <w:t>Atmosférický tlak</w:t>
      </w:r>
      <w:r w:rsidRPr="00D74662">
        <w:rPr>
          <w:sz w:val="36"/>
          <w:szCs w:val="36"/>
        </w:rPr>
        <w:t xml:space="preserve"> přímo vyplývá z hmotnosti vzduchu.</w:t>
      </w:r>
      <w:r>
        <w:rPr>
          <w:sz w:val="36"/>
          <w:szCs w:val="36"/>
        </w:rPr>
        <w:t xml:space="preserve"> </w:t>
      </w:r>
      <w:r w:rsidRPr="00D74662">
        <w:rPr>
          <w:sz w:val="36"/>
          <w:szCs w:val="36"/>
        </w:rPr>
        <w:t>Obecně tlak klesne přibližně o 50%</w:t>
      </w:r>
      <w:r w:rsidR="000C5C1B">
        <w:rPr>
          <w:sz w:val="36"/>
          <w:szCs w:val="36"/>
        </w:rPr>
        <w:t>,</w:t>
      </w:r>
      <w:r w:rsidRPr="00D74662">
        <w:rPr>
          <w:sz w:val="36"/>
          <w:szCs w:val="36"/>
        </w:rPr>
        <w:t xml:space="preserve"> když vystoupíme do výšky 5 km nad hladinu oceánu.</w:t>
      </w:r>
      <w:r>
        <w:rPr>
          <w:sz w:val="36"/>
          <w:szCs w:val="36"/>
        </w:rPr>
        <w:t xml:space="preserve"> N</w:t>
      </w:r>
      <w:r w:rsidRPr="00D74662">
        <w:rPr>
          <w:sz w:val="36"/>
          <w:szCs w:val="36"/>
        </w:rPr>
        <w:t xml:space="preserve">a úrovni mořské hladiny je přibližně </w:t>
      </w:r>
      <w:r w:rsidRPr="00D74662">
        <w:rPr>
          <w:color w:val="C00000"/>
          <w:sz w:val="36"/>
          <w:szCs w:val="36"/>
        </w:rPr>
        <w:t xml:space="preserve">101,3 </w:t>
      </w:r>
      <w:proofErr w:type="spellStart"/>
      <w:r w:rsidRPr="00D74662">
        <w:rPr>
          <w:color w:val="C00000"/>
          <w:sz w:val="36"/>
          <w:szCs w:val="36"/>
        </w:rPr>
        <w:t>kPa</w:t>
      </w:r>
      <w:proofErr w:type="spellEnd"/>
      <w:r w:rsidRPr="00D74662">
        <w:rPr>
          <w:sz w:val="36"/>
          <w:szCs w:val="36"/>
        </w:rPr>
        <w:t xml:space="preserve"> </w:t>
      </w:r>
      <w:r>
        <w:rPr>
          <w:sz w:val="36"/>
          <w:szCs w:val="36"/>
        </w:rPr>
        <w:t>(</w:t>
      </w:r>
      <w:r w:rsidRPr="00D74662">
        <w:rPr>
          <w:sz w:val="36"/>
          <w:szCs w:val="36"/>
        </w:rPr>
        <w:t>= 1013 hPa</w:t>
      </w:r>
      <w:r>
        <w:rPr>
          <w:sz w:val="36"/>
          <w:szCs w:val="36"/>
        </w:rPr>
        <w:t>).</w:t>
      </w:r>
    </w:p>
    <w:p w:rsidR="00A0326A" w:rsidRPr="0034490B" w:rsidRDefault="00A0326A" w:rsidP="00A0326A">
      <w:pPr>
        <w:pBdr>
          <w:bottom w:val="single" w:sz="4" w:space="1" w:color="auto"/>
        </w:pBdr>
        <w:rPr>
          <w:b/>
          <w:sz w:val="44"/>
          <w:szCs w:val="44"/>
        </w:rPr>
      </w:pPr>
      <w:r w:rsidRPr="0034490B">
        <w:rPr>
          <w:b/>
          <w:sz w:val="44"/>
          <w:szCs w:val="44"/>
        </w:rPr>
        <w:lastRenderedPageBreak/>
        <w:t>Zvláštní části atmosféry:</w:t>
      </w:r>
    </w:p>
    <w:p w:rsidR="00A0326A" w:rsidRPr="00A0326A" w:rsidRDefault="00A0326A" w:rsidP="00A0326A">
      <w:pPr>
        <w:pBdr>
          <w:bottom w:val="single" w:sz="4" w:space="1" w:color="auto"/>
        </w:pBdr>
        <w:rPr>
          <w:sz w:val="36"/>
          <w:szCs w:val="36"/>
        </w:rPr>
      </w:pPr>
      <w:r w:rsidRPr="00A0326A">
        <w:rPr>
          <w:sz w:val="36"/>
          <w:szCs w:val="36"/>
          <w:u w:val="single"/>
        </w:rPr>
        <w:t>ionosféra</w:t>
      </w:r>
      <w:r w:rsidRPr="00A0326A">
        <w:rPr>
          <w:sz w:val="36"/>
          <w:szCs w:val="36"/>
        </w:rPr>
        <w:t>: obsahuje elektricky nabité částice (ionty). Sahá až do výšky 550 km. Umožňuje odraz rádiových vln.</w:t>
      </w:r>
    </w:p>
    <w:p w:rsidR="00A0326A" w:rsidRPr="00A0326A" w:rsidRDefault="00A0326A" w:rsidP="00A0326A">
      <w:pPr>
        <w:pBdr>
          <w:bottom w:val="single" w:sz="4" w:space="1" w:color="auto"/>
        </w:pBdr>
        <w:rPr>
          <w:sz w:val="36"/>
          <w:szCs w:val="36"/>
        </w:rPr>
      </w:pPr>
      <w:r w:rsidRPr="00A0326A">
        <w:rPr>
          <w:sz w:val="36"/>
          <w:szCs w:val="36"/>
          <w:u w:val="single"/>
        </w:rPr>
        <w:t>magnetosféra</w:t>
      </w:r>
      <w:r w:rsidRPr="00A0326A">
        <w:rPr>
          <w:sz w:val="36"/>
          <w:szCs w:val="36"/>
        </w:rPr>
        <w:t>: část atmosféry</w:t>
      </w:r>
      <w:r>
        <w:rPr>
          <w:sz w:val="36"/>
          <w:szCs w:val="36"/>
        </w:rPr>
        <w:t>,</w:t>
      </w:r>
      <w:r w:rsidRPr="00A0326A">
        <w:rPr>
          <w:sz w:val="36"/>
          <w:szCs w:val="36"/>
        </w:rPr>
        <w:t xml:space="preserve"> ve které zemské magnetické pole reaguje se slunečním větrem. </w:t>
      </w:r>
      <w:r w:rsidRPr="00A0326A">
        <w:rPr>
          <w:color w:val="C00000"/>
          <w:sz w:val="36"/>
          <w:szCs w:val="36"/>
        </w:rPr>
        <w:t>V této oblasti se tvoří polární záře.</w:t>
      </w:r>
      <w:r w:rsidRPr="00A0326A">
        <w:rPr>
          <w:sz w:val="36"/>
          <w:szCs w:val="36"/>
        </w:rPr>
        <w:t xml:space="preserve"> </w:t>
      </w:r>
      <w:r>
        <w:rPr>
          <w:sz w:val="36"/>
          <w:szCs w:val="36"/>
        </w:rPr>
        <w:t>(</w:t>
      </w:r>
      <w:r w:rsidRPr="00A0326A">
        <w:rPr>
          <w:sz w:val="36"/>
          <w:szCs w:val="36"/>
        </w:rPr>
        <w:t>Může dosahovat až několik tisíc kilometrů nad povrch Země.</w:t>
      </w:r>
      <w:r>
        <w:rPr>
          <w:sz w:val="36"/>
          <w:szCs w:val="36"/>
        </w:rPr>
        <w:t>)</w:t>
      </w:r>
    </w:p>
    <w:p w:rsidR="00CB0901" w:rsidRDefault="00A0326A" w:rsidP="00A0326A">
      <w:pPr>
        <w:pBdr>
          <w:bottom w:val="single" w:sz="4" w:space="1" w:color="auto"/>
        </w:pBdr>
        <w:rPr>
          <w:sz w:val="36"/>
          <w:szCs w:val="36"/>
        </w:rPr>
      </w:pPr>
      <w:r w:rsidRPr="00A0326A">
        <w:rPr>
          <w:sz w:val="36"/>
          <w:szCs w:val="36"/>
          <w:u w:val="single"/>
        </w:rPr>
        <w:t>ozónová vrstva</w:t>
      </w:r>
      <w:r w:rsidRPr="00A0326A">
        <w:rPr>
          <w:sz w:val="36"/>
          <w:szCs w:val="36"/>
        </w:rPr>
        <w:t xml:space="preserve">: </w:t>
      </w:r>
      <w:r>
        <w:rPr>
          <w:sz w:val="36"/>
          <w:szCs w:val="36"/>
        </w:rPr>
        <w:t>(ozonosféra) -</w:t>
      </w:r>
      <w:r w:rsidRPr="00A0326A">
        <w:rPr>
          <w:sz w:val="36"/>
          <w:szCs w:val="36"/>
        </w:rPr>
        <w:t xml:space="preserve"> nachází se ve výšce přibližně od 20 do 40 km, kde </w:t>
      </w:r>
      <w:r w:rsidR="005A5C08">
        <w:rPr>
          <w:sz w:val="36"/>
          <w:szCs w:val="36"/>
        </w:rPr>
        <w:t>se nachází větší množství ozónu</w:t>
      </w:r>
    </w:p>
    <w:p w:rsidR="00A0326A" w:rsidRDefault="00A072E0" w:rsidP="00A0326A">
      <w:pPr>
        <w:pBdr>
          <w:bottom w:val="single" w:sz="4" w:space="1" w:color="auto"/>
        </w:pBdr>
        <w:rPr>
          <w:sz w:val="36"/>
          <w:szCs w:val="36"/>
        </w:rPr>
      </w:pPr>
      <w:r>
        <w:rPr>
          <w:rFonts w:ascii="Arial" w:hAnsi="Arial" w:cs="Arial"/>
          <w:noProof/>
          <w:color w:val="202020"/>
          <w:sz w:val="17"/>
          <w:szCs w:val="17"/>
          <w:lang w:eastAsia="cs-CZ"/>
        </w:rPr>
        <w:drawing>
          <wp:inline distT="0" distB="0" distL="0" distR="0">
            <wp:extent cx="5795685" cy="4343400"/>
            <wp:effectExtent l="19050" t="0" r="0" b="0"/>
            <wp:docPr id="7" name="obrázek 7" descr="ozonova-di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ozonova-dira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5569" cy="43508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72E0" w:rsidRPr="0034490B" w:rsidRDefault="00A072E0" w:rsidP="00A0326A">
      <w:pPr>
        <w:pBdr>
          <w:bottom w:val="single" w:sz="4" w:space="1" w:color="auto"/>
        </w:pBdr>
        <w:rPr>
          <w:b/>
          <w:sz w:val="32"/>
          <w:szCs w:val="32"/>
        </w:rPr>
      </w:pPr>
      <w:r w:rsidRPr="0034490B">
        <w:rPr>
          <w:b/>
          <w:sz w:val="32"/>
          <w:szCs w:val="32"/>
        </w:rPr>
        <w:t xml:space="preserve">Zmenšený </w:t>
      </w:r>
      <w:r w:rsidR="005A5C08">
        <w:rPr>
          <w:b/>
          <w:sz w:val="32"/>
          <w:szCs w:val="32"/>
        </w:rPr>
        <w:t xml:space="preserve">družicový snímek zachycuje </w:t>
      </w:r>
      <w:r w:rsidRPr="0034490B">
        <w:rPr>
          <w:b/>
          <w:sz w:val="32"/>
          <w:szCs w:val="32"/>
        </w:rPr>
        <w:t>ozónovou díru nad jižní polokoulí (sytě červená oblast) v říjnu 1998</w:t>
      </w:r>
      <w:r w:rsidR="005A5C08">
        <w:rPr>
          <w:b/>
          <w:sz w:val="32"/>
          <w:szCs w:val="32"/>
        </w:rPr>
        <w:t>.</w:t>
      </w:r>
    </w:p>
    <w:p w:rsidR="000104A0" w:rsidRPr="000104A0" w:rsidRDefault="000104A0" w:rsidP="0005652F">
      <w:pPr>
        <w:pBdr>
          <w:bottom w:val="single" w:sz="4" w:space="1" w:color="auto"/>
        </w:pBdr>
        <w:jc w:val="center"/>
        <w:rPr>
          <w:sz w:val="44"/>
          <w:szCs w:val="44"/>
        </w:rPr>
      </w:pPr>
      <w:r w:rsidRPr="000104A0">
        <w:rPr>
          <w:b/>
          <w:sz w:val="44"/>
          <w:szCs w:val="44"/>
        </w:rPr>
        <w:lastRenderedPageBreak/>
        <w:t>Ozonová vrstva</w:t>
      </w:r>
      <w:r w:rsidRPr="000104A0">
        <w:rPr>
          <w:sz w:val="44"/>
          <w:szCs w:val="44"/>
        </w:rPr>
        <w:t xml:space="preserve"> je část stratosféry ve výšce </w:t>
      </w:r>
      <w:r>
        <w:rPr>
          <w:sz w:val="44"/>
          <w:szCs w:val="44"/>
        </w:rPr>
        <w:br/>
      </w:r>
      <w:r w:rsidRPr="000104A0">
        <w:rPr>
          <w:sz w:val="44"/>
          <w:szCs w:val="44"/>
        </w:rPr>
        <w:t xml:space="preserve">25 – 35 km nad zemským povrchem, v níž se nachází značně </w:t>
      </w:r>
      <w:r w:rsidRPr="000104A0">
        <w:rPr>
          <w:sz w:val="44"/>
          <w:szCs w:val="44"/>
          <w:u w:val="single"/>
        </w:rPr>
        <w:t>zvýšený poměr ozonu</w:t>
      </w:r>
      <w:r w:rsidR="0080744C" w:rsidRPr="0080744C">
        <w:rPr>
          <w:sz w:val="44"/>
          <w:szCs w:val="44"/>
        </w:rPr>
        <w:t>:</w:t>
      </w:r>
    </w:p>
    <w:p w:rsidR="000104A0" w:rsidRDefault="000104A0" w:rsidP="0005652F">
      <w:pPr>
        <w:pBdr>
          <w:bottom w:val="single" w:sz="4" w:space="1" w:color="auto"/>
        </w:pBdr>
        <w:jc w:val="center"/>
        <w:rPr>
          <w:b/>
          <w:sz w:val="32"/>
          <w:szCs w:val="32"/>
        </w:rPr>
      </w:pPr>
    </w:p>
    <w:p w:rsidR="001451F0" w:rsidRDefault="0005652F" w:rsidP="0005652F">
      <w:pPr>
        <w:pBdr>
          <w:bottom w:val="single" w:sz="4" w:space="1" w:color="auto"/>
        </w:pBdr>
        <w:jc w:val="center"/>
        <w:rPr>
          <w:b/>
          <w:sz w:val="32"/>
          <w:szCs w:val="32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4281170" cy="3886200"/>
            <wp:effectExtent l="19050" t="0" r="5080" b="0"/>
            <wp:docPr id="6" name="obrázek 10" descr="Soubor:Ozon 01.jp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oubor:Ozon 01.jp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1170" cy="388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652F" w:rsidRDefault="0005652F" w:rsidP="0005652F">
      <w:pPr>
        <w:pBdr>
          <w:bottom w:val="single" w:sz="4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Vznik molekuly ozónu</w:t>
      </w:r>
      <w:r w:rsidR="00D90A87">
        <w:rPr>
          <w:b/>
          <w:sz w:val="32"/>
          <w:szCs w:val="32"/>
        </w:rPr>
        <w:t xml:space="preserve"> z molekul </w:t>
      </w:r>
      <w:r>
        <w:rPr>
          <w:b/>
          <w:sz w:val="32"/>
          <w:szCs w:val="32"/>
        </w:rPr>
        <w:t>kyslíku</w:t>
      </w:r>
      <w:r w:rsidR="00D90A87">
        <w:rPr>
          <w:b/>
          <w:sz w:val="32"/>
          <w:szCs w:val="32"/>
        </w:rPr>
        <w:t xml:space="preserve">: </w:t>
      </w:r>
    </w:p>
    <w:p w:rsidR="00D90A87" w:rsidRDefault="00D90A87" w:rsidP="0005652F">
      <w:pPr>
        <w:pBdr>
          <w:bottom w:val="single" w:sz="4" w:space="1" w:color="auto"/>
        </w:pBdr>
        <w:jc w:val="center"/>
        <w:rPr>
          <w:sz w:val="72"/>
          <w:szCs w:val="72"/>
        </w:rPr>
      </w:pPr>
      <w:r w:rsidRPr="00D90A87">
        <w:rPr>
          <w:sz w:val="72"/>
          <w:szCs w:val="72"/>
        </w:rPr>
        <w:t>O</w:t>
      </w:r>
      <w:r w:rsidRPr="00D90A87">
        <w:rPr>
          <w:b/>
          <w:sz w:val="72"/>
          <w:szCs w:val="72"/>
          <w:vertAlign w:val="subscript"/>
        </w:rPr>
        <w:t>2</w:t>
      </w:r>
      <w:r w:rsidRPr="00D90A87">
        <w:rPr>
          <w:sz w:val="72"/>
          <w:szCs w:val="72"/>
          <w:vertAlign w:val="subscript"/>
        </w:rPr>
        <w:t xml:space="preserve"> </w:t>
      </w:r>
      <w:r w:rsidRPr="00D90A87">
        <w:rPr>
          <w:sz w:val="72"/>
          <w:szCs w:val="72"/>
        </w:rPr>
        <w:sym w:font="Wingdings" w:char="F0E0"/>
      </w:r>
      <w:r w:rsidRPr="00D90A87">
        <w:rPr>
          <w:sz w:val="72"/>
          <w:szCs w:val="72"/>
        </w:rPr>
        <w:t xml:space="preserve"> 2O</w:t>
      </w:r>
    </w:p>
    <w:p w:rsidR="00D90A87" w:rsidRPr="00D90A87" w:rsidRDefault="00D90A87" w:rsidP="0005652F">
      <w:pPr>
        <w:pBdr>
          <w:bottom w:val="single" w:sz="4" w:space="1" w:color="auto"/>
        </w:pBdr>
        <w:jc w:val="center"/>
        <w:rPr>
          <w:sz w:val="72"/>
          <w:szCs w:val="72"/>
        </w:rPr>
      </w:pPr>
      <w:r>
        <w:rPr>
          <w:sz w:val="72"/>
          <w:szCs w:val="72"/>
        </w:rPr>
        <w:t>O + O</w:t>
      </w:r>
      <w:r w:rsidRPr="00D90A87">
        <w:rPr>
          <w:b/>
          <w:sz w:val="72"/>
          <w:szCs w:val="72"/>
          <w:vertAlign w:val="subscript"/>
        </w:rPr>
        <w:t>2</w:t>
      </w:r>
      <w:r>
        <w:rPr>
          <w:sz w:val="72"/>
          <w:szCs w:val="72"/>
        </w:rPr>
        <w:t xml:space="preserve"> </w:t>
      </w:r>
      <w:r w:rsidRPr="00D90A87">
        <w:rPr>
          <w:sz w:val="72"/>
          <w:szCs w:val="72"/>
        </w:rPr>
        <w:sym w:font="Wingdings" w:char="F0E0"/>
      </w:r>
      <w:r>
        <w:rPr>
          <w:sz w:val="72"/>
          <w:szCs w:val="72"/>
        </w:rPr>
        <w:t xml:space="preserve"> </w:t>
      </w:r>
      <w:r w:rsidRPr="00D90A87">
        <w:rPr>
          <w:color w:val="C00000"/>
          <w:sz w:val="72"/>
          <w:szCs w:val="72"/>
        </w:rPr>
        <w:t>O</w:t>
      </w:r>
      <w:r w:rsidRPr="00D90A87">
        <w:rPr>
          <w:b/>
          <w:color w:val="C00000"/>
          <w:sz w:val="72"/>
          <w:szCs w:val="72"/>
          <w:vertAlign w:val="subscript"/>
        </w:rPr>
        <w:t>3</w:t>
      </w:r>
    </w:p>
    <w:p w:rsidR="0005652F" w:rsidRPr="00A072E0" w:rsidRDefault="0005652F" w:rsidP="00A0326A">
      <w:pPr>
        <w:pBdr>
          <w:bottom w:val="single" w:sz="4" w:space="1" w:color="auto"/>
        </w:pBdr>
        <w:rPr>
          <w:b/>
          <w:sz w:val="32"/>
          <w:szCs w:val="32"/>
        </w:rPr>
      </w:pPr>
    </w:p>
    <w:p w:rsidR="00D74662" w:rsidRDefault="000104A0" w:rsidP="00650B1D">
      <w:pPr>
        <w:pBdr>
          <w:bottom w:val="single" w:sz="4" w:space="1" w:color="auto"/>
        </w:pBdr>
        <w:rPr>
          <w:sz w:val="36"/>
          <w:szCs w:val="36"/>
        </w:rPr>
      </w:pPr>
      <w:r w:rsidRPr="000104A0">
        <w:rPr>
          <w:sz w:val="36"/>
          <w:szCs w:val="36"/>
        </w:rPr>
        <w:t>V současné době je často diskutována otázka vlivu lidské činnosti na stav ozonové vrstvy.</w:t>
      </w:r>
      <w:r>
        <w:rPr>
          <w:sz w:val="36"/>
          <w:szCs w:val="36"/>
        </w:rPr>
        <w:t xml:space="preserve"> </w:t>
      </w:r>
      <w:r w:rsidRPr="005308EF">
        <w:rPr>
          <w:b/>
          <w:sz w:val="36"/>
          <w:szCs w:val="36"/>
        </w:rPr>
        <w:t>PROČ?</w:t>
      </w:r>
    </w:p>
    <w:p w:rsidR="00CB0901" w:rsidRPr="00866D0B" w:rsidRDefault="00CB0901" w:rsidP="00650B1D">
      <w:pPr>
        <w:pBdr>
          <w:bottom w:val="single" w:sz="4" w:space="1" w:color="auto"/>
        </w:pBdr>
        <w:rPr>
          <w:sz w:val="36"/>
          <w:szCs w:val="36"/>
        </w:rPr>
      </w:pPr>
    </w:p>
    <w:p w:rsidR="00650B1D" w:rsidRPr="00FC641B" w:rsidRDefault="00070E7D" w:rsidP="005D4B1F">
      <w:hyperlink r:id="rId17" w:history="1">
        <w:r w:rsidR="00965F0C" w:rsidRPr="008B6A45">
          <w:rPr>
            <w:rStyle w:val="Hypertextovodkaz"/>
          </w:rPr>
          <w:t>http://cs.wikipedia.org/wiki/Atmosf%C3%A9ra_Zem%C4%9B</w:t>
        </w:r>
      </w:hyperlink>
      <w:r w:rsidR="00965F0C">
        <w:br/>
      </w:r>
      <w:hyperlink r:id="rId18" w:history="1">
        <w:r w:rsidR="00FE6F25" w:rsidRPr="008B6A45">
          <w:rPr>
            <w:rStyle w:val="Hypertextovodkaz"/>
          </w:rPr>
          <w:t>http://arnika.org/ozonosfera</w:t>
        </w:r>
      </w:hyperlink>
      <w:r w:rsidR="00FE6F25">
        <w:br/>
      </w:r>
      <w:hyperlink r:id="rId19" w:history="1">
        <w:r w:rsidR="007F1DA7" w:rsidRPr="008B6A45">
          <w:rPr>
            <w:rStyle w:val="Hypertextovodkaz"/>
          </w:rPr>
          <w:t>http://cs.wikipedia.org/wiki/Ozonov%C3%A1_vrstva</w:t>
        </w:r>
      </w:hyperlink>
      <w:r w:rsidR="007F1DA7">
        <w:br/>
      </w:r>
      <w:r w:rsidR="0037587F">
        <w:br/>
      </w:r>
      <w:r w:rsidR="009B2B76">
        <w:br/>
      </w:r>
      <w:r w:rsidR="00CC34C0">
        <w:br/>
      </w:r>
      <w:r w:rsidR="00FC582A">
        <w:br/>
      </w:r>
    </w:p>
    <w:sectPr w:rsidR="00650B1D" w:rsidRPr="00FC641B" w:rsidSect="00E600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27B38"/>
    <w:multiLevelType w:val="multilevel"/>
    <w:tmpl w:val="E61A0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420EDA"/>
    <w:multiLevelType w:val="hybridMultilevel"/>
    <w:tmpl w:val="624A4C72"/>
    <w:lvl w:ilvl="0" w:tplc="B420E420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B641FD"/>
    <w:multiLevelType w:val="multilevel"/>
    <w:tmpl w:val="A13E6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6E2D5A"/>
    <w:multiLevelType w:val="hybridMultilevel"/>
    <w:tmpl w:val="2CA64D5A"/>
    <w:lvl w:ilvl="0" w:tplc="1192816A">
      <w:start w:val="1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ED3D1F"/>
    <w:multiLevelType w:val="multilevel"/>
    <w:tmpl w:val="3C26D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3515166"/>
    <w:multiLevelType w:val="multilevel"/>
    <w:tmpl w:val="E34A2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38D3DD7"/>
    <w:multiLevelType w:val="multilevel"/>
    <w:tmpl w:val="5B843D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66B2DDA"/>
    <w:multiLevelType w:val="multilevel"/>
    <w:tmpl w:val="6D0AB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9D54290"/>
    <w:multiLevelType w:val="multilevel"/>
    <w:tmpl w:val="A7027F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B567927"/>
    <w:multiLevelType w:val="hybridMultilevel"/>
    <w:tmpl w:val="C9A44C24"/>
    <w:lvl w:ilvl="0" w:tplc="037AC49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EC0E02"/>
    <w:multiLevelType w:val="multilevel"/>
    <w:tmpl w:val="397CA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5363C4D"/>
    <w:multiLevelType w:val="multilevel"/>
    <w:tmpl w:val="1BC6F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E6806DF"/>
    <w:multiLevelType w:val="hybridMultilevel"/>
    <w:tmpl w:val="5192B7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D63DDD"/>
    <w:multiLevelType w:val="multilevel"/>
    <w:tmpl w:val="2320D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61D36DF"/>
    <w:multiLevelType w:val="hybridMultilevel"/>
    <w:tmpl w:val="532045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034AA9"/>
    <w:multiLevelType w:val="multilevel"/>
    <w:tmpl w:val="EC727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B7E11BE"/>
    <w:multiLevelType w:val="multilevel"/>
    <w:tmpl w:val="CFFA3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C543049"/>
    <w:multiLevelType w:val="hybridMultilevel"/>
    <w:tmpl w:val="18BC39C4"/>
    <w:lvl w:ilvl="0" w:tplc="0FC40FC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DE42558"/>
    <w:multiLevelType w:val="hybridMultilevel"/>
    <w:tmpl w:val="5192B7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0C311E"/>
    <w:multiLevelType w:val="multilevel"/>
    <w:tmpl w:val="F3EC2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7DA4705"/>
    <w:multiLevelType w:val="multilevel"/>
    <w:tmpl w:val="84DE9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BC45257"/>
    <w:multiLevelType w:val="hybridMultilevel"/>
    <w:tmpl w:val="F4620456"/>
    <w:lvl w:ilvl="0" w:tplc="E5DCDDF8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6583B17"/>
    <w:multiLevelType w:val="hybridMultilevel"/>
    <w:tmpl w:val="C7DAA972"/>
    <w:lvl w:ilvl="0" w:tplc="16FACE8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DB40FF"/>
    <w:multiLevelType w:val="hybridMultilevel"/>
    <w:tmpl w:val="65141768"/>
    <w:lvl w:ilvl="0" w:tplc="E6B2D0C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E121C02"/>
    <w:multiLevelType w:val="hybridMultilevel"/>
    <w:tmpl w:val="A7525F1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BE338A0"/>
    <w:multiLevelType w:val="multilevel"/>
    <w:tmpl w:val="0CE03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EE35B66"/>
    <w:multiLevelType w:val="hybridMultilevel"/>
    <w:tmpl w:val="5192B7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C5A4D65"/>
    <w:multiLevelType w:val="hybridMultilevel"/>
    <w:tmpl w:val="C2107F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2"/>
  </w:num>
  <w:num w:numId="3">
    <w:abstractNumId w:val="22"/>
  </w:num>
  <w:num w:numId="4">
    <w:abstractNumId w:val="26"/>
  </w:num>
  <w:num w:numId="5">
    <w:abstractNumId w:val="17"/>
  </w:num>
  <w:num w:numId="6">
    <w:abstractNumId w:val="23"/>
  </w:num>
  <w:num w:numId="7">
    <w:abstractNumId w:val="8"/>
  </w:num>
  <w:num w:numId="8">
    <w:abstractNumId w:val="21"/>
  </w:num>
  <w:num w:numId="9">
    <w:abstractNumId w:val="14"/>
  </w:num>
  <w:num w:numId="10">
    <w:abstractNumId w:val="27"/>
  </w:num>
  <w:num w:numId="11">
    <w:abstractNumId w:val="1"/>
  </w:num>
  <w:num w:numId="12">
    <w:abstractNumId w:val="3"/>
  </w:num>
  <w:num w:numId="13">
    <w:abstractNumId w:val="24"/>
  </w:num>
  <w:num w:numId="14">
    <w:abstractNumId w:val="4"/>
  </w:num>
  <w:num w:numId="15">
    <w:abstractNumId w:val="0"/>
  </w:num>
  <w:num w:numId="16">
    <w:abstractNumId w:val="13"/>
  </w:num>
  <w:num w:numId="17">
    <w:abstractNumId w:val="25"/>
  </w:num>
  <w:num w:numId="18">
    <w:abstractNumId w:val="9"/>
  </w:num>
  <w:num w:numId="19">
    <w:abstractNumId w:val="19"/>
  </w:num>
  <w:num w:numId="20">
    <w:abstractNumId w:val="16"/>
  </w:num>
  <w:num w:numId="21">
    <w:abstractNumId w:val="2"/>
  </w:num>
  <w:num w:numId="22">
    <w:abstractNumId w:val="20"/>
  </w:num>
  <w:num w:numId="23">
    <w:abstractNumId w:val="11"/>
  </w:num>
  <w:num w:numId="24">
    <w:abstractNumId w:val="10"/>
  </w:num>
  <w:num w:numId="25">
    <w:abstractNumId w:val="6"/>
  </w:num>
  <w:num w:numId="26">
    <w:abstractNumId w:val="5"/>
  </w:num>
  <w:num w:numId="27">
    <w:abstractNumId w:val="7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F5B1A"/>
    <w:rsid w:val="00001A6E"/>
    <w:rsid w:val="000104A0"/>
    <w:rsid w:val="00014328"/>
    <w:rsid w:val="00015CF7"/>
    <w:rsid w:val="00030E42"/>
    <w:rsid w:val="00037E49"/>
    <w:rsid w:val="00043E9D"/>
    <w:rsid w:val="000544A9"/>
    <w:rsid w:val="00055FDA"/>
    <w:rsid w:val="0005652F"/>
    <w:rsid w:val="00070E7D"/>
    <w:rsid w:val="00072FB6"/>
    <w:rsid w:val="00074AD9"/>
    <w:rsid w:val="00080ACE"/>
    <w:rsid w:val="00084D98"/>
    <w:rsid w:val="00091F86"/>
    <w:rsid w:val="00094859"/>
    <w:rsid w:val="00094C6E"/>
    <w:rsid w:val="00095020"/>
    <w:rsid w:val="00097E5D"/>
    <w:rsid w:val="000B64B4"/>
    <w:rsid w:val="000C3E27"/>
    <w:rsid w:val="000C5C1B"/>
    <w:rsid w:val="000D12AF"/>
    <w:rsid w:val="000D60B2"/>
    <w:rsid w:val="000D66B9"/>
    <w:rsid w:val="000D711B"/>
    <w:rsid w:val="000E46B1"/>
    <w:rsid w:val="0010379A"/>
    <w:rsid w:val="00123152"/>
    <w:rsid w:val="00125D13"/>
    <w:rsid w:val="001363D8"/>
    <w:rsid w:val="001451F0"/>
    <w:rsid w:val="00156BD0"/>
    <w:rsid w:val="001628C9"/>
    <w:rsid w:val="001941D1"/>
    <w:rsid w:val="001B30F8"/>
    <w:rsid w:val="001B6311"/>
    <w:rsid w:val="001C11F4"/>
    <w:rsid w:val="001C4177"/>
    <w:rsid w:val="001E0CB7"/>
    <w:rsid w:val="001E21B7"/>
    <w:rsid w:val="001E5BF9"/>
    <w:rsid w:val="001E7ACB"/>
    <w:rsid w:val="00206E4D"/>
    <w:rsid w:val="00220849"/>
    <w:rsid w:val="00224338"/>
    <w:rsid w:val="00233E90"/>
    <w:rsid w:val="00237D67"/>
    <w:rsid w:val="002412D5"/>
    <w:rsid w:val="0024372D"/>
    <w:rsid w:val="00245691"/>
    <w:rsid w:val="00247BE4"/>
    <w:rsid w:val="002502A4"/>
    <w:rsid w:val="00281FBC"/>
    <w:rsid w:val="002969D3"/>
    <w:rsid w:val="002C07BC"/>
    <w:rsid w:val="002D5E95"/>
    <w:rsid w:val="002E527B"/>
    <w:rsid w:val="002E575E"/>
    <w:rsid w:val="002E7FC6"/>
    <w:rsid w:val="002F1F80"/>
    <w:rsid w:val="002F7167"/>
    <w:rsid w:val="0030169D"/>
    <w:rsid w:val="0031050E"/>
    <w:rsid w:val="0031173F"/>
    <w:rsid w:val="0034490B"/>
    <w:rsid w:val="00346F4D"/>
    <w:rsid w:val="00355960"/>
    <w:rsid w:val="00371281"/>
    <w:rsid w:val="0037587F"/>
    <w:rsid w:val="00385EAB"/>
    <w:rsid w:val="00391FD8"/>
    <w:rsid w:val="003C5734"/>
    <w:rsid w:val="003C5C8A"/>
    <w:rsid w:val="003C7C7E"/>
    <w:rsid w:val="003E17F9"/>
    <w:rsid w:val="003E2600"/>
    <w:rsid w:val="003E3377"/>
    <w:rsid w:val="003E36C6"/>
    <w:rsid w:val="003E526D"/>
    <w:rsid w:val="003E75C8"/>
    <w:rsid w:val="003E775A"/>
    <w:rsid w:val="003F5B1A"/>
    <w:rsid w:val="003F6F15"/>
    <w:rsid w:val="0040077B"/>
    <w:rsid w:val="00403A99"/>
    <w:rsid w:val="004128B8"/>
    <w:rsid w:val="00413D05"/>
    <w:rsid w:val="00420430"/>
    <w:rsid w:val="00435B49"/>
    <w:rsid w:val="00452D11"/>
    <w:rsid w:val="004545D0"/>
    <w:rsid w:val="00470CC5"/>
    <w:rsid w:val="004731D2"/>
    <w:rsid w:val="00476782"/>
    <w:rsid w:val="004834C1"/>
    <w:rsid w:val="00485720"/>
    <w:rsid w:val="004859E6"/>
    <w:rsid w:val="00485DAB"/>
    <w:rsid w:val="004B74C6"/>
    <w:rsid w:val="004E514C"/>
    <w:rsid w:val="004E7C32"/>
    <w:rsid w:val="00505F80"/>
    <w:rsid w:val="005065E0"/>
    <w:rsid w:val="00515695"/>
    <w:rsid w:val="005306CE"/>
    <w:rsid w:val="005308EF"/>
    <w:rsid w:val="00531C0B"/>
    <w:rsid w:val="00540230"/>
    <w:rsid w:val="00545224"/>
    <w:rsid w:val="00545855"/>
    <w:rsid w:val="00546F7D"/>
    <w:rsid w:val="005628B3"/>
    <w:rsid w:val="00563561"/>
    <w:rsid w:val="0057217F"/>
    <w:rsid w:val="00575028"/>
    <w:rsid w:val="00580CD0"/>
    <w:rsid w:val="005965F8"/>
    <w:rsid w:val="005A5C08"/>
    <w:rsid w:val="005B2245"/>
    <w:rsid w:val="005B5411"/>
    <w:rsid w:val="005C020E"/>
    <w:rsid w:val="005D4B1F"/>
    <w:rsid w:val="005D783A"/>
    <w:rsid w:val="005E40CF"/>
    <w:rsid w:val="005E6338"/>
    <w:rsid w:val="005E6368"/>
    <w:rsid w:val="005F0213"/>
    <w:rsid w:val="006021C4"/>
    <w:rsid w:val="0060434D"/>
    <w:rsid w:val="006256D0"/>
    <w:rsid w:val="0063684F"/>
    <w:rsid w:val="00650B1D"/>
    <w:rsid w:val="00664F85"/>
    <w:rsid w:val="0068489D"/>
    <w:rsid w:val="00692E4C"/>
    <w:rsid w:val="00696FC7"/>
    <w:rsid w:val="006C5DFB"/>
    <w:rsid w:val="006C76BA"/>
    <w:rsid w:val="006D57DF"/>
    <w:rsid w:val="006D67B9"/>
    <w:rsid w:val="006E4700"/>
    <w:rsid w:val="006E5A01"/>
    <w:rsid w:val="006E643A"/>
    <w:rsid w:val="006F0647"/>
    <w:rsid w:val="006F1120"/>
    <w:rsid w:val="006F400B"/>
    <w:rsid w:val="006F461C"/>
    <w:rsid w:val="006F64B2"/>
    <w:rsid w:val="006F7922"/>
    <w:rsid w:val="007056FE"/>
    <w:rsid w:val="00706918"/>
    <w:rsid w:val="0074382C"/>
    <w:rsid w:val="00747A82"/>
    <w:rsid w:val="00751032"/>
    <w:rsid w:val="0076115B"/>
    <w:rsid w:val="00764A9C"/>
    <w:rsid w:val="00784E0A"/>
    <w:rsid w:val="0079068C"/>
    <w:rsid w:val="007A3345"/>
    <w:rsid w:val="007B500F"/>
    <w:rsid w:val="007C33D4"/>
    <w:rsid w:val="007D0245"/>
    <w:rsid w:val="007F1DA7"/>
    <w:rsid w:val="00800363"/>
    <w:rsid w:val="008019AB"/>
    <w:rsid w:val="00802846"/>
    <w:rsid w:val="0080744C"/>
    <w:rsid w:val="008116D3"/>
    <w:rsid w:val="00811DF5"/>
    <w:rsid w:val="008239C3"/>
    <w:rsid w:val="00826103"/>
    <w:rsid w:val="008334C1"/>
    <w:rsid w:val="008337AE"/>
    <w:rsid w:val="0083528A"/>
    <w:rsid w:val="008568A6"/>
    <w:rsid w:val="00857930"/>
    <w:rsid w:val="008661AA"/>
    <w:rsid w:val="00866D0B"/>
    <w:rsid w:val="008768F1"/>
    <w:rsid w:val="0089255F"/>
    <w:rsid w:val="0089778F"/>
    <w:rsid w:val="008A0659"/>
    <w:rsid w:val="008A1D5B"/>
    <w:rsid w:val="008A725C"/>
    <w:rsid w:val="008B1D0A"/>
    <w:rsid w:val="008B1D1B"/>
    <w:rsid w:val="008C02D8"/>
    <w:rsid w:val="008C453A"/>
    <w:rsid w:val="008F2C20"/>
    <w:rsid w:val="008F39B7"/>
    <w:rsid w:val="008F7DEC"/>
    <w:rsid w:val="00920A67"/>
    <w:rsid w:val="00924CC8"/>
    <w:rsid w:val="00927038"/>
    <w:rsid w:val="0093761E"/>
    <w:rsid w:val="00951D12"/>
    <w:rsid w:val="00964DD0"/>
    <w:rsid w:val="00965F0C"/>
    <w:rsid w:val="009749E0"/>
    <w:rsid w:val="0097516F"/>
    <w:rsid w:val="00991342"/>
    <w:rsid w:val="009A29C2"/>
    <w:rsid w:val="009B2B76"/>
    <w:rsid w:val="009B563E"/>
    <w:rsid w:val="009B673B"/>
    <w:rsid w:val="009C39BE"/>
    <w:rsid w:val="00A0326A"/>
    <w:rsid w:val="00A072E0"/>
    <w:rsid w:val="00A16032"/>
    <w:rsid w:val="00A330A6"/>
    <w:rsid w:val="00A35328"/>
    <w:rsid w:val="00A402B8"/>
    <w:rsid w:val="00A41763"/>
    <w:rsid w:val="00A42031"/>
    <w:rsid w:val="00A431B0"/>
    <w:rsid w:val="00A44893"/>
    <w:rsid w:val="00A47BB7"/>
    <w:rsid w:val="00A613C7"/>
    <w:rsid w:val="00A701C6"/>
    <w:rsid w:val="00A70BFF"/>
    <w:rsid w:val="00A91D12"/>
    <w:rsid w:val="00A95BB6"/>
    <w:rsid w:val="00A9673D"/>
    <w:rsid w:val="00AA36AF"/>
    <w:rsid w:val="00AC1E9D"/>
    <w:rsid w:val="00AC5C12"/>
    <w:rsid w:val="00AD0EFB"/>
    <w:rsid w:val="00AD188C"/>
    <w:rsid w:val="00AF1CE3"/>
    <w:rsid w:val="00AF69EA"/>
    <w:rsid w:val="00B000EC"/>
    <w:rsid w:val="00B02846"/>
    <w:rsid w:val="00B22BCB"/>
    <w:rsid w:val="00B24AAC"/>
    <w:rsid w:val="00B3307C"/>
    <w:rsid w:val="00B37BEE"/>
    <w:rsid w:val="00B53726"/>
    <w:rsid w:val="00B55E60"/>
    <w:rsid w:val="00B713FA"/>
    <w:rsid w:val="00B71D9B"/>
    <w:rsid w:val="00B73E6F"/>
    <w:rsid w:val="00BA0CE0"/>
    <w:rsid w:val="00BA55F4"/>
    <w:rsid w:val="00BA58E7"/>
    <w:rsid w:val="00BA7742"/>
    <w:rsid w:val="00BB4148"/>
    <w:rsid w:val="00BB5C17"/>
    <w:rsid w:val="00BC2EB1"/>
    <w:rsid w:val="00BC444D"/>
    <w:rsid w:val="00BD23B9"/>
    <w:rsid w:val="00BD4222"/>
    <w:rsid w:val="00BE7832"/>
    <w:rsid w:val="00BF7181"/>
    <w:rsid w:val="00C13F39"/>
    <w:rsid w:val="00C170E2"/>
    <w:rsid w:val="00C25913"/>
    <w:rsid w:val="00C31A63"/>
    <w:rsid w:val="00C32DC2"/>
    <w:rsid w:val="00C373B1"/>
    <w:rsid w:val="00C51080"/>
    <w:rsid w:val="00C6077E"/>
    <w:rsid w:val="00C617C8"/>
    <w:rsid w:val="00C66793"/>
    <w:rsid w:val="00C7572A"/>
    <w:rsid w:val="00C75CCB"/>
    <w:rsid w:val="00C87AE3"/>
    <w:rsid w:val="00C91071"/>
    <w:rsid w:val="00CB0901"/>
    <w:rsid w:val="00CC058C"/>
    <w:rsid w:val="00CC34C0"/>
    <w:rsid w:val="00CD00ED"/>
    <w:rsid w:val="00CD178F"/>
    <w:rsid w:val="00CD4DE1"/>
    <w:rsid w:val="00CE5AFA"/>
    <w:rsid w:val="00CF38FE"/>
    <w:rsid w:val="00D04A6E"/>
    <w:rsid w:val="00D04E8F"/>
    <w:rsid w:val="00D05F23"/>
    <w:rsid w:val="00D07EA9"/>
    <w:rsid w:val="00D22068"/>
    <w:rsid w:val="00D317B9"/>
    <w:rsid w:val="00D31BD3"/>
    <w:rsid w:val="00D32221"/>
    <w:rsid w:val="00D3481F"/>
    <w:rsid w:val="00D470FB"/>
    <w:rsid w:val="00D6267D"/>
    <w:rsid w:val="00D6349E"/>
    <w:rsid w:val="00D7319F"/>
    <w:rsid w:val="00D74365"/>
    <w:rsid w:val="00D74662"/>
    <w:rsid w:val="00D843FB"/>
    <w:rsid w:val="00D90A87"/>
    <w:rsid w:val="00DA24F1"/>
    <w:rsid w:val="00DB21AF"/>
    <w:rsid w:val="00DB6350"/>
    <w:rsid w:val="00DC06EE"/>
    <w:rsid w:val="00DC6D61"/>
    <w:rsid w:val="00DF45F8"/>
    <w:rsid w:val="00DF59C4"/>
    <w:rsid w:val="00E13453"/>
    <w:rsid w:val="00E160A3"/>
    <w:rsid w:val="00E235B3"/>
    <w:rsid w:val="00E24AD5"/>
    <w:rsid w:val="00E254A0"/>
    <w:rsid w:val="00E34389"/>
    <w:rsid w:val="00E471F7"/>
    <w:rsid w:val="00E57A58"/>
    <w:rsid w:val="00E60060"/>
    <w:rsid w:val="00E906C9"/>
    <w:rsid w:val="00E970C0"/>
    <w:rsid w:val="00EA0583"/>
    <w:rsid w:val="00ED697F"/>
    <w:rsid w:val="00EE529D"/>
    <w:rsid w:val="00EF00D9"/>
    <w:rsid w:val="00EF6D3A"/>
    <w:rsid w:val="00F013C3"/>
    <w:rsid w:val="00F02635"/>
    <w:rsid w:val="00F161C7"/>
    <w:rsid w:val="00F21F95"/>
    <w:rsid w:val="00F32460"/>
    <w:rsid w:val="00F41179"/>
    <w:rsid w:val="00F41C92"/>
    <w:rsid w:val="00F5218C"/>
    <w:rsid w:val="00F52293"/>
    <w:rsid w:val="00F731FE"/>
    <w:rsid w:val="00F82314"/>
    <w:rsid w:val="00F92D3F"/>
    <w:rsid w:val="00FA2863"/>
    <w:rsid w:val="00FA631E"/>
    <w:rsid w:val="00FA68BE"/>
    <w:rsid w:val="00FB2DDB"/>
    <w:rsid w:val="00FC21F5"/>
    <w:rsid w:val="00FC582A"/>
    <w:rsid w:val="00FC641B"/>
    <w:rsid w:val="00FD29A2"/>
    <w:rsid w:val="00FD2FDD"/>
    <w:rsid w:val="00FE6F25"/>
    <w:rsid w:val="00FF69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0060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B30F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link w:val="Nadpis3Char"/>
    <w:uiPriority w:val="9"/>
    <w:qFormat/>
    <w:rsid w:val="00FC641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F5B1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613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13C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613C7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31173F"/>
    <w:rPr>
      <w:b/>
      <w:bCs/>
    </w:rPr>
  </w:style>
  <w:style w:type="paragraph" w:customStyle="1" w:styleId="odpoved">
    <w:name w:val="odpoved"/>
    <w:basedOn w:val="Normln"/>
    <w:rsid w:val="003117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KdHTML">
    <w:name w:val="HTML Code"/>
    <w:basedOn w:val="Standardnpsmoodstavce"/>
    <w:uiPriority w:val="99"/>
    <w:semiHidden/>
    <w:unhideWhenUsed/>
    <w:rsid w:val="009749E0"/>
    <w:rPr>
      <w:rFonts w:ascii="Verdana" w:eastAsia="Times New Roman" w:hAnsi="Verdana" w:cs="Courier New" w:hint="default"/>
      <w:color w:val="454545"/>
      <w:sz w:val="15"/>
      <w:szCs w:val="15"/>
    </w:rPr>
  </w:style>
  <w:style w:type="character" w:styleId="Sledovanodkaz">
    <w:name w:val="FollowedHyperlink"/>
    <w:basedOn w:val="Standardnpsmoodstavce"/>
    <w:uiPriority w:val="99"/>
    <w:semiHidden/>
    <w:unhideWhenUsed/>
    <w:rsid w:val="00706918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unhideWhenUsed/>
    <w:rsid w:val="00D74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FC641B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mw-headline">
    <w:name w:val="mw-headline"/>
    <w:basedOn w:val="Standardnpsmoodstavce"/>
    <w:rsid w:val="00FC641B"/>
  </w:style>
  <w:style w:type="character" w:customStyle="1" w:styleId="editsection">
    <w:name w:val="editsection"/>
    <w:basedOn w:val="Standardnpsmoodstavce"/>
    <w:rsid w:val="00FC641B"/>
  </w:style>
  <w:style w:type="character" w:customStyle="1" w:styleId="Nadpis2Char">
    <w:name w:val="Nadpis 2 Char"/>
    <w:basedOn w:val="Standardnpsmoodstavce"/>
    <w:link w:val="Nadpis2"/>
    <w:uiPriority w:val="9"/>
    <w:rsid w:val="001B30F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F5B1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613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13C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613C7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31173F"/>
    <w:rPr>
      <w:b/>
      <w:bCs/>
    </w:rPr>
  </w:style>
  <w:style w:type="paragraph" w:customStyle="1" w:styleId="odpoved">
    <w:name w:val="odpoved"/>
    <w:basedOn w:val="Normln"/>
    <w:rsid w:val="003117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KdHTML">
    <w:name w:val="HTML Code"/>
    <w:basedOn w:val="Standardnpsmoodstavce"/>
    <w:uiPriority w:val="99"/>
    <w:semiHidden/>
    <w:unhideWhenUsed/>
    <w:rsid w:val="009749E0"/>
    <w:rPr>
      <w:rFonts w:ascii="Verdana" w:eastAsia="Times New Roman" w:hAnsi="Verdana" w:cs="Courier New" w:hint="default"/>
      <w:color w:val="454545"/>
      <w:sz w:val="15"/>
      <w:szCs w:val="15"/>
    </w:rPr>
  </w:style>
  <w:style w:type="character" w:styleId="Sledovanodkaz">
    <w:name w:val="FollowedHyperlink"/>
    <w:basedOn w:val="Standardnpsmoodstavce"/>
    <w:uiPriority w:val="99"/>
    <w:semiHidden/>
    <w:unhideWhenUsed/>
    <w:rsid w:val="0070691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68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51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703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53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46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86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246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4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9596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3573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21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70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40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610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2261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011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38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93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4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497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20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9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02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3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40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57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30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32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01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6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34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124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56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8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87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775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818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88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89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83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64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878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008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52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06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557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04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9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04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98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372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888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347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34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32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72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626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749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68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1876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20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72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991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50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45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20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54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762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80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9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931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699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52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74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8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212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0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470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678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68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55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740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884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69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63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74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78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46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61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24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874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13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9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54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352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7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18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47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74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7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53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364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126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66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96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671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53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36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7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10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087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69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99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086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173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7525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4785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294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19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67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234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612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76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2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388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96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1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097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77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99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33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75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10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7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431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351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1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10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197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688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36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92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447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11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25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08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572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84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84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62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837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45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69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013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555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331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0918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412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69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15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94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647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3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80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666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531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4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55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60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94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28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8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97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250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38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11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62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990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55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83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6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457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2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08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731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968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87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87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832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910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40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0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04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433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232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85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83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833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497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7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75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359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54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41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67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645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133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23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7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160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28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2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98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430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13" Type="http://schemas.openxmlformats.org/officeDocument/2006/relationships/image" Target="media/image3.png"/><Relationship Id="rId18" Type="http://schemas.openxmlformats.org/officeDocument/2006/relationships/hyperlink" Target="http://arnika.org/ozonosfera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http://upload.wikimedia.org/wikipedia/commons/7/71/Atmosphere_layers-cs.svg" TargetMode="External"/><Relationship Id="rId17" Type="http://schemas.openxmlformats.org/officeDocument/2006/relationships/hyperlink" Target="http://cs.wikipedia.org/wiki/Atmosf%C3%A9ra_Zem%C4%9B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hyperlink" Target="http://upload.wikimedia.org/wikipedia/commons/7/7a/Ozon_01.jpg" TargetMode="External"/><Relationship Id="rId10" Type="http://schemas.openxmlformats.org/officeDocument/2006/relationships/hyperlink" Target="http://upload.wikimedia.org/wikipedia/commons/4/4b/Meteotek08_atmosfera03.jpg" TargetMode="External"/><Relationship Id="rId19" Type="http://schemas.openxmlformats.org/officeDocument/2006/relationships/hyperlink" Target="http://cs.wikipedia.org/wiki/Ozonov%C3%A1_vrstva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s-tremosnice.cz" TargetMode="Externa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A619C98C-CF12-4ADB-A6CC-1209DF34D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376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Luděk Škrovánek</dc:creator>
  <cp:lastModifiedBy>Asco</cp:lastModifiedBy>
  <cp:revision>2</cp:revision>
  <dcterms:created xsi:type="dcterms:W3CDTF">2012-03-06T11:34:00Z</dcterms:created>
  <dcterms:modified xsi:type="dcterms:W3CDTF">2012-03-06T11:34:00Z</dcterms:modified>
</cp:coreProperties>
</file>