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E4B" w:rsidRDefault="00026E4B" w:rsidP="00026E4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26E4B" w:rsidRDefault="00026E4B" w:rsidP="00026E4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26E4B" w:rsidRPr="00330528" w:rsidRDefault="00026E4B" w:rsidP="00026E4B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73129">
        <w:rPr>
          <w:sz w:val="40"/>
          <w:szCs w:val="40"/>
        </w:rPr>
        <w:t>PŘEHLED HALOGENIDŮ</w:t>
      </w:r>
      <w:bookmarkEnd w:id="0"/>
    </w:p>
    <w:p w:rsidR="00026E4B" w:rsidRPr="004D2AAB" w:rsidRDefault="00026E4B" w:rsidP="00026E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73129">
        <w:rPr>
          <w:sz w:val="40"/>
          <w:szCs w:val="40"/>
        </w:rPr>
        <w:t>PŘEHLED HALOGENIDŮ</w:t>
      </w:r>
    </w:p>
    <w:p w:rsidR="00026E4B" w:rsidRPr="00C818C2" w:rsidRDefault="00026E4B" w:rsidP="00026E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26E4B" w:rsidRPr="00C818C2" w:rsidRDefault="00026E4B" w:rsidP="00026E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Ing. Luděk Škrovánek</w:t>
      </w:r>
    </w:p>
    <w:p w:rsidR="00026E4B" w:rsidRPr="00C818C2" w:rsidRDefault="00026E4B" w:rsidP="00026E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73129">
        <w:rPr>
          <w:sz w:val="40"/>
          <w:szCs w:val="40"/>
        </w:rPr>
        <w:t>PŘEHLED HALOGENIDŮ</w:t>
      </w:r>
      <w:r>
        <w:rPr>
          <w:sz w:val="28"/>
          <w:szCs w:val="28"/>
        </w:rPr>
        <w:br/>
        <w:t>(práce s interaktivní tabulí, pracovní list)</w:t>
      </w:r>
    </w:p>
    <w:p w:rsidR="00026E4B" w:rsidRDefault="00026E4B" w:rsidP="00026E4B"/>
    <w:p w:rsidR="00026E4B" w:rsidRDefault="00026E4B" w:rsidP="00026E4B">
      <w:pPr>
        <w:pBdr>
          <w:bottom w:val="single" w:sz="4" w:space="1" w:color="auto"/>
        </w:pBdr>
      </w:pPr>
    </w:p>
    <w:p w:rsidR="00026E4B" w:rsidRPr="009862F8" w:rsidRDefault="00026E4B" w:rsidP="00026E4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26E4B" w:rsidRDefault="00026E4B" w:rsidP="00026E4B">
      <w:pPr>
        <w:jc w:val="center"/>
        <w:rPr>
          <w:sz w:val="16"/>
          <w:szCs w:val="16"/>
        </w:rPr>
      </w:pPr>
    </w:p>
    <w:p w:rsidR="00026E4B" w:rsidRPr="009862F8" w:rsidRDefault="00026E4B" w:rsidP="00026E4B">
      <w:pPr>
        <w:jc w:val="center"/>
        <w:rPr>
          <w:sz w:val="16"/>
          <w:szCs w:val="16"/>
        </w:rPr>
      </w:pPr>
    </w:p>
    <w:p w:rsidR="00026E4B" w:rsidRDefault="00026E4B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D6349E">
        <w:rPr>
          <w:color w:val="215868"/>
          <w:sz w:val="24"/>
          <w:szCs w:val="24"/>
        </w:rPr>
        <w:t>24</w:t>
      </w:r>
      <w:r w:rsidR="00206E4D">
        <w:rPr>
          <w:color w:val="215868"/>
          <w:sz w:val="24"/>
          <w:szCs w:val="24"/>
        </w:rPr>
        <w:t>.1.2012</w:t>
      </w:r>
      <w:r>
        <w:rPr>
          <w:color w:val="215868"/>
          <w:sz w:val="24"/>
          <w:szCs w:val="24"/>
        </w:rPr>
        <w:t xml:space="preserve">, 9. ročník, V/2, Člověk a příroda, Přírodopis – </w:t>
      </w:r>
      <w:r w:rsidR="00D6349E">
        <w:rPr>
          <w:color w:val="215868"/>
          <w:sz w:val="24"/>
          <w:szCs w:val="24"/>
        </w:rPr>
        <w:t>HALOGENIDY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C373B1" w:rsidRDefault="00C373B1">
      <w:pPr>
        <w:rPr>
          <w:color w:val="C00000"/>
          <w:sz w:val="76"/>
          <w:szCs w:val="76"/>
        </w:rPr>
      </w:pPr>
      <w:r w:rsidRPr="00C373B1">
        <w:rPr>
          <w:color w:val="C00000"/>
          <w:sz w:val="76"/>
          <w:szCs w:val="76"/>
        </w:rPr>
        <w:t xml:space="preserve">PŘEHLED </w:t>
      </w:r>
      <w:r w:rsidR="00D6349E">
        <w:rPr>
          <w:color w:val="C00000"/>
          <w:sz w:val="76"/>
          <w:szCs w:val="76"/>
        </w:rPr>
        <w:t>HALOGENIDŮ</w:t>
      </w:r>
    </w:p>
    <w:p w:rsidR="008F7DEC" w:rsidRDefault="00A330A6" w:rsidP="00D6349E">
      <w:pPr>
        <w:pBdr>
          <w:bottom w:val="single" w:sz="4" w:space="1" w:color="auto"/>
        </w:pBdr>
        <w:rPr>
          <w:sz w:val="40"/>
          <w:szCs w:val="40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A330A6">
        <w:rPr>
          <w:sz w:val="40"/>
          <w:szCs w:val="40"/>
        </w:rPr>
        <w:t xml:space="preserve">- </w:t>
      </w:r>
      <w:r w:rsidR="008F7DEC">
        <w:rPr>
          <w:sz w:val="40"/>
          <w:szCs w:val="40"/>
        </w:rPr>
        <w:t>sloučeniny halových prvků (F, Cl, Br a I)</w:t>
      </w:r>
    </w:p>
    <w:p w:rsidR="007B500F" w:rsidRDefault="008F7DEC" w:rsidP="00D6349E">
      <w:pPr>
        <w:pBdr>
          <w:bottom w:val="single" w:sz="4" w:space="1" w:color="auto"/>
        </w:pBdr>
        <w:rPr>
          <w:sz w:val="40"/>
          <w:szCs w:val="40"/>
        </w:rPr>
      </w:pPr>
      <w:r>
        <w:rPr>
          <w:sz w:val="40"/>
          <w:szCs w:val="40"/>
        </w:rPr>
        <w:t>- jsou hospodářsky významnými</w:t>
      </w:r>
      <w:r w:rsidR="007B500F">
        <w:rPr>
          <w:sz w:val="40"/>
          <w:szCs w:val="40"/>
        </w:rPr>
        <w:t xml:space="preserve"> nerosty</w:t>
      </w:r>
    </w:p>
    <w:p w:rsidR="007B500F" w:rsidRPr="007B500F" w:rsidRDefault="007B500F" w:rsidP="00D6349E">
      <w:pPr>
        <w:pBdr>
          <w:bottom w:val="single" w:sz="4" w:space="1" w:color="auto"/>
        </w:pBdr>
        <w:rPr>
          <w:b/>
          <w:sz w:val="40"/>
          <w:szCs w:val="40"/>
        </w:rPr>
      </w:pPr>
      <w:r w:rsidRPr="007B500F">
        <w:rPr>
          <w:b/>
          <w:sz w:val="40"/>
          <w:szCs w:val="40"/>
        </w:rPr>
        <w:t>HALIT (KUCHYŇSKÁ SŮL)</w:t>
      </w:r>
      <w:r w:rsidR="00D6267D">
        <w:rPr>
          <w:b/>
          <w:sz w:val="40"/>
          <w:szCs w:val="40"/>
        </w:rPr>
        <w:t xml:space="preserve">  NaCl</w:t>
      </w:r>
    </w:p>
    <w:p w:rsidR="00964DD0" w:rsidRDefault="00A330A6" w:rsidP="00D6349E">
      <w:pPr>
        <w:pBdr>
          <w:bottom w:val="single" w:sz="4" w:space="1" w:color="auto"/>
        </w:pBdr>
        <w:rPr>
          <w:sz w:val="40"/>
          <w:szCs w:val="40"/>
        </w:rPr>
      </w:pPr>
      <w:r w:rsidRPr="00A330A6">
        <w:rPr>
          <w:sz w:val="40"/>
          <w:szCs w:val="40"/>
        </w:rPr>
        <w:t xml:space="preserve"> </w:t>
      </w:r>
      <w:r w:rsidR="008337AE">
        <w:rPr>
          <w:noProof/>
          <w:color w:val="0000FF"/>
          <w:lang w:eastAsia="cs-CZ"/>
        </w:rPr>
        <w:drawing>
          <wp:inline distT="0" distB="0" distL="0" distR="0">
            <wp:extent cx="4384963" cy="3969327"/>
            <wp:effectExtent l="19050" t="0" r="0" b="0"/>
            <wp:docPr id="1" name="obrázek 1" descr="Soubor:Selpologne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elpologne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579" t="13492" r="12271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963" cy="3969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7AE" w:rsidRPr="00BA55F4" w:rsidRDefault="00BA55F4" w:rsidP="00D6349E">
      <w:pPr>
        <w:pBdr>
          <w:bottom w:val="single" w:sz="4" w:space="1" w:color="auto"/>
        </w:pBdr>
        <w:rPr>
          <w:sz w:val="40"/>
          <w:szCs w:val="40"/>
        </w:rPr>
      </w:pPr>
      <w:r w:rsidRPr="00BA55F4">
        <w:rPr>
          <w:sz w:val="40"/>
          <w:szCs w:val="40"/>
        </w:rPr>
        <w:t>Jedná se o životně důležitý minerál, který je potřebný pro životní funkce většiny organizmů. Dospělý člověk zkonzumuje za rok 7,5 kg soli.</w:t>
      </w:r>
    </w:p>
    <w:p w:rsidR="00BA55F4" w:rsidRDefault="00BA55F4" w:rsidP="00D6349E">
      <w:pPr>
        <w:pBdr>
          <w:bottom w:val="single" w:sz="4" w:space="1" w:color="auto"/>
        </w:pBdr>
        <w:rPr>
          <w:sz w:val="40"/>
          <w:szCs w:val="40"/>
        </w:rPr>
      </w:pPr>
      <w:r w:rsidRPr="00BA55F4">
        <w:rPr>
          <w:sz w:val="40"/>
          <w:szCs w:val="40"/>
        </w:rPr>
        <w:lastRenderedPageBreak/>
        <w:t xml:space="preserve">V chemickém průmyslu je halit důležitý pro tvorbu </w:t>
      </w:r>
      <w:hyperlink r:id="rId11" w:tooltip="Sodík" w:history="1">
        <w:r w:rsidRPr="00BA55F4">
          <w:rPr>
            <w:rStyle w:val="Hypertextovodkaz"/>
            <w:sz w:val="40"/>
            <w:szCs w:val="40"/>
          </w:rPr>
          <w:t>sodíku</w:t>
        </w:r>
      </w:hyperlink>
      <w:r w:rsidRPr="00BA55F4">
        <w:rPr>
          <w:sz w:val="40"/>
          <w:szCs w:val="40"/>
        </w:rPr>
        <w:t xml:space="preserve">, jedlé sody, </w:t>
      </w:r>
      <w:hyperlink r:id="rId12" w:tooltip="Chlor" w:history="1">
        <w:r w:rsidRPr="00BA55F4">
          <w:rPr>
            <w:rStyle w:val="Hypertextovodkaz"/>
            <w:sz w:val="40"/>
            <w:szCs w:val="40"/>
          </w:rPr>
          <w:t>chlóru</w:t>
        </w:r>
      </w:hyperlink>
      <w:r w:rsidRPr="00BA55F4">
        <w:rPr>
          <w:sz w:val="40"/>
          <w:szCs w:val="40"/>
        </w:rPr>
        <w:t xml:space="preserve">, </w:t>
      </w:r>
      <w:hyperlink r:id="rId13" w:tooltip="Kyselina solná" w:history="1">
        <w:r w:rsidRPr="00BA55F4">
          <w:rPr>
            <w:rStyle w:val="Hypertextovodkaz"/>
            <w:sz w:val="40"/>
            <w:szCs w:val="40"/>
          </w:rPr>
          <w:t>kyseliny solné</w:t>
        </w:r>
      </w:hyperlink>
      <w:r w:rsidR="00EE529D">
        <w:rPr>
          <w:sz w:val="40"/>
          <w:szCs w:val="40"/>
        </w:rPr>
        <w:t xml:space="preserve"> a mnoho dalších látek, </w:t>
      </w:r>
      <w:r w:rsidRPr="00BA55F4">
        <w:rPr>
          <w:sz w:val="40"/>
          <w:szCs w:val="40"/>
        </w:rPr>
        <w:t xml:space="preserve">v mydlovarnictví, sklářství, metalurgii </w:t>
      </w:r>
      <w:r w:rsidR="00EE529D">
        <w:rPr>
          <w:sz w:val="40"/>
          <w:szCs w:val="40"/>
        </w:rPr>
        <w:br/>
      </w:r>
      <w:r w:rsidRPr="00BA55F4">
        <w:rPr>
          <w:sz w:val="40"/>
          <w:szCs w:val="40"/>
        </w:rPr>
        <w:t>a v papírenském průmyslu, či při výrobě barev.</w:t>
      </w:r>
    </w:p>
    <w:p w:rsidR="005965F8" w:rsidRDefault="005965F8" w:rsidP="00D6349E">
      <w:pPr>
        <w:pBdr>
          <w:bottom w:val="single" w:sz="4" w:space="1" w:color="auto"/>
        </w:pBdr>
        <w:rPr>
          <w:sz w:val="40"/>
          <w:szCs w:val="40"/>
        </w:rPr>
      </w:pPr>
    </w:p>
    <w:p w:rsidR="005965F8" w:rsidRPr="005965F8" w:rsidRDefault="005965F8" w:rsidP="00D6349E">
      <w:pPr>
        <w:pBdr>
          <w:bottom w:val="single" w:sz="4" w:space="1" w:color="auto"/>
        </w:pBdr>
        <w:rPr>
          <w:b/>
          <w:sz w:val="40"/>
          <w:szCs w:val="40"/>
        </w:rPr>
      </w:pPr>
      <w:r w:rsidRPr="005965F8">
        <w:rPr>
          <w:b/>
          <w:sz w:val="40"/>
          <w:szCs w:val="40"/>
        </w:rPr>
        <w:t>SYLVÍN   KCl</w:t>
      </w:r>
    </w:p>
    <w:p w:rsidR="005965F8" w:rsidRDefault="005965F8" w:rsidP="00D6349E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316583"/>
            <wp:effectExtent l="19050" t="0" r="0" b="0"/>
            <wp:docPr id="9" name="obrázek 19" descr="Soubor:Mineral Silvina GDFL105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Mineral Silvina GDFL105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0F8" w:rsidRPr="001B30F8" w:rsidRDefault="001B30F8" w:rsidP="001B30F8">
      <w:pPr>
        <w:pStyle w:val="Normlnweb"/>
        <w:rPr>
          <w:rFonts w:asciiTheme="minorHAnsi" w:hAnsiTheme="minorHAnsi"/>
          <w:sz w:val="40"/>
          <w:szCs w:val="40"/>
        </w:rPr>
      </w:pPr>
      <w:r w:rsidRPr="001B30F8">
        <w:rPr>
          <w:rFonts w:asciiTheme="minorHAnsi" w:hAnsiTheme="minorHAnsi"/>
          <w:sz w:val="40"/>
          <w:szCs w:val="40"/>
        </w:rPr>
        <w:t xml:space="preserve">Sylvín vzniká vysrážením v </w:t>
      </w:r>
      <w:hyperlink r:id="rId16" w:tooltip="Solné jezero (stránka neexistuje)" w:history="1">
        <w:r w:rsidRPr="001B30F8">
          <w:rPr>
            <w:rStyle w:val="Hypertextovodkaz"/>
            <w:rFonts w:asciiTheme="minorHAnsi" w:hAnsiTheme="minorHAnsi"/>
            <w:color w:val="BA0000"/>
            <w:sz w:val="40"/>
            <w:szCs w:val="40"/>
          </w:rPr>
          <w:t>solných jezerech</w:t>
        </w:r>
      </w:hyperlink>
      <w:r w:rsidRPr="001B30F8">
        <w:rPr>
          <w:rFonts w:asciiTheme="minorHAnsi" w:hAnsiTheme="minorHAnsi"/>
          <w:sz w:val="40"/>
          <w:szCs w:val="40"/>
        </w:rPr>
        <w:t xml:space="preserve"> nebo </w:t>
      </w:r>
      <w:r>
        <w:rPr>
          <w:rFonts w:asciiTheme="minorHAnsi" w:hAnsiTheme="minorHAnsi"/>
          <w:sz w:val="40"/>
          <w:szCs w:val="40"/>
        </w:rPr>
        <w:br/>
      </w:r>
      <w:r w:rsidRPr="001B30F8">
        <w:rPr>
          <w:rFonts w:asciiTheme="minorHAnsi" w:hAnsiTheme="minorHAnsi"/>
          <w:sz w:val="40"/>
          <w:szCs w:val="40"/>
        </w:rPr>
        <w:t xml:space="preserve">z mořské vody krystalizuje ze </w:t>
      </w:r>
      <w:hyperlink r:id="rId17" w:tooltip="Sopka" w:history="1">
        <w:r w:rsidRPr="001B30F8">
          <w:rPr>
            <w:rStyle w:val="Hypertextovodkaz"/>
            <w:rFonts w:asciiTheme="minorHAnsi" w:hAnsiTheme="minorHAnsi"/>
            <w:sz w:val="40"/>
            <w:szCs w:val="40"/>
          </w:rPr>
          <w:t>sopečných</w:t>
        </w:r>
      </w:hyperlink>
      <w:r w:rsidRPr="001B30F8">
        <w:rPr>
          <w:rFonts w:asciiTheme="minorHAnsi" w:hAnsiTheme="minorHAnsi"/>
          <w:sz w:val="40"/>
          <w:szCs w:val="40"/>
        </w:rPr>
        <w:t xml:space="preserve"> plynů. </w:t>
      </w:r>
      <w:r>
        <w:rPr>
          <w:rFonts w:asciiTheme="minorHAnsi" w:hAnsiTheme="minorHAnsi"/>
          <w:sz w:val="40"/>
          <w:szCs w:val="40"/>
        </w:rPr>
        <w:br/>
      </w:r>
      <w:r w:rsidRPr="001B30F8">
        <w:rPr>
          <w:rFonts w:asciiTheme="minorHAnsi" w:hAnsiTheme="minorHAnsi"/>
          <w:sz w:val="40"/>
          <w:szCs w:val="40"/>
        </w:rPr>
        <w:t>Výskyt řídký.</w:t>
      </w:r>
    </w:p>
    <w:p w:rsidR="001B30F8" w:rsidRPr="001B30F8" w:rsidRDefault="001B30F8" w:rsidP="001B30F8">
      <w:pPr>
        <w:pStyle w:val="Normlnweb"/>
        <w:rPr>
          <w:rFonts w:asciiTheme="minorHAnsi" w:hAnsiTheme="minorHAnsi"/>
          <w:sz w:val="40"/>
          <w:szCs w:val="40"/>
        </w:rPr>
      </w:pPr>
      <w:r w:rsidRPr="001B30F8">
        <w:rPr>
          <w:rFonts w:asciiTheme="minorHAnsi" w:hAnsiTheme="minorHAnsi"/>
          <w:sz w:val="40"/>
          <w:szCs w:val="40"/>
        </w:rPr>
        <w:t xml:space="preserve">Chemický průmysl, zdroj </w:t>
      </w:r>
      <w:hyperlink r:id="rId18" w:tooltip="Draslík" w:history="1">
        <w:r w:rsidRPr="001B30F8">
          <w:rPr>
            <w:rStyle w:val="Hypertextovodkaz"/>
            <w:rFonts w:asciiTheme="minorHAnsi" w:hAnsiTheme="minorHAnsi"/>
            <w:sz w:val="40"/>
            <w:szCs w:val="40"/>
          </w:rPr>
          <w:t>draslíku</w:t>
        </w:r>
      </w:hyperlink>
      <w:r w:rsidRPr="001B30F8">
        <w:rPr>
          <w:rFonts w:asciiTheme="minorHAnsi" w:hAnsiTheme="minorHAnsi"/>
          <w:sz w:val="40"/>
          <w:szCs w:val="40"/>
        </w:rPr>
        <w:t>.</w:t>
      </w:r>
    </w:p>
    <w:p w:rsidR="00BA55F4" w:rsidRPr="00B3307C" w:rsidRDefault="00B3307C" w:rsidP="00D6349E">
      <w:pPr>
        <w:pBdr>
          <w:bottom w:val="single" w:sz="4" w:space="1" w:color="auto"/>
        </w:pBdr>
        <w:rPr>
          <w:b/>
          <w:sz w:val="40"/>
          <w:szCs w:val="40"/>
        </w:rPr>
      </w:pPr>
      <w:r w:rsidRPr="00B3307C">
        <w:rPr>
          <w:b/>
          <w:sz w:val="40"/>
          <w:szCs w:val="40"/>
        </w:rPr>
        <w:lastRenderedPageBreak/>
        <w:t>KAZIVEC (FLUORIT)</w:t>
      </w:r>
      <w:r w:rsidR="00D6267D">
        <w:rPr>
          <w:b/>
          <w:sz w:val="40"/>
          <w:szCs w:val="40"/>
        </w:rPr>
        <w:t xml:space="preserve">  CaF</w:t>
      </w:r>
      <w:r w:rsidR="00D6267D" w:rsidRPr="00D6267D">
        <w:rPr>
          <w:b/>
          <w:sz w:val="40"/>
          <w:szCs w:val="40"/>
          <w:vertAlign w:val="subscript"/>
        </w:rPr>
        <w:t>2</w:t>
      </w:r>
    </w:p>
    <w:p w:rsidR="00B3307C" w:rsidRDefault="00B3307C" w:rsidP="00D6349E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143920"/>
            <wp:effectExtent l="19050" t="0" r="0" b="0"/>
            <wp:docPr id="3" name="obrázek 4" descr="Soubor:FluoriteValzergueFillonjaune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FluoriteValzergueFillonjaune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4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49E" w:rsidRPr="00F82314" w:rsidRDefault="00F82314" w:rsidP="00D6349E">
      <w:pPr>
        <w:numPr>
          <w:ilvl w:val="0"/>
          <w:numId w:val="22"/>
        </w:num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0"/>
          <w:szCs w:val="40"/>
        </w:rPr>
      </w:pPr>
      <w:r w:rsidRPr="00F82314">
        <w:rPr>
          <w:rFonts w:eastAsia="Times New Roman" w:cs="Times New Roman"/>
          <w:b/>
          <w:bCs/>
          <w:sz w:val="40"/>
          <w:szCs w:val="40"/>
          <w:lang w:eastAsia="cs-CZ"/>
        </w:rPr>
        <w:t>Běstvina</w:t>
      </w:r>
      <w:r w:rsidRPr="00F82314">
        <w:rPr>
          <w:rFonts w:eastAsia="Times New Roman" w:cs="Times New Roman"/>
          <w:sz w:val="40"/>
          <w:szCs w:val="40"/>
          <w:lang w:eastAsia="cs-CZ"/>
        </w:rPr>
        <w:t xml:space="preserve"> (v Železných horách) (3.3.) žluté a zelené krystaly s křemenem a bílým nebo narůžovělým barytem. </w:t>
      </w:r>
    </w:p>
    <w:p w:rsidR="00F82314" w:rsidRPr="00F82314" w:rsidRDefault="00F82314" w:rsidP="00F82314">
      <w:pPr>
        <w:numPr>
          <w:ilvl w:val="0"/>
          <w:numId w:val="22"/>
        </w:numPr>
        <w:spacing w:before="100" w:beforeAutospacing="1" w:after="100" w:afterAutospacing="1" w:line="240" w:lineRule="auto"/>
        <w:rPr>
          <w:sz w:val="40"/>
          <w:szCs w:val="40"/>
        </w:rPr>
      </w:pPr>
      <w:r w:rsidRPr="00F82314">
        <w:rPr>
          <w:rFonts w:eastAsia="Times New Roman" w:cs="Times New Roman"/>
          <w:bCs/>
          <w:sz w:val="40"/>
          <w:szCs w:val="40"/>
          <w:lang w:eastAsia="cs-CZ"/>
        </w:rPr>
        <w:t>drahokamy, výroba fluoru</w:t>
      </w:r>
    </w:p>
    <w:p w:rsidR="008334C1" w:rsidRDefault="008334C1" w:rsidP="00D6349E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8334C1" w:rsidRDefault="008334C1" w:rsidP="00D6349E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8334C1" w:rsidRDefault="008334C1" w:rsidP="00D6349E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8334C1" w:rsidRDefault="008334C1" w:rsidP="00D6349E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8334C1" w:rsidRDefault="008334C1" w:rsidP="00D6349E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1C11F4" w:rsidRPr="001C11F4" w:rsidRDefault="001C11F4" w:rsidP="002412D5">
      <w:pPr>
        <w:pBdr>
          <w:bottom w:val="single" w:sz="4" w:space="1" w:color="auto"/>
        </w:pBdr>
        <w:jc w:val="center"/>
        <w:rPr>
          <w:b/>
          <w:sz w:val="40"/>
          <w:szCs w:val="40"/>
        </w:rPr>
      </w:pPr>
      <w:r w:rsidRPr="001C11F4">
        <w:rPr>
          <w:b/>
          <w:sz w:val="40"/>
          <w:szCs w:val="40"/>
        </w:rPr>
        <w:lastRenderedPageBreak/>
        <w:t>VARIANTY FLUORITŮ</w:t>
      </w:r>
    </w:p>
    <w:p w:rsidR="00D6349E" w:rsidRDefault="001C11F4" w:rsidP="002412D5">
      <w:pPr>
        <w:pBdr>
          <w:bottom w:val="single" w:sz="4" w:space="1" w:color="auto"/>
        </w:pBdr>
        <w:jc w:val="center"/>
        <w:rPr>
          <w:sz w:val="40"/>
          <w:szCs w:val="40"/>
        </w:rPr>
      </w:pPr>
      <w:r>
        <w:rPr>
          <w:rFonts w:ascii="Verdana" w:hAnsi="Verdana"/>
          <w:noProof/>
          <w:color w:val="7896DC"/>
          <w:sz w:val="36"/>
          <w:szCs w:val="36"/>
          <w:lang w:eastAsia="cs-CZ"/>
        </w:rPr>
        <w:drawing>
          <wp:inline distT="0" distB="0" distL="0" distR="0">
            <wp:extent cx="3622850" cy="2743200"/>
            <wp:effectExtent l="19050" t="0" r="0" b="0"/>
            <wp:docPr id="7" name="obrázek 7" descr="http://mineralycv.webgarden.cz/image/17382405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ineralycv.webgarden.cz/image/17382405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091" cy="274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1F4" w:rsidRDefault="001C11F4" w:rsidP="002412D5">
      <w:pPr>
        <w:pBdr>
          <w:bottom w:val="single" w:sz="4" w:space="1" w:color="auto"/>
        </w:pBdr>
        <w:jc w:val="center"/>
        <w:rPr>
          <w:sz w:val="40"/>
          <w:szCs w:val="40"/>
        </w:rPr>
      </w:pPr>
      <w:r>
        <w:rPr>
          <w:rFonts w:ascii="Verdana" w:hAnsi="Verdana"/>
          <w:noProof/>
          <w:color w:val="7896DC"/>
          <w:sz w:val="36"/>
          <w:szCs w:val="36"/>
          <w:lang w:eastAsia="cs-CZ"/>
        </w:rPr>
        <w:drawing>
          <wp:inline distT="0" distB="0" distL="0" distR="0">
            <wp:extent cx="3615228" cy="2493818"/>
            <wp:effectExtent l="19050" t="0" r="4272" b="0"/>
            <wp:docPr id="10" name="obrázek 10" descr="http://mineralycv.webgarden.cz/image/17382372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ineralycv.webgarden.cz/image/17382372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6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228" cy="2493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1F4" w:rsidRDefault="001C11F4" w:rsidP="002412D5">
      <w:pPr>
        <w:pBdr>
          <w:bottom w:val="single" w:sz="4" w:space="1" w:color="auto"/>
        </w:pBdr>
        <w:jc w:val="center"/>
        <w:rPr>
          <w:sz w:val="40"/>
          <w:szCs w:val="40"/>
        </w:rPr>
      </w:pPr>
      <w:r>
        <w:rPr>
          <w:rFonts w:ascii="Verdana" w:hAnsi="Verdana"/>
          <w:noProof/>
          <w:color w:val="7896DC"/>
          <w:sz w:val="36"/>
          <w:szCs w:val="36"/>
          <w:lang w:eastAsia="cs-CZ"/>
        </w:rPr>
        <w:drawing>
          <wp:inline distT="0" distB="0" distL="0" distR="0">
            <wp:extent cx="3617768" cy="2634178"/>
            <wp:effectExtent l="19050" t="0" r="1732" b="0"/>
            <wp:docPr id="5" name="obrázek 13" descr="http://mineralycv.webgarden.cz/image/17382411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ineralycv.webgarden.cz/image/17382411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164" cy="263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726" w:rsidRPr="002412D5" w:rsidRDefault="00764A9C" w:rsidP="00D6349E">
      <w:pPr>
        <w:pBdr>
          <w:bottom w:val="single" w:sz="4" w:space="1" w:color="auto"/>
        </w:pBdr>
        <w:rPr>
          <w:b/>
          <w:sz w:val="40"/>
          <w:szCs w:val="40"/>
        </w:rPr>
      </w:pPr>
      <w:r w:rsidRPr="002412D5">
        <w:rPr>
          <w:b/>
          <w:sz w:val="40"/>
          <w:szCs w:val="40"/>
        </w:rPr>
        <w:lastRenderedPageBreak/>
        <w:t>KRYOLIT    Na</w:t>
      </w:r>
      <w:r w:rsidRPr="002412D5">
        <w:rPr>
          <w:b/>
          <w:sz w:val="40"/>
          <w:szCs w:val="40"/>
          <w:vertAlign w:val="subscript"/>
        </w:rPr>
        <w:t>3</w:t>
      </w:r>
      <w:r w:rsidRPr="002412D5">
        <w:rPr>
          <w:b/>
          <w:sz w:val="40"/>
          <w:szCs w:val="40"/>
        </w:rPr>
        <w:t>[AlF</w:t>
      </w:r>
      <w:r w:rsidRPr="002412D5">
        <w:rPr>
          <w:b/>
          <w:sz w:val="40"/>
          <w:szCs w:val="40"/>
          <w:vertAlign w:val="subscript"/>
        </w:rPr>
        <w:t>6</w:t>
      </w:r>
      <w:r w:rsidRPr="002412D5">
        <w:rPr>
          <w:b/>
          <w:sz w:val="40"/>
          <w:szCs w:val="40"/>
        </w:rPr>
        <w:t>]</w:t>
      </w:r>
    </w:p>
    <w:p w:rsidR="00764A9C" w:rsidRDefault="00764A9C" w:rsidP="00D6349E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4376338"/>
            <wp:effectExtent l="19050" t="0" r="0" b="0"/>
            <wp:docPr id="8" name="obrázek 16" descr="Soubor:Kryolith2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Kryolith2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6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49E" w:rsidRDefault="00F41C92" w:rsidP="00D6349E">
      <w:pPr>
        <w:pBdr>
          <w:bottom w:val="single" w:sz="4" w:space="1" w:color="auto"/>
        </w:pBdr>
        <w:rPr>
          <w:sz w:val="40"/>
          <w:szCs w:val="40"/>
        </w:rPr>
      </w:pPr>
      <w:r>
        <w:rPr>
          <w:sz w:val="40"/>
          <w:szCs w:val="40"/>
        </w:rPr>
        <w:t>- dříve výroba hliníku, dnes výroba glazur a optických skel</w:t>
      </w:r>
    </w:p>
    <w:p w:rsidR="00E6329D" w:rsidRDefault="00E6329D" w:rsidP="00D6349E">
      <w:pPr>
        <w:pBdr>
          <w:bottom w:val="single" w:sz="4" w:space="1" w:color="auto"/>
        </w:pBdr>
        <w:rPr>
          <w:sz w:val="40"/>
          <w:szCs w:val="40"/>
        </w:rPr>
      </w:pPr>
    </w:p>
    <w:p w:rsidR="00E6329D" w:rsidRDefault="00E6329D" w:rsidP="00D6349E">
      <w:pPr>
        <w:pBdr>
          <w:bottom w:val="single" w:sz="4" w:space="1" w:color="auto"/>
        </w:pBdr>
        <w:rPr>
          <w:sz w:val="40"/>
          <w:szCs w:val="40"/>
        </w:rPr>
      </w:pPr>
    </w:p>
    <w:p w:rsidR="00964DD0" w:rsidRDefault="00964DD0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1148F7" w:rsidP="00650B1D">
      <w:hyperlink r:id="rId29" w:history="1">
        <w:r w:rsidRPr="008B4F2D">
          <w:rPr>
            <w:rStyle w:val="Hypertextovodkaz"/>
          </w:rPr>
          <w:t>http://upload.wikimedia.org/wikipedia/commons/7/7c/Selpologne.jpg</w:t>
        </w:r>
      </w:hyperlink>
      <w:r>
        <w:br/>
      </w:r>
      <w:r>
        <w:fldChar w:fldCharType="begin"/>
      </w:r>
      <w:r>
        <w:instrText xml:space="preserve"> HYPERLINK "</w:instrText>
      </w:r>
      <w:r w:rsidRPr="001148F7">
        <w:instrText>http://upload.wikimedia.org/wikipedia/commons/0/0c/Mineral_Silvina_GDFL105.jpg</w:instrText>
      </w:r>
      <w:r>
        <w:instrText xml:space="preserve">" </w:instrText>
      </w:r>
      <w:r>
        <w:fldChar w:fldCharType="separate"/>
      </w:r>
      <w:r w:rsidRPr="008B4F2D">
        <w:rPr>
          <w:rStyle w:val="Hypertextovodkaz"/>
        </w:rPr>
        <w:t>http://upload.wikimedia.org/wikipedia/commons/0/0c/Mineral_Silvina_GDFL105.jpg</w:t>
      </w:r>
      <w:r>
        <w:fldChar w:fldCharType="end"/>
      </w:r>
      <w:r>
        <w:br/>
      </w:r>
      <w:r>
        <w:fldChar w:fldCharType="begin"/>
      </w:r>
      <w:r>
        <w:instrText xml:space="preserve"> HYPERLINK "</w:instrText>
      </w:r>
      <w:r w:rsidRPr="001148F7">
        <w:instrText>http://upload.wikimedia.org/wikipedia/commons/9/9b/FluoriteValzergueFillonjaune.jpg</w:instrText>
      </w:r>
      <w:r>
        <w:instrText xml:space="preserve">" </w:instrText>
      </w:r>
      <w:r>
        <w:fldChar w:fldCharType="separate"/>
      </w:r>
      <w:r w:rsidRPr="008B4F2D">
        <w:rPr>
          <w:rStyle w:val="Hypertextovodkaz"/>
        </w:rPr>
        <w:t>http://upload.wikimedia.org/wikipedia/commons/9/9b/FluoriteValzergueFillonjaune.jpg</w:t>
      </w:r>
      <w:r>
        <w:fldChar w:fldCharType="end"/>
      </w:r>
      <w:r>
        <w:br/>
      </w:r>
      <w:r>
        <w:fldChar w:fldCharType="begin"/>
      </w:r>
      <w:r>
        <w:instrText xml:space="preserve"> HYPERLINK "</w:instrText>
      </w:r>
      <w:r w:rsidRPr="001148F7">
        <w:instrText>http://mineralycv.webgarden.cz/image/17382414</w:instrText>
      </w:r>
      <w:r>
        <w:instrText xml:space="preserve">" </w:instrText>
      </w:r>
      <w:r>
        <w:fldChar w:fldCharType="separate"/>
      </w:r>
      <w:r w:rsidRPr="008B4F2D">
        <w:rPr>
          <w:rStyle w:val="Hypertextovodkaz"/>
        </w:rPr>
        <w:t>http://mineralycv.webgarden.cz/image/17382414</w:t>
      </w:r>
      <w:r>
        <w:fldChar w:fldCharType="end"/>
      </w:r>
      <w:r>
        <w:br/>
      </w:r>
      <w:r>
        <w:fldChar w:fldCharType="begin"/>
      </w:r>
      <w:r>
        <w:instrText xml:space="preserve"> HYPERLINK "</w:instrText>
      </w:r>
      <w:r w:rsidRPr="001148F7">
        <w:instrText>http://mineralycv.webgarden.cz/image/17382396</w:instrText>
      </w:r>
      <w:r>
        <w:instrText xml:space="preserve">" </w:instrText>
      </w:r>
      <w:r>
        <w:fldChar w:fldCharType="separate"/>
      </w:r>
      <w:r w:rsidRPr="008B4F2D">
        <w:rPr>
          <w:rStyle w:val="Hypertextovodkaz"/>
        </w:rPr>
        <w:t>http://mineralycv.webgarden.cz/image/17382396</w:t>
      </w:r>
      <w:r>
        <w:fldChar w:fldCharType="end"/>
      </w:r>
      <w:r>
        <w:br/>
      </w:r>
      <w:r>
        <w:fldChar w:fldCharType="begin"/>
      </w:r>
      <w:r>
        <w:instrText xml:space="preserve"> HYPERLINK "</w:instrText>
      </w:r>
      <w:r w:rsidRPr="001148F7">
        <w:instrText>http://mineralycv.webgarden.cz/image/17382418</w:instrText>
      </w:r>
      <w:r>
        <w:instrText xml:space="preserve">" </w:instrText>
      </w:r>
      <w:r>
        <w:fldChar w:fldCharType="separate"/>
      </w:r>
      <w:r w:rsidRPr="008B4F2D">
        <w:rPr>
          <w:rStyle w:val="Hypertextovodkaz"/>
        </w:rPr>
        <w:t>http://mineralycv.webgarden.cz/image/17382418</w:t>
      </w:r>
      <w:r>
        <w:fldChar w:fldCharType="end"/>
      </w:r>
      <w:r>
        <w:br/>
      </w:r>
      <w:r>
        <w:fldChar w:fldCharType="begin"/>
      </w:r>
      <w:r>
        <w:instrText xml:space="preserve"> HYPERLINK "</w:instrText>
      </w:r>
      <w:r w:rsidRPr="001148F7">
        <w:instrText>http://upload.wikimedia.org/wikipedia/commons/4/40/Kryolith2.jpg</w:instrText>
      </w:r>
      <w:r>
        <w:instrText xml:space="preserve">" </w:instrText>
      </w:r>
      <w:r>
        <w:fldChar w:fldCharType="separate"/>
      </w:r>
      <w:r w:rsidRPr="008B4F2D">
        <w:rPr>
          <w:rStyle w:val="Hypertextovodkaz"/>
        </w:rPr>
        <w:t>http://upload.wikimedia.org/wikipedia/commons/4/40/Kryolith2.jpg</w:t>
      </w:r>
      <w:r>
        <w:fldChar w:fldCharType="end"/>
      </w:r>
      <w:r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6"/>
  </w:num>
  <w:num w:numId="4">
    <w:abstractNumId w:val="20"/>
  </w:num>
  <w:num w:numId="5">
    <w:abstractNumId w:val="11"/>
  </w:num>
  <w:num w:numId="6">
    <w:abstractNumId w:val="17"/>
  </w:num>
  <w:num w:numId="7">
    <w:abstractNumId w:val="5"/>
  </w:num>
  <w:num w:numId="8">
    <w:abstractNumId w:val="15"/>
  </w:num>
  <w:num w:numId="9">
    <w:abstractNumId w:val="9"/>
  </w:num>
  <w:num w:numId="10">
    <w:abstractNumId w:val="21"/>
  </w:num>
  <w:num w:numId="11">
    <w:abstractNumId w:val="1"/>
  </w:num>
  <w:num w:numId="12">
    <w:abstractNumId w:val="3"/>
  </w:num>
  <w:num w:numId="13">
    <w:abstractNumId w:val="18"/>
  </w:num>
  <w:num w:numId="14">
    <w:abstractNumId w:val="4"/>
  </w:num>
  <w:num w:numId="15">
    <w:abstractNumId w:val="0"/>
  </w:num>
  <w:num w:numId="16">
    <w:abstractNumId w:val="8"/>
  </w:num>
  <w:num w:numId="17">
    <w:abstractNumId w:val="19"/>
  </w:num>
  <w:num w:numId="18">
    <w:abstractNumId w:val="6"/>
  </w:num>
  <w:num w:numId="19">
    <w:abstractNumId w:val="13"/>
  </w:num>
  <w:num w:numId="20">
    <w:abstractNumId w:val="10"/>
  </w:num>
  <w:num w:numId="21">
    <w:abstractNumId w:val="2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defaultTabStop w:val="708"/>
  <w:hyphenationZone w:val="425"/>
  <w:characterSpacingControl w:val="doNotCompress"/>
  <w:compat/>
  <w:rsids>
    <w:rsidRoot w:val="003F5B1A"/>
    <w:rsid w:val="00014328"/>
    <w:rsid w:val="00026E4B"/>
    <w:rsid w:val="00030E42"/>
    <w:rsid w:val="00074AD9"/>
    <w:rsid w:val="00080ACE"/>
    <w:rsid w:val="00084D98"/>
    <w:rsid w:val="00094C6E"/>
    <w:rsid w:val="00097E5D"/>
    <w:rsid w:val="000B64B4"/>
    <w:rsid w:val="000D12AF"/>
    <w:rsid w:val="000D60B2"/>
    <w:rsid w:val="000D711B"/>
    <w:rsid w:val="001148F7"/>
    <w:rsid w:val="00123152"/>
    <w:rsid w:val="00125D13"/>
    <w:rsid w:val="001363D8"/>
    <w:rsid w:val="00156BD0"/>
    <w:rsid w:val="001941D1"/>
    <w:rsid w:val="001B30F8"/>
    <w:rsid w:val="001C11F4"/>
    <w:rsid w:val="001C6761"/>
    <w:rsid w:val="00206E4D"/>
    <w:rsid w:val="00224338"/>
    <w:rsid w:val="00233E90"/>
    <w:rsid w:val="00237D67"/>
    <w:rsid w:val="002412D5"/>
    <w:rsid w:val="00247BE4"/>
    <w:rsid w:val="002502A4"/>
    <w:rsid w:val="002969D3"/>
    <w:rsid w:val="002E527B"/>
    <w:rsid w:val="002E575E"/>
    <w:rsid w:val="002F1F80"/>
    <w:rsid w:val="0030169D"/>
    <w:rsid w:val="0031173F"/>
    <w:rsid w:val="00355960"/>
    <w:rsid w:val="00371281"/>
    <w:rsid w:val="003C5C8A"/>
    <w:rsid w:val="003C7C7E"/>
    <w:rsid w:val="003E2600"/>
    <w:rsid w:val="003E3377"/>
    <w:rsid w:val="003E526D"/>
    <w:rsid w:val="003E75C8"/>
    <w:rsid w:val="003F5B1A"/>
    <w:rsid w:val="00403A99"/>
    <w:rsid w:val="00420430"/>
    <w:rsid w:val="004545D0"/>
    <w:rsid w:val="004731D2"/>
    <w:rsid w:val="004834C1"/>
    <w:rsid w:val="004B74C6"/>
    <w:rsid w:val="004E7C32"/>
    <w:rsid w:val="005065E0"/>
    <w:rsid w:val="00515695"/>
    <w:rsid w:val="0057217F"/>
    <w:rsid w:val="005965F8"/>
    <w:rsid w:val="005B5411"/>
    <w:rsid w:val="005C020E"/>
    <w:rsid w:val="005E6338"/>
    <w:rsid w:val="005E6368"/>
    <w:rsid w:val="005F0213"/>
    <w:rsid w:val="00650B1D"/>
    <w:rsid w:val="0068489D"/>
    <w:rsid w:val="00692E4C"/>
    <w:rsid w:val="006D57DF"/>
    <w:rsid w:val="006E643A"/>
    <w:rsid w:val="006F1120"/>
    <w:rsid w:val="006F461C"/>
    <w:rsid w:val="00706918"/>
    <w:rsid w:val="00747A82"/>
    <w:rsid w:val="00751032"/>
    <w:rsid w:val="0076115B"/>
    <w:rsid w:val="00764A9C"/>
    <w:rsid w:val="007B500F"/>
    <w:rsid w:val="007C33D4"/>
    <w:rsid w:val="007D0245"/>
    <w:rsid w:val="00800363"/>
    <w:rsid w:val="00802846"/>
    <w:rsid w:val="00826103"/>
    <w:rsid w:val="008334C1"/>
    <w:rsid w:val="008337AE"/>
    <w:rsid w:val="008568A6"/>
    <w:rsid w:val="00857930"/>
    <w:rsid w:val="008768F1"/>
    <w:rsid w:val="0089255F"/>
    <w:rsid w:val="0089778F"/>
    <w:rsid w:val="008A0659"/>
    <w:rsid w:val="008A1D5B"/>
    <w:rsid w:val="008A725C"/>
    <w:rsid w:val="008B1D1B"/>
    <w:rsid w:val="008C453A"/>
    <w:rsid w:val="008F2C20"/>
    <w:rsid w:val="008F39B7"/>
    <w:rsid w:val="008F7DEC"/>
    <w:rsid w:val="00920A67"/>
    <w:rsid w:val="00924CC8"/>
    <w:rsid w:val="00927038"/>
    <w:rsid w:val="00964DD0"/>
    <w:rsid w:val="009749E0"/>
    <w:rsid w:val="0097516F"/>
    <w:rsid w:val="00991342"/>
    <w:rsid w:val="009A29C2"/>
    <w:rsid w:val="00A330A6"/>
    <w:rsid w:val="00A402B8"/>
    <w:rsid w:val="00A41763"/>
    <w:rsid w:val="00A431B0"/>
    <w:rsid w:val="00A44893"/>
    <w:rsid w:val="00A613C7"/>
    <w:rsid w:val="00A70BFF"/>
    <w:rsid w:val="00A91D12"/>
    <w:rsid w:val="00A9673D"/>
    <w:rsid w:val="00AA36AF"/>
    <w:rsid w:val="00AC1E9D"/>
    <w:rsid w:val="00AC5C12"/>
    <w:rsid w:val="00AD0EFB"/>
    <w:rsid w:val="00AF1CE3"/>
    <w:rsid w:val="00AF69EA"/>
    <w:rsid w:val="00B24AAC"/>
    <w:rsid w:val="00B3307C"/>
    <w:rsid w:val="00B37BEE"/>
    <w:rsid w:val="00B53726"/>
    <w:rsid w:val="00B55E60"/>
    <w:rsid w:val="00B713FA"/>
    <w:rsid w:val="00B71D9B"/>
    <w:rsid w:val="00B73E6F"/>
    <w:rsid w:val="00BA55F4"/>
    <w:rsid w:val="00BA58E7"/>
    <w:rsid w:val="00BA7742"/>
    <w:rsid w:val="00BC444D"/>
    <w:rsid w:val="00BD4222"/>
    <w:rsid w:val="00C31A63"/>
    <w:rsid w:val="00C373B1"/>
    <w:rsid w:val="00C6077E"/>
    <w:rsid w:val="00C617C8"/>
    <w:rsid w:val="00C7572A"/>
    <w:rsid w:val="00C75CCB"/>
    <w:rsid w:val="00C87AE3"/>
    <w:rsid w:val="00CC058C"/>
    <w:rsid w:val="00CD4DE1"/>
    <w:rsid w:val="00CE5AFA"/>
    <w:rsid w:val="00CF38FE"/>
    <w:rsid w:val="00D04A6E"/>
    <w:rsid w:val="00D22068"/>
    <w:rsid w:val="00D317B9"/>
    <w:rsid w:val="00D32221"/>
    <w:rsid w:val="00D6267D"/>
    <w:rsid w:val="00D6349E"/>
    <w:rsid w:val="00D74365"/>
    <w:rsid w:val="00D843FB"/>
    <w:rsid w:val="00DB6350"/>
    <w:rsid w:val="00DF45F8"/>
    <w:rsid w:val="00DF59C4"/>
    <w:rsid w:val="00E13453"/>
    <w:rsid w:val="00E24AD5"/>
    <w:rsid w:val="00E254A0"/>
    <w:rsid w:val="00E34389"/>
    <w:rsid w:val="00E471F7"/>
    <w:rsid w:val="00E57A58"/>
    <w:rsid w:val="00E60060"/>
    <w:rsid w:val="00E6329D"/>
    <w:rsid w:val="00EA0583"/>
    <w:rsid w:val="00EE529D"/>
    <w:rsid w:val="00EF00D9"/>
    <w:rsid w:val="00F161C7"/>
    <w:rsid w:val="00F32460"/>
    <w:rsid w:val="00F41C92"/>
    <w:rsid w:val="00F52293"/>
    <w:rsid w:val="00F82314"/>
    <w:rsid w:val="00FA2863"/>
    <w:rsid w:val="00FA631E"/>
    <w:rsid w:val="00FB2DDB"/>
    <w:rsid w:val="00FC21F5"/>
    <w:rsid w:val="00FC641B"/>
    <w:rsid w:val="00FD29A2"/>
    <w:rsid w:val="00FD2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Kyselina_soln%C3%A1" TargetMode="External"/><Relationship Id="rId18" Type="http://schemas.openxmlformats.org/officeDocument/2006/relationships/hyperlink" Target="http://cs.wikipedia.org/wiki/Drasl%C3%ADk" TargetMode="External"/><Relationship Id="rId26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yperlink" Target="http://mineralycv.webgarden.cz/image/17382414" TargetMode="Externa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Chlor" TargetMode="External"/><Relationship Id="rId17" Type="http://schemas.openxmlformats.org/officeDocument/2006/relationships/hyperlink" Target="http://cs.wikipedia.org/wiki/Sopka" TargetMode="External"/><Relationship Id="rId25" Type="http://schemas.openxmlformats.org/officeDocument/2006/relationships/hyperlink" Target="http://mineralycv.webgarden.cz/image/1738241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/index.php?title=Soln%C3%A9_jezero&amp;action=edit&amp;redlink=1" TargetMode="External"/><Relationship Id="rId20" Type="http://schemas.openxmlformats.org/officeDocument/2006/relationships/image" Target="media/image4.jpeg"/><Relationship Id="rId29" Type="http://schemas.openxmlformats.org/officeDocument/2006/relationships/hyperlink" Target="http://upload.wikimedia.org/wikipedia/commons/7/7c/Selpologne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Sod%C3%ADk" TargetMode="External"/><Relationship Id="rId24" Type="http://schemas.openxmlformats.org/officeDocument/2006/relationships/image" Target="media/image6.jpeg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yperlink" Target="http://mineralycv.webgarden.cz/image/17382396" TargetMode="External"/><Relationship Id="rId28" Type="http://schemas.openxmlformats.org/officeDocument/2006/relationships/image" Target="media/image8.jpeg"/><Relationship Id="rId10" Type="http://schemas.openxmlformats.org/officeDocument/2006/relationships/image" Target="media/image2.jpeg"/><Relationship Id="rId19" Type="http://schemas.openxmlformats.org/officeDocument/2006/relationships/hyperlink" Target="http://upload.wikimedia.org/wikipedia/commons/9/9b/FluoriteValzergueFillonjaune.jpg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7/7c/Selpologne.jpg" TargetMode="External"/><Relationship Id="rId14" Type="http://schemas.openxmlformats.org/officeDocument/2006/relationships/hyperlink" Target="http://upload.wikimedia.org/wikipedia/commons/0/0c/Mineral_Silvina_GDFL105.jpg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://upload.wikimedia.org/wikipedia/commons/4/40/Kryolith2.jp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DC2A2DE-368F-41D6-B23B-1CD35D3F8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459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4</cp:revision>
  <dcterms:created xsi:type="dcterms:W3CDTF">2012-02-29T06:57:00Z</dcterms:created>
  <dcterms:modified xsi:type="dcterms:W3CDTF">2012-03-10T10:13:00Z</dcterms:modified>
</cp:coreProperties>
</file>