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0A7" w:rsidRDefault="005920A7" w:rsidP="005920A7">
      <w:pPr>
        <w:pStyle w:val="Nadpis1"/>
      </w:pPr>
    </w:p>
    <w:p w:rsidR="005920A7" w:rsidRPr="005920A7" w:rsidRDefault="005920A7" w:rsidP="005920A7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920A7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293AFA8" wp14:editId="56C6AB67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20A7">
        <w:rPr>
          <w:rFonts w:ascii="Calibri" w:eastAsia="Calibri" w:hAnsi="Calibri" w:cs="Times New Roman"/>
          <w:sz w:val="24"/>
          <w:szCs w:val="24"/>
        </w:rPr>
        <w:br/>
      </w:r>
    </w:p>
    <w:p w:rsidR="005920A7" w:rsidRPr="005920A7" w:rsidRDefault="005920A7" w:rsidP="005920A7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920A7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5920A7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5920A7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5920A7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5920A7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5920A7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5920A7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5920A7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5920A7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5920A7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5920A7">
        <w:rPr>
          <w:rFonts w:ascii="Calibri" w:eastAsia="Calibri" w:hAnsi="Calibri" w:cs="Times New Roman"/>
          <w:sz w:val="24"/>
          <w:szCs w:val="24"/>
        </w:rPr>
        <w:br/>
      </w:r>
    </w:p>
    <w:p w:rsidR="005920A7" w:rsidRPr="005920A7" w:rsidRDefault="005920A7" w:rsidP="005920A7">
      <w:pPr>
        <w:jc w:val="center"/>
        <w:rPr>
          <w:rFonts w:ascii="Calibri" w:eastAsia="Calibri" w:hAnsi="Calibri" w:cs="Times New Roman"/>
          <w:sz w:val="40"/>
          <w:szCs w:val="40"/>
          <w:u w:val="single"/>
        </w:rPr>
      </w:pPr>
      <w:r w:rsidRPr="005920A7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5920A7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5920A7">
        <w:rPr>
          <w:rFonts w:ascii="Calibri" w:eastAsia="Calibri" w:hAnsi="Calibri" w:cs="Times New Roman"/>
          <w:sz w:val="24"/>
          <w:szCs w:val="24"/>
        </w:rPr>
        <w:t>VY_12_INOVACE_</w:t>
      </w:r>
      <w:r>
        <w:rPr>
          <w:rFonts w:ascii="Calibri" w:eastAsia="Calibri" w:hAnsi="Calibri" w:cs="Times New Roman"/>
          <w:sz w:val="24"/>
          <w:szCs w:val="24"/>
        </w:rPr>
        <w:t>22</w:t>
      </w:r>
      <w:r w:rsidRPr="005920A7">
        <w:rPr>
          <w:rFonts w:ascii="Calibri" w:eastAsia="Calibri" w:hAnsi="Calibri" w:cs="Times New Roman"/>
          <w:sz w:val="24"/>
          <w:szCs w:val="24"/>
        </w:rPr>
        <w:t xml:space="preserve">_ </w:t>
      </w:r>
      <w:r w:rsidRPr="005920A7">
        <w:rPr>
          <w:rFonts w:ascii="Calibri" w:eastAsia="Calibri" w:hAnsi="Calibri" w:cs="Times New Roman"/>
          <w:sz w:val="24"/>
          <w:szCs w:val="24"/>
        </w:rPr>
        <w:t>Významový poměr mezi souřadně spojenými větami hlavními</w:t>
      </w:r>
    </w:p>
    <w:bookmarkEnd w:id="0"/>
    <w:p w:rsidR="005920A7" w:rsidRPr="005920A7" w:rsidRDefault="005920A7" w:rsidP="005920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920A7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5920A7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920A7">
        <w:rPr>
          <w:rFonts w:ascii="Calibri" w:eastAsia="Calibri" w:hAnsi="Calibri" w:cs="Times New Roman"/>
          <w:sz w:val="28"/>
          <w:szCs w:val="28"/>
        </w:rPr>
        <w:t>Významový poměr mezi souřadně spojenými větami hlavními</w:t>
      </w:r>
    </w:p>
    <w:p w:rsidR="005920A7" w:rsidRPr="005920A7" w:rsidRDefault="005920A7" w:rsidP="005920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920A7">
        <w:rPr>
          <w:rFonts w:ascii="Calibri" w:eastAsia="Calibri" w:hAnsi="Calibri" w:cs="Times New Roman"/>
          <w:sz w:val="28"/>
          <w:szCs w:val="28"/>
        </w:rPr>
        <w:t>Sada: Český jazyk, 2. stupeň</w:t>
      </w:r>
    </w:p>
    <w:p w:rsidR="005920A7" w:rsidRPr="005920A7" w:rsidRDefault="005920A7" w:rsidP="005920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920A7">
        <w:rPr>
          <w:rFonts w:ascii="Calibri" w:eastAsia="Calibri" w:hAnsi="Calibri" w:cs="Times New Roman"/>
          <w:sz w:val="28"/>
          <w:szCs w:val="28"/>
        </w:rPr>
        <w:t>Autor: Mgr. Dana Němcová</w:t>
      </w:r>
    </w:p>
    <w:p w:rsidR="005920A7" w:rsidRPr="005920A7" w:rsidRDefault="005920A7" w:rsidP="005920A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920A7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5920A7">
        <w:rPr>
          <w:rFonts w:ascii="Calibri" w:eastAsia="Calibri" w:hAnsi="Calibri" w:cs="Times New Roman"/>
          <w:sz w:val="28"/>
          <w:szCs w:val="28"/>
        </w:rPr>
        <w:t>Významový poměr mezi souřadně spojenými větami hlavními</w:t>
      </w:r>
      <w:r w:rsidRPr="005920A7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5920A7" w:rsidRPr="005920A7" w:rsidRDefault="005920A7" w:rsidP="005920A7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920A7" w:rsidRPr="005920A7" w:rsidRDefault="005920A7" w:rsidP="005920A7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5920A7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170ECA" w:rsidRDefault="000F1519" w:rsidP="00697253">
      <w:pPr>
        <w:pStyle w:val="Nadpis1"/>
        <w:jc w:val="center"/>
      </w:pPr>
      <w:r>
        <w:lastRenderedPageBreak/>
        <w:t>Významový poměr mezi souřadně spojenými větami hlavními</w:t>
      </w:r>
    </w:p>
    <w:p w:rsidR="00B46FD8" w:rsidRDefault="00B46FD8" w:rsidP="00C11E18"/>
    <w:p w:rsidR="000F1519" w:rsidRDefault="000F1519" w:rsidP="00BD40A7">
      <w:pPr>
        <w:jc w:val="both"/>
      </w:pPr>
      <w:r>
        <w:t xml:space="preserve">Spojením hlavních vět ve větném celku vzniká souvětí souřadné. </w:t>
      </w:r>
    </w:p>
    <w:p w:rsidR="00630C11" w:rsidRPr="00630C11" w:rsidRDefault="000F1519" w:rsidP="00BD40A7">
      <w:pPr>
        <w:jc w:val="both"/>
        <w:rPr>
          <w:b/>
        </w:rPr>
      </w:pPr>
      <w:r>
        <w:t xml:space="preserve">Mezi obsahy vět souřadně spojených může být různý </w:t>
      </w:r>
      <w:r w:rsidR="005C2808">
        <w:t>významový poměr:</w:t>
      </w:r>
    </w:p>
    <w:p w:rsidR="00285AA2" w:rsidRDefault="00285AA2" w:rsidP="00285AA2">
      <w:pPr>
        <w:pStyle w:val="Odstavecseseznamem"/>
        <w:numPr>
          <w:ilvl w:val="0"/>
          <w:numId w:val="16"/>
        </w:numPr>
      </w:pPr>
      <w:r w:rsidRPr="00285AA2">
        <w:rPr>
          <w:b/>
        </w:rPr>
        <w:t>V poměru slučovacím</w:t>
      </w:r>
      <w:r>
        <w:t xml:space="preserve"> jsou věty významově rovnocenné.</w:t>
      </w:r>
    </w:p>
    <w:p w:rsidR="00285AA2" w:rsidRPr="005C2808" w:rsidRDefault="00285AA2">
      <w:pPr>
        <w:rPr>
          <w:i/>
        </w:rPr>
      </w:pPr>
      <w:r w:rsidRPr="005C2808">
        <w:rPr>
          <w:i/>
        </w:rPr>
        <w:t>Spojovací výrazy: a, ani, také, potom, i – i, ani – ani, jednak – jednak, hned – hned, …</w:t>
      </w:r>
      <w:r w:rsidR="005C2808">
        <w:rPr>
          <w:i/>
        </w:rPr>
        <w:br/>
      </w:r>
    </w:p>
    <w:p w:rsidR="00285AA2" w:rsidRPr="00285AA2" w:rsidRDefault="00285AA2" w:rsidP="00285AA2">
      <w:pPr>
        <w:pStyle w:val="Odstavecseseznamem"/>
        <w:numPr>
          <w:ilvl w:val="0"/>
          <w:numId w:val="16"/>
        </w:numPr>
        <w:rPr>
          <w:b/>
        </w:rPr>
      </w:pPr>
      <w:r>
        <w:rPr>
          <w:b/>
        </w:rPr>
        <w:t xml:space="preserve">V poměru stupňovacím </w:t>
      </w:r>
      <w:r>
        <w:t>druhá věta stupňuje, zesiluje obsah věty první.</w:t>
      </w:r>
    </w:p>
    <w:p w:rsidR="00285AA2" w:rsidRPr="005C2808" w:rsidRDefault="00285AA2" w:rsidP="00285AA2">
      <w:pPr>
        <w:rPr>
          <w:i/>
        </w:rPr>
      </w:pPr>
      <w:r w:rsidRPr="005C2808">
        <w:rPr>
          <w:i/>
        </w:rPr>
        <w:t>Spojovací výrazy: ba, dokonce, ba i, dokonce i, nejen – ale i, nejen – nýbrž i.</w:t>
      </w:r>
      <w:r w:rsidR="005C2808">
        <w:rPr>
          <w:i/>
        </w:rPr>
        <w:br/>
      </w:r>
    </w:p>
    <w:p w:rsidR="00285AA2" w:rsidRPr="00285AA2" w:rsidRDefault="00285AA2" w:rsidP="00285AA2">
      <w:pPr>
        <w:pStyle w:val="Odstavecseseznamem"/>
        <w:numPr>
          <w:ilvl w:val="0"/>
          <w:numId w:val="16"/>
        </w:numPr>
        <w:rPr>
          <w:b/>
        </w:rPr>
      </w:pPr>
      <w:r>
        <w:rPr>
          <w:b/>
        </w:rPr>
        <w:t xml:space="preserve">V poměru odporovacím </w:t>
      </w:r>
      <w:r>
        <w:t>se obsahy vět stavějí proti sobě. Konfrontují se.</w:t>
      </w:r>
    </w:p>
    <w:p w:rsidR="00285AA2" w:rsidRPr="005C2808" w:rsidRDefault="00285AA2" w:rsidP="00285AA2">
      <w:pPr>
        <w:rPr>
          <w:i/>
        </w:rPr>
      </w:pPr>
      <w:r w:rsidRPr="005C2808">
        <w:rPr>
          <w:i/>
        </w:rPr>
        <w:t>Spojovací výrazy: ale, avšak, však, nýbrž, sice – ale, …</w:t>
      </w:r>
      <w:r w:rsidR="005C2808">
        <w:rPr>
          <w:i/>
        </w:rPr>
        <w:br/>
      </w:r>
    </w:p>
    <w:p w:rsidR="005C2808" w:rsidRPr="005C2808" w:rsidRDefault="005C2808" w:rsidP="005C2808">
      <w:pPr>
        <w:pStyle w:val="Odstavecseseznamem"/>
        <w:numPr>
          <w:ilvl w:val="0"/>
          <w:numId w:val="16"/>
        </w:numPr>
        <w:rPr>
          <w:b/>
        </w:rPr>
      </w:pPr>
      <w:r>
        <w:rPr>
          <w:b/>
        </w:rPr>
        <w:t xml:space="preserve">V poměru vylučovacím </w:t>
      </w:r>
      <w:r>
        <w:t>se obsahy vět navzájem vylučují. Platí-li jedna možnost, neplatí druhá (</w:t>
      </w:r>
      <w:r w:rsidR="00A3408F">
        <w:t>a</w:t>
      </w:r>
      <w:r>
        <w:t xml:space="preserve"> naopak).</w:t>
      </w:r>
    </w:p>
    <w:p w:rsidR="005C2808" w:rsidRPr="005C2808" w:rsidRDefault="005C2808" w:rsidP="005C2808">
      <w:pPr>
        <w:rPr>
          <w:i/>
        </w:rPr>
      </w:pPr>
      <w:r w:rsidRPr="005C2808">
        <w:rPr>
          <w:i/>
        </w:rPr>
        <w:lastRenderedPageBreak/>
        <w:t>Spojovací výrazy: nebo, anebo, či, buď – (a)nebo, …</w:t>
      </w:r>
      <w:r>
        <w:rPr>
          <w:i/>
        </w:rPr>
        <w:br/>
      </w:r>
    </w:p>
    <w:p w:rsidR="005C2808" w:rsidRPr="005C2808" w:rsidRDefault="005C2808" w:rsidP="005C2808">
      <w:pPr>
        <w:pStyle w:val="Odstavecseseznamem"/>
        <w:numPr>
          <w:ilvl w:val="0"/>
          <w:numId w:val="16"/>
        </w:numPr>
        <w:rPr>
          <w:b/>
        </w:rPr>
      </w:pPr>
      <w:r>
        <w:rPr>
          <w:b/>
        </w:rPr>
        <w:t>V poměru příčinném (důvodovém)</w:t>
      </w:r>
      <w:r>
        <w:t xml:space="preserve"> vyjadřuje druhá věta příčinu nebo vysvětlení obsahu věty první.</w:t>
      </w:r>
    </w:p>
    <w:p w:rsidR="005C2808" w:rsidRPr="005C2808" w:rsidRDefault="005C2808" w:rsidP="005C2808">
      <w:pPr>
        <w:rPr>
          <w:i/>
        </w:rPr>
      </w:pPr>
      <w:r w:rsidRPr="005C2808">
        <w:rPr>
          <w:i/>
        </w:rPr>
        <w:t>Spojovací výrazy: neboť, vždyť, totiž.</w:t>
      </w:r>
      <w:r>
        <w:rPr>
          <w:i/>
        </w:rPr>
        <w:br/>
      </w:r>
    </w:p>
    <w:p w:rsidR="005C2808" w:rsidRPr="005C2808" w:rsidRDefault="005C2808" w:rsidP="005C2808">
      <w:pPr>
        <w:pStyle w:val="Odstavecseseznamem"/>
        <w:numPr>
          <w:ilvl w:val="0"/>
          <w:numId w:val="16"/>
        </w:numPr>
      </w:pPr>
      <w:r>
        <w:rPr>
          <w:b/>
        </w:rPr>
        <w:t xml:space="preserve">V poměru důsledkovém </w:t>
      </w:r>
      <w:r w:rsidRPr="005C2808">
        <w:t>vyjadřuje druhá věta to, co vypl</w:t>
      </w:r>
      <w:r w:rsidR="00A3408F">
        <w:t>ý</w:t>
      </w:r>
      <w:r w:rsidRPr="005C2808">
        <w:t>vá z obsahu věty první.</w:t>
      </w:r>
    </w:p>
    <w:p w:rsidR="00584714" w:rsidRPr="005C2808" w:rsidRDefault="005C2808" w:rsidP="005C2808">
      <w:pPr>
        <w:rPr>
          <w:i/>
        </w:rPr>
      </w:pPr>
      <w:r w:rsidRPr="005C2808">
        <w:rPr>
          <w:i/>
        </w:rPr>
        <w:t>Spojovací výrazy: tedy, proto, tudíž (a tedy, a proto, a tak).</w:t>
      </w:r>
      <w:r w:rsidR="00584714" w:rsidRPr="005C2808">
        <w:rPr>
          <w:i/>
        </w:rPr>
        <w:br w:type="page"/>
      </w:r>
    </w:p>
    <w:p w:rsidR="0013670C" w:rsidRPr="00E15987" w:rsidRDefault="0013670C" w:rsidP="0013670C">
      <w:pPr>
        <w:rPr>
          <w:b/>
        </w:rPr>
      </w:pPr>
      <w:r w:rsidRPr="00E15987">
        <w:rPr>
          <w:b/>
        </w:rPr>
        <w:lastRenderedPageBreak/>
        <w:t>TEST – varianta A</w:t>
      </w:r>
    </w:p>
    <w:p w:rsidR="006D429A" w:rsidRPr="006D429A" w:rsidRDefault="006D429A" w:rsidP="006D429A">
      <w:pPr>
        <w:rPr>
          <w:i/>
        </w:rPr>
      </w:pPr>
      <w:r w:rsidRPr="006D429A">
        <w:rPr>
          <w:i/>
        </w:rPr>
        <w:t>Urči významový poměr mezi souřadně spojenými větami hlavními</w:t>
      </w:r>
      <w:r>
        <w:rPr>
          <w:i/>
        </w:rPr>
        <w:t>.</w:t>
      </w:r>
    </w:p>
    <w:p w:rsidR="00285AA2" w:rsidRDefault="006D429A" w:rsidP="00285AA2">
      <w:pPr>
        <w:pStyle w:val="Odstavecseseznamem"/>
        <w:numPr>
          <w:ilvl w:val="0"/>
          <w:numId w:val="15"/>
        </w:numPr>
        <w:tabs>
          <w:tab w:val="left" w:pos="1050"/>
        </w:tabs>
        <w:spacing w:line="240" w:lineRule="auto"/>
        <w:jc w:val="both"/>
        <w:rPr>
          <w:szCs w:val="36"/>
        </w:rPr>
      </w:pPr>
      <w:r w:rsidRPr="00285AA2">
        <w:rPr>
          <w:szCs w:val="36"/>
        </w:rPr>
        <w:t>Za vesnicí rostl nízký les a za ním se třpytila zelená hladina přehradní nádrže.</w:t>
      </w:r>
    </w:p>
    <w:p w:rsidR="00285AA2" w:rsidRPr="00285AA2" w:rsidRDefault="00285AA2" w:rsidP="00285AA2">
      <w:pPr>
        <w:pStyle w:val="Odstavecseseznamem"/>
        <w:tabs>
          <w:tab w:val="left" w:pos="1050"/>
        </w:tabs>
        <w:spacing w:line="240" w:lineRule="auto"/>
        <w:jc w:val="both"/>
        <w:rPr>
          <w:szCs w:val="36"/>
        </w:rPr>
      </w:pPr>
    </w:p>
    <w:p w:rsidR="006D429A" w:rsidRDefault="006D429A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Kluci zůstali sami, neboť se k nim cestou nikdo nepřipojil.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6D429A" w:rsidRDefault="006D429A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Leva</w:t>
      </w:r>
      <w:r w:rsidR="00285AA2">
        <w:rPr>
          <w:szCs w:val="36"/>
        </w:rPr>
        <w:t>n</w:t>
      </w:r>
      <w:r>
        <w:rPr>
          <w:szCs w:val="36"/>
        </w:rPr>
        <w:t>duli vysazujeme do volné půdy nebo ji vkládáme do vhodného květináče.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6D429A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Děda ho nejen vychoval, ale umožnil mu i studium na vysoké škole.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Venku mrzlo, avšak Hana se stále nevracela domů.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V dáli se zablesklo, ale déšť se nespustil.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Stará silnice byla plná velkých kaluží, ba místy tekly potůčky špinavé vody.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Buď mi pomůžeš, nebo se s tebou nebudu kamarádit.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Děti si nevěděl</w:t>
      </w:r>
      <w:r w:rsidR="00A3408F">
        <w:rPr>
          <w:szCs w:val="36"/>
        </w:rPr>
        <w:t>y</w:t>
      </w:r>
      <w:r>
        <w:rPr>
          <w:szCs w:val="36"/>
        </w:rPr>
        <w:t xml:space="preserve"> s prací rady, proto přizvaly na pomoc tatínka.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lastRenderedPageBreak/>
        <w:t>V našem kraji žije nejen mnoho chráněný</w:t>
      </w:r>
      <w:r w:rsidR="00A3408F">
        <w:rPr>
          <w:szCs w:val="36"/>
        </w:rPr>
        <w:t>ch</w:t>
      </w:r>
      <w:r>
        <w:rPr>
          <w:szCs w:val="36"/>
        </w:rPr>
        <w:t xml:space="preserve"> živočichů, ale roste tu i mnoho vzácných rostlin.</w:t>
      </w:r>
    </w:p>
    <w:p w:rsidR="00285AA2" w:rsidRPr="00285AA2" w:rsidRDefault="00285AA2" w:rsidP="00285AA2">
      <w:pPr>
        <w:pStyle w:val="Odstavecseseznamem"/>
        <w:rPr>
          <w:szCs w:val="36"/>
        </w:rPr>
      </w:pPr>
    </w:p>
    <w:p w:rsidR="00285AA2" w:rsidRPr="006D429A" w:rsidRDefault="00285AA2" w:rsidP="006D429A">
      <w:pPr>
        <w:pStyle w:val="Odstavecseseznamem"/>
        <w:numPr>
          <w:ilvl w:val="0"/>
          <w:numId w:val="15"/>
        </w:numPr>
        <w:tabs>
          <w:tab w:val="left" w:pos="1050"/>
        </w:tabs>
        <w:jc w:val="both"/>
        <w:rPr>
          <w:szCs w:val="36"/>
        </w:rPr>
      </w:pPr>
      <w:r>
        <w:rPr>
          <w:szCs w:val="36"/>
        </w:rPr>
        <w:t>Očekával pětku z písemné práce, proto si nechal doma žákovskou knížku.</w:t>
      </w:r>
    </w:p>
    <w:p w:rsidR="00584714" w:rsidRDefault="00584714">
      <w:pPr>
        <w:rPr>
          <w:b/>
        </w:rPr>
      </w:pPr>
      <w:r>
        <w:rPr>
          <w:b/>
        </w:rPr>
        <w:br w:type="page"/>
      </w:r>
    </w:p>
    <w:p w:rsidR="00BC0904" w:rsidRDefault="00BC0904" w:rsidP="00BC0904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0F1519" w:rsidRPr="006D429A" w:rsidRDefault="006D429A" w:rsidP="00BC0904">
      <w:pPr>
        <w:rPr>
          <w:i/>
        </w:rPr>
      </w:pPr>
      <w:r w:rsidRPr="006D429A">
        <w:rPr>
          <w:i/>
        </w:rPr>
        <w:t>Urči významový poměr mezi souřadně spojenými větami hlavními</w:t>
      </w:r>
      <w:r>
        <w:rPr>
          <w:i/>
        </w:rPr>
        <w:t>.</w:t>
      </w:r>
    </w:p>
    <w:p w:rsidR="00135A96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240" w:lineRule="auto"/>
        <w:ind w:left="993" w:hanging="709"/>
        <w:rPr>
          <w:szCs w:val="36"/>
        </w:rPr>
      </w:pPr>
      <w:r>
        <w:rPr>
          <w:szCs w:val="36"/>
        </w:rPr>
        <w:t>Museli jsme se vrátit domů, neboť se blížila</w:t>
      </w:r>
      <w:r>
        <w:rPr>
          <w:szCs w:val="36"/>
        </w:rPr>
        <w:br/>
        <w:t>bouřka.</w:t>
      </w:r>
    </w:p>
    <w:p w:rsidR="000F1519" w:rsidRDefault="000F1519" w:rsidP="000F1519">
      <w:pPr>
        <w:pStyle w:val="Odstavecseseznamem"/>
        <w:tabs>
          <w:tab w:val="left" w:pos="1050"/>
        </w:tabs>
        <w:spacing w:line="240" w:lineRule="auto"/>
        <w:ind w:left="993"/>
        <w:rPr>
          <w:szCs w:val="36"/>
        </w:rPr>
      </w:pP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Napsal si úkol, ba se i dlouho učil.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Potkal jsem ho, ale nepoznal mě.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Slunce svítí, ptáci zpívají.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Rozzlobila mě, a tak s ní nemluvím.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Buď pojedu na výlet, nebo musím jít do školy.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 xml:space="preserve">Snažila se hodně, avšak práce se </w:t>
      </w:r>
      <w:r w:rsidR="00750BB5">
        <w:rPr>
          <w:szCs w:val="36"/>
        </w:rPr>
        <w:t xml:space="preserve">jí </w:t>
      </w:r>
      <w:r>
        <w:rPr>
          <w:szCs w:val="36"/>
        </w:rPr>
        <w:t>nedařila.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Musím se zastavit doma, nemám totiž peníze.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Nejen že mě pozdravil, ale smekl i klobouk.</w:t>
      </w:r>
    </w:p>
    <w:p w:rsid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Koruny stromů se ohýbaly i tráva ve větru lehala.</w:t>
      </w:r>
    </w:p>
    <w:p w:rsidR="000F1519" w:rsidRPr="000F1519" w:rsidRDefault="000F1519" w:rsidP="000F1519">
      <w:pPr>
        <w:pStyle w:val="Odstavecseseznamem"/>
        <w:numPr>
          <w:ilvl w:val="0"/>
          <w:numId w:val="13"/>
        </w:numPr>
        <w:tabs>
          <w:tab w:val="left" w:pos="1050"/>
        </w:tabs>
        <w:spacing w:line="480" w:lineRule="auto"/>
        <w:ind w:left="993" w:hanging="709"/>
        <w:rPr>
          <w:szCs w:val="36"/>
        </w:rPr>
      </w:pPr>
      <w:r>
        <w:rPr>
          <w:szCs w:val="36"/>
        </w:rPr>
        <w:t>Vím to, proto už nejsem překvapená.</w:t>
      </w:r>
    </w:p>
    <w:p w:rsidR="00135A96" w:rsidRPr="00135A96" w:rsidRDefault="00135A96" w:rsidP="00E15987">
      <w:pPr>
        <w:tabs>
          <w:tab w:val="left" w:pos="1050"/>
        </w:tabs>
        <w:rPr>
          <w:szCs w:val="36"/>
        </w:rPr>
      </w:pPr>
    </w:p>
    <w:p w:rsidR="00584714" w:rsidRDefault="00584714">
      <w:pPr>
        <w:rPr>
          <w:b/>
          <w:i/>
          <w:szCs w:val="36"/>
        </w:rPr>
      </w:pPr>
      <w:r>
        <w:rPr>
          <w:b/>
          <w:i/>
          <w:szCs w:val="36"/>
        </w:rPr>
        <w:br w:type="page"/>
      </w:r>
    </w:p>
    <w:p w:rsidR="000F1519" w:rsidRDefault="000F1519" w:rsidP="000F1519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 w:rsidR="00BB43F1">
        <w:rPr>
          <w:b/>
        </w:rPr>
        <w:t>C</w:t>
      </w:r>
    </w:p>
    <w:p w:rsidR="000F1519" w:rsidRPr="00BB43F1" w:rsidRDefault="00BB43F1" w:rsidP="00BB43F1">
      <w:pPr>
        <w:jc w:val="both"/>
        <w:rPr>
          <w:i/>
          <w:szCs w:val="36"/>
        </w:rPr>
      </w:pPr>
      <w:r w:rsidRPr="00BB43F1">
        <w:rPr>
          <w:i/>
          <w:szCs w:val="36"/>
        </w:rPr>
        <w:t xml:space="preserve">Urči významový poměr mezi </w:t>
      </w:r>
      <w:r w:rsidR="00285AA2">
        <w:rPr>
          <w:i/>
          <w:szCs w:val="36"/>
        </w:rPr>
        <w:t xml:space="preserve">souřadné spojenými </w:t>
      </w:r>
      <w:r w:rsidRPr="00BB43F1">
        <w:rPr>
          <w:i/>
          <w:szCs w:val="36"/>
        </w:rPr>
        <w:t>větami</w:t>
      </w:r>
      <w:r w:rsidR="00285AA2">
        <w:rPr>
          <w:i/>
          <w:szCs w:val="36"/>
        </w:rPr>
        <w:t xml:space="preserve"> hlavními </w:t>
      </w:r>
      <w:r w:rsidRPr="00BB43F1">
        <w:rPr>
          <w:i/>
          <w:szCs w:val="36"/>
        </w:rPr>
        <w:t>a do textu doplň čárky.</w:t>
      </w:r>
    </w:p>
    <w:p w:rsidR="00BB43F1" w:rsidRDefault="00BB43F1" w:rsidP="00BB43F1">
      <w:pPr>
        <w:pStyle w:val="Odstavecseseznamem"/>
        <w:numPr>
          <w:ilvl w:val="0"/>
          <w:numId w:val="14"/>
        </w:numPr>
        <w:spacing w:line="480" w:lineRule="auto"/>
        <w:ind w:left="993" w:hanging="633"/>
        <w:rPr>
          <w:szCs w:val="36"/>
        </w:rPr>
      </w:pPr>
      <w:r w:rsidRPr="00BB43F1">
        <w:rPr>
          <w:szCs w:val="36"/>
        </w:rPr>
        <w:t>B</w:t>
      </w:r>
      <w:r>
        <w:rPr>
          <w:szCs w:val="36"/>
        </w:rPr>
        <w:t>ěžel za ním a nedohonil ho.</w:t>
      </w: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Rychlík mi ujel a tak jsem musel jet do Prahy osobním vlakem.</w:t>
      </w:r>
    </w:p>
    <w:p w:rsidR="00BB43F1" w:rsidRDefault="00BB43F1" w:rsidP="00BB43F1">
      <w:pPr>
        <w:pStyle w:val="Odstavecseseznamem"/>
        <w:spacing w:line="240" w:lineRule="auto"/>
        <w:ind w:left="993"/>
        <w:rPr>
          <w:szCs w:val="36"/>
        </w:rPr>
      </w:pPr>
    </w:p>
    <w:p w:rsidR="00BB43F1" w:rsidRDefault="00BB43F1" w:rsidP="00BB43F1">
      <w:pPr>
        <w:pStyle w:val="Odstavecseseznamem"/>
        <w:numPr>
          <w:ilvl w:val="0"/>
          <w:numId w:val="14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Neviděl příchozího ani neslyšel jeho kroky.</w:t>
      </w:r>
    </w:p>
    <w:p w:rsidR="00BB43F1" w:rsidRDefault="00BB43F1" w:rsidP="00BB43F1">
      <w:pPr>
        <w:pStyle w:val="Odstavecseseznamem"/>
        <w:numPr>
          <w:ilvl w:val="0"/>
          <w:numId w:val="14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Sundal obraz ze zdi a honem na něm utíral prach.</w:t>
      </w: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Budeš bydlet s námi v chatce nebo se nastěhuješ k někomu jinému?</w:t>
      </w:r>
    </w:p>
    <w:p w:rsidR="00BB43F1" w:rsidRPr="00BB43F1" w:rsidRDefault="00BB43F1" w:rsidP="00BB43F1">
      <w:pPr>
        <w:pStyle w:val="Odstavecseseznamem"/>
        <w:spacing w:line="240" w:lineRule="auto"/>
        <w:ind w:left="993"/>
        <w:rPr>
          <w:szCs w:val="36"/>
        </w:rPr>
      </w:pP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 xml:space="preserve">Vůbec se mi </w:t>
      </w:r>
      <w:proofErr w:type="gramStart"/>
      <w:r>
        <w:rPr>
          <w:szCs w:val="36"/>
        </w:rPr>
        <w:t>neozvali a proto</w:t>
      </w:r>
      <w:proofErr w:type="gramEnd"/>
      <w:r>
        <w:rPr>
          <w:szCs w:val="36"/>
        </w:rPr>
        <w:t xml:space="preserve"> jsem z toho celá zoufalá.</w:t>
      </w:r>
    </w:p>
    <w:p w:rsidR="00BB43F1" w:rsidRPr="00BB43F1" w:rsidRDefault="00BB43F1" w:rsidP="00BB43F1">
      <w:pPr>
        <w:pStyle w:val="Odstavecseseznamem"/>
        <w:rPr>
          <w:szCs w:val="36"/>
        </w:rPr>
      </w:pPr>
    </w:p>
    <w:p w:rsidR="00BB43F1" w:rsidRDefault="00BB43F1" w:rsidP="00BB43F1">
      <w:pPr>
        <w:pStyle w:val="Odstavecseseznamem"/>
        <w:numPr>
          <w:ilvl w:val="0"/>
          <w:numId w:val="14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 xml:space="preserve">Drze se na ně </w:t>
      </w:r>
      <w:proofErr w:type="gramStart"/>
      <w:r>
        <w:rPr>
          <w:szCs w:val="36"/>
        </w:rPr>
        <w:t>díval</w:t>
      </w:r>
      <w:proofErr w:type="gramEnd"/>
      <w:r>
        <w:rPr>
          <w:szCs w:val="36"/>
        </w:rPr>
        <w:t xml:space="preserve"> dokonce chvíli </w:t>
      </w:r>
      <w:proofErr w:type="gramStart"/>
      <w:r>
        <w:rPr>
          <w:szCs w:val="36"/>
        </w:rPr>
        <w:t>odmlouval</w:t>
      </w:r>
      <w:proofErr w:type="gramEnd"/>
      <w:r>
        <w:rPr>
          <w:szCs w:val="36"/>
        </w:rPr>
        <w:t>.</w:t>
      </w: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 xml:space="preserve">Nešli jsme pohodlnou </w:t>
      </w:r>
      <w:proofErr w:type="gramStart"/>
      <w:r>
        <w:rPr>
          <w:szCs w:val="36"/>
        </w:rPr>
        <w:t>cestou nýbrž</w:t>
      </w:r>
      <w:proofErr w:type="gramEnd"/>
      <w:r>
        <w:rPr>
          <w:szCs w:val="36"/>
        </w:rPr>
        <w:t xml:space="preserve"> dali jsme se přímo do kopce.</w:t>
      </w:r>
    </w:p>
    <w:p w:rsidR="00BB43F1" w:rsidRDefault="00BB43F1" w:rsidP="00BB43F1">
      <w:pPr>
        <w:pStyle w:val="Odstavecseseznamem"/>
        <w:spacing w:line="240" w:lineRule="auto"/>
        <w:ind w:left="993"/>
        <w:rPr>
          <w:szCs w:val="36"/>
        </w:rPr>
      </w:pP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 xml:space="preserve">Nemohu jít s tebou do </w:t>
      </w:r>
      <w:proofErr w:type="gramStart"/>
      <w:r>
        <w:rPr>
          <w:szCs w:val="36"/>
        </w:rPr>
        <w:t>kina vždyť</w:t>
      </w:r>
      <w:proofErr w:type="gramEnd"/>
      <w:r>
        <w:rPr>
          <w:szCs w:val="36"/>
        </w:rPr>
        <w:t xml:space="preserve"> už nemám v kapse ani korunu.</w:t>
      </w:r>
    </w:p>
    <w:p w:rsidR="00BB43F1" w:rsidRPr="00BB43F1" w:rsidRDefault="00BB43F1" w:rsidP="00BB43F1">
      <w:pPr>
        <w:pStyle w:val="Odstavecseseznamem"/>
        <w:rPr>
          <w:szCs w:val="36"/>
        </w:rPr>
      </w:pPr>
    </w:p>
    <w:p w:rsid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 xml:space="preserve">Hned </w:t>
      </w:r>
      <w:proofErr w:type="gramStart"/>
      <w:r>
        <w:rPr>
          <w:szCs w:val="36"/>
        </w:rPr>
        <w:t>jsem</w:t>
      </w:r>
      <w:proofErr w:type="gramEnd"/>
      <w:r>
        <w:rPr>
          <w:szCs w:val="36"/>
        </w:rPr>
        <w:t xml:space="preserve"> musela m</w:t>
      </w:r>
      <w:r w:rsidR="00750BB5">
        <w:rPr>
          <w:szCs w:val="36"/>
        </w:rPr>
        <w:t>ý</w:t>
      </w:r>
      <w:r>
        <w:rPr>
          <w:szCs w:val="36"/>
        </w:rPr>
        <w:t xml:space="preserve">t nádobí hned </w:t>
      </w:r>
      <w:proofErr w:type="gramStart"/>
      <w:r>
        <w:rPr>
          <w:szCs w:val="36"/>
        </w:rPr>
        <w:t>jsem</w:t>
      </w:r>
      <w:proofErr w:type="gramEnd"/>
      <w:r>
        <w:rPr>
          <w:szCs w:val="36"/>
        </w:rPr>
        <w:t xml:space="preserve"> běžela na nákup.</w:t>
      </w:r>
    </w:p>
    <w:p w:rsidR="00BB43F1" w:rsidRPr="00BB43F1" w:rsidRDefault="00BB43F1" w:rsidP="00BB43F1">
      <w:pPr>
        <w:pStyle w:val="Odstavecseseznamem"/>
        <w:rPr>
          <w:szCs w:val="36"/>
        </w:rPr>
      </w:pPr>
    </w:p>
    <w:p w:rsidR="00BB43F1" w:rsidRPr="00BB43F1" w:rsidRDefault="00BB43F1" w:rsidP="00BB43F1">
      <w:pPr>
        <w:pStyle w:val="Odstavecseseznamem"/>
        <w:numPr>
          <w:ilvl w:val="0"/>
          <w:numId w:val="14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Z nepozornosti jsem strčila do sklenice a ta spadla na zem.</w:t>
      </w:r>
      <w:r w:rsidRPr="00BB43F1">
        <w:rPr>
          <w:szCs w:val="36"/>
        </w:rPr>
        <w:br w:type="page"/>
      </w:r>
    </w:p>
    <w:p w:rsidR="00E15987" w:rsidRPr="007A314A" w:rsidRDefault="00E15987" w:rsidP="00E15987">
      <w:pPr>
        <w:tabs>
          <w:tab w:val="left" w:pos="1050"/>
        </w:tabs>
        <w:rPr>
          <w:b/>
          <w:i/>
          <w:szCs w:val="36"/>
        </w:rPr>
      </w:pPr>
      <w:r w:rsidRPr="007A314A">
        <w:rPr>
          <w:b/>
          <w:i/>
          <w:szCs w:val="36"/>
        </w:rPr>
        <w:lastRenderedPageBreak/>
        <w:t xml:space="preserve">Řešení: </w:t>
      </w:r>
    </w:p>
    <w:p w:rsidR="00132BC7" w:rsidRPr="00E15987" w:rsidRDefault="00132BC7" w:rsidP="00132BC7">
      <w:pPr>
        <w:rPr>
          <w:b/>
        </w:rPr>
      </w:pPr>
      <w:r w:rsidRPr="00E15987">
        <w:rPr>
          <w:b/>
        </w:rPr>
        <w:t>TEST – varianta A</w:t>
      </w:r>
    </w:p>
    <w:p w:rsidR="00132BC7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 w:rsidR="00823DE3"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 xml:space="preserve">1VH </w:t>
      </w:r>
      <w:r>
        <w:rPr>
          <w:szCs w:val="36"/>
        </w:rPr>
        <w:tab/>
        <w:t>příčinný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vylučovací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stupňovací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odporovací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odporovací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stupňovací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 w:rsidR="00823DE3">
        <w:rPr>
          <w:szCs w:val="36"/>
        </w:rPr>
        <w:tab/>
      </w:r>
      <w:r>
        <w:rPr>
          <w:szCs w:val="36"/>
        </w:rPr>
        <w:tab/>
        <w:t>vylučovací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důsledkový</w:t>
      </w:r>
      <w:r>
        <w:rPr>
          <w:szCs w:val="36"/>
        </w:rPr>
        <w:tab/>
        <w:t>2VH</w:t>
      </w:r>
    </w:p>
    <w:p w:rsidR="005C2808" w:rsidRDefault="005C2808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 w:rsidR="00823DE3">
        <w:rPr>
          <w:szCs w:val="36"/>
        </w:rPr>
        <w:tab/>
      </w:r>
      <w:r>
        <w:rPr>
          <w:szCs w:val="36"/>
        </w:rPr>
        <w:t>stupňovací</w:t>
      </w:r>
      <w:r>
        <w:rPr>
          <w:szCs w:val="36"/>
        </w:rPr>
        <w:tab/>
      </w:r>
      <w:r w:rsidR="00823DE3">
        <w:rPr>
          <w:szCs w:val="36"/>
        </w:rPr>
        <w:t>2VH</w:t>
      </w:r>
    </w:p>
    <w:p w:rsidR="00823DE3" w:rsidRPr="005C2808" w:rsidRDefault="00823DE3" w:rsidP="00823DE3">
      <w:pPr>
        <w:pStyle w:val="Odstavecseseznamem"/>
        <w:numPr>
          <w:ilvl w:val="0"/>
          <w:numId w:val="17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důsledkový</w:t>
      </w:r>
      <w:r>
        <w:rPr>
          <w:szCs w:val="36"/>
        </w:rPr>
        <w:tab/>
        <w:t>2VH</w:t>
      </w:r>
    </w:p>
    <w:p w:rsidR="005C2808" w:rsidRDefault="005C2808">
      <w:pPr>
        <w:rPr>
          <w:b/>
        </w:rPr>
      </w:pPr>
      <w:r>
        <w:rPr>
          <w:b/>
        </w:rPr>
        <w:br w:type="page"/>
      </w:r>
    </w:p>
    <w:p w:rsidR="00132BC7" w:rsidRDefault="00132BC7" w:rsidP="00132BC7">
      <w:pPr>
        <w:rPr>
          <w:b/>
        </w:rPr>
      </w:pPr>
      <w:r w:rsidRPr="00E15987">
        <w:rPr>
          <w:b/>
        </w:rPr>
        <w:lastRenderedPageBreak/>
        <w:t>TEST – varianta B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rPr>
          <w:szCs w:val="36"/>
        </w:rPr>
      </w:pPr>
      <w:r>
        <w:rPr>
          <w:szCs w:val="36"/>
        </w:rPr>
        <w:t xml:space="preserve"> </w:t>
      </w:r>
      <w:r>
        <w:rPr>
          <w:szCs w:val="36"/>
        </w:rPr>
        <w:tab/>
        <w:t>1VH</w:t>
      </w:r>
      <w:r>
        <w:rPr>
          <w:szCs w:val="36"/>
        </w:rPr>
        <w:tab/>
      </w:r>
      <w:r>
        <w:rPr>
          <w:szCs w:val="36"/>
        </w:rPr>
        <w:tab/>
        <w:t>příčinný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 xml:space="preserve">1VH </w:t>
      </w:r>
      <w:r>
        <w:rPr>
          <w:szCs w:val="36"/>
        </w:rPr>
        <w:tab/>
        <w:t>stupňovací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odporovací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důsledkový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vylučovací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odporovací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příčinný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stupňovací</w:t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  <w:t>2VH</w:t>
      </w:r>
    </w:p>
    <w:p w:rsidR="00823DE3" w:rsidRDefault="00823DE3" w:rsidP="00EF7AFE">
      <w:pPr>
        <w:pStyle w:val="Odstavecseseznamem"/>
        <w:numPr>
          <w:ilvl w:val="0"/>
          <w:numId w:val="18"/>
        </w:numPr>
        <w:tabs>
          <w:tab w:val="left" w:pos="709"/>
        </w:tabs>
        <w:spacing w:line="480" w:lineRule="auto"/>
        <w:ind w:left="851" w:hanging="284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důsledkový</w:t>
      </w:r>
      <w:r>
        <w:rPr>
          <w:szCs w:val="36"/>
        </w:rPr>
        <w:tab/>
        <w:t>2VH</w:t>
      </w:r>
    </w:p>
    <w:p w:rsidR="00823DE3" w:rsidRDefault="00823DE3" w:rsidP="00823DE3">
      <w:r>
        <w:br w:type="page"/>
      </w:r>
    </w:p>
    <w:p w:rsidR="00823DE3" w:rsidRDefault="00823DE3" w:rsidP="00823DE3">
      <w:pPr>
        <w:rPr>
          <w:b/>
        </w:rPr>
      </w:pPr>
      <w:r w:rsidRPr="00E15987">
        <w:rPr>
          <w:b/>
        </w:rPr>
        <w:lastRenderedPageBreak/>
        <w:t xml:space="preserve">TEST – varianta </w:t>
      </w:r>
      <w:r>
        <w:rPr>
          <w:b/>
        </w:rPr>
        <w:t>C</w:t>
      </w:r>
    </w:p>
    <w:p w:rsidR="00823DE3" w:rsidRDefault="00823DE3" w:rsidP="00823DE3">
      <w:pPr>
        <w:pStyle w:val="Odstavecseseznamem"/>
        <w:numPr>
          <w:ilvl w:val="0"/>
          <w:numId w:val="19"/>
        </w:numPr>
        <w:spacing w:line="480" w:lineRule="auto"/>
        <w:ind w:left="993" w:hanging="709"/>
        <w:rPr>
          <w:szCs w:val="36"/>
        </w:rPr>
      </w:pPr>
      <w:r w:rsidRPr="00BB43F1">
        <w:rPr>
          <w:szCs w:val="36"/>
        </w:rPr>
        <w:t>B</w:t>
      </w:r>
      <w:r>
        <w:rPr>
          <w:szCs w:val="36"/>
        </w:rPr>
        <w:t>ěžel za ním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a nedohonil ho.</w:t>
      </w: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Rychlík mi ujel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a tak jsem musel jet do Prahy osobním vlakem.</w:t>
      </w:r>
    </w:p>
    <w:p w:rsidR="00823DE3" w:rsidRDefault="00823DE3" w:rsidP="00823DE3">
      <w:pPr>
        <w:pStyle w:val="Odstavecseseznamem"/>
        <w:spacing w:line="240" w:lineRule="auto"/>
        <w:ind w:left="993"/>
        <w:rPr>
          <w:szCs w:val="36"/>
        </w:rPr>
      </w:pPr>
    </w:p>
    <w:p w:rsidR="00823DE3" w:rsidRDefault="00823DE3" w:rsidP="00823DE3">
      <w:pPr>
        <w:pStyle w:val="Odstavecseseznamem"/>
        <w:numPr>
          <w:ilvl w:val="0"/>
          <w:numId w:val="19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Neviděl příchozího ani neslyšel jeho kroky.</w:t>
      </w:r>
    </w:p>
    <w:p w:rsidR="00823DE3" w:rsidRDefault="00823DE3" w:rsidP="00823DE3">
      <w:pPr>
        <w:pStyle w:val="Odstavecseseznamem"/>
        <w:numPr>
          <w:ilvl w:val="0"/>
          <w:numId w:val="19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Sundal obraz ze zdi a honem na něm utíral prach.</w:t>
      </w: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Budeš bydlet s námi v chatce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nebo se nastěhuješ k někomu jinému?</w:t>
      </w:r>
    </w:p>
    <w:p w:rsidR="00823DE3" w:rsidRPr="00BB43F1" w:rsidRDefault="00823DE3" w:rsidP="00823DE3">
      <w:pPr>
        <w:pStyle w:val="Odstavecseseznamem"/>
        <w:spacing w:line="240" w:lineRule="auto"/>
        <w:ind w:left="993"/>
        <w:rPr>
          <w:szCs w:val="36"/>
        </w:rPr>
      </w:pP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Vůbec se mi neozvali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a proto jsem z toho celá zoufalá.</w:t>
      </w:r>
    </w:p>
    <w:p w:rsidR="00823DE3" w:rsidRPr="00BB43F1" w:rsidRDefault="00823DE3" w:rsidP="00823DE3">
      <w:pPr>
        <w:pStyle w:val="Odstavecseseznamem"/>
        <w:rPr>
          <w:szCs w:val="36"/>
        </w:rPr>
      </w:pPr>
    </w:p>
    <w:p w:rsidR="00823DE3" w:rsidRDefault="00823DE3" w:rsidP="00823DE3">
      <w:pPr>
        <w:pStyle w:val="Odstavecseseznamem"/>
        <w:numPr>
          <w:ilvl w:val="0"/>
          <w:numId w:val="19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Drze se na ně díval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dokonce chvíli odmlouval.</w:t>
      </w: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Nešli jsme pohodlnou cestou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nýbrž dali jsme se přímo do kopce.</w:t>
      </w:r>
    </w:p>
    <w:p w:rsidR="00823DE3" w:rsidRDefault="00823DE3" w:rsidP="00823DE3">
      <w:pPr>
        <w:pStyle w:val="Odstavecseseznamem"/>
        <w:spacing w:line="240" w:lineRule="auto"/>
        <w:ind w:left="993"/>
        <w:rPr>
          <w:szCs w:val="36"/>
        </w:rPr>
      </w:pP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Nemohu jít s tebou do kina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vždyť už nemám v kapse ani korunu.</w:t>
      </w:r>
    </w:p>
    <w:p w:rsidR="00823DE3" w:rsidRPr="00BB43F1" w:rsidRDefault="00823DE3" w:rsidP="00823DE3">
      <w:pPr>
        <w:pStyle w:val="Odstavecseseznamem"/>
        <w:rPr>
          <w:szCs w:val="36"/>
        </w:rPr>
      </w:pPr>
    </w:p>
    <w:p w:rsidR="00823DE3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Hned jsem musela m</w:t>
      </w:r>
      <w:r w:rsidR="00750BB5">
        <w:rPr>
          <w:szCs w:val="36"/>
        </w:rPr>
        <w:t>ý</w:t>
      </w:r>
      <w:r>
        <w:rPr>
          <w:szCs w:val="36"/>
        </w:rPr>
        <w:t>t nádobí</w:t>
      </w:r>
      <w:r w:rsidRPr="00823DE3">
        <w:rPr>
          <w:b/>
          <w:color w:val="FF0000"/>
          <w:szCs w:val="36"/>
        </w:rPr>
        <w:t>,</w:t>
      </w:r>
      <w:r>
        <w:rPr>
          <w:szCs w:val="36"/>
        </w:rPr>
        <w:t xml:space="preserve"> hned jsem běžela na nákup.</w:t>
      </w:r>
    </w:p>
    <w:p w:rsidR="00823DE3" w:rsidRPr="00BB43F1" w:rsidRDefault="00823DE3" w:rsidP="00823DE3">
      <w:pPr>
        <w:pStyle w:val="Odstavecseseznamem"/>
        <w:rPr>
          <w:szCs w:val="36"/>
        </w:rPr>
      </w:pPr>
    </w:p>
    <w:p w:rsidR="00823DE3" w:rsidRPr="00BB43F1" w:rsidRDefault="00823DE3" w:rsidP="00823DE3">
      <w:pPr>
        <w:pStyle w:val="Odstavecseseznamem"/>
        <w:numPr>
          <w:ilvl w:val="0"/>
          <w:numId w:val="19"/>
        </w:numPr>
        <w:spacing w:line="240" w:lineRule="auto"/>
        <w:ind w:left="993" w:hanging="633"/>
        <w:rPr>
          <w:szCs w:val="36"/>
        </w:rPr>
      </w:pPr>
      <w:r>
        <w:rPr>
          <w:szCs w:val="36"/>
        </w:rPr>
        <w:t>Z nepozornosti jsem strčila do sklenice a ta spadla na zem.</w:t>
      </w:r>
      <w:r w:rsidRPr="00BB43F1">
        <w:rPr>
          <w:szCs w:val="36"/>
        </w:rPr>
        <w:br w:type="page"/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lastRenderedPageBreak/>
        <w:t>1VH</w:t>
      </w:r>
      <w:r>
        <w:rPr>
          <w:szCs w:val="36"/>
        </w:rPr>
        <w:tab/>
      </w:r>
      <w:r>
        <w:rPr>
          <w:szCs w:val="36"/>
        </w:rPr>
        <w:tab/>
        <w:t>odporovací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 xml:space="preserve">1VH </w:t>
      </w:r>
      <w:r>
        <w:rPr>
          <w:szCs w:val="36"/>
        </w:rPr>
        <w:tab/>
      </w:r>
      <w:r>
        <w:rPr>
          <w:szCs w:val="36"/>
        </w:rPr>
        <w:tab/>
        <w:t>důsledkový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vylučovací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důsledkový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stupňovací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odporovací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příčinný</w:t>
      </w:r>
      <w:r>
        <w:rPr>
          <w:szCs w:val="36"/>
        </w:rPr>
        <w:tab/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823DE3" w:rsidRDefault="00823DE3" w:rsidP="00823DE3">
      <w:pPr>
        <w:pStyle w:val="Odstavecseseznamem"/>
        <w:numPr>
          <w:ilvl w:val="0"/>
          <w:numId w:val="20"/>
        </w:numPr>
        <w:spacing w:line="480" w:lineRule="auto"/>
        <w:ind w:left="993" w:hanging="633"/>
        <w:rPr>
          <w:szCs w:val="36"/>
        </w:rPr>
      </w:pPr>
      <w:r>
        <w:rPr>
          <w:szCs w:val="36"/>
        </w:rPr>
        <w:t>1VH</w:t>
      </w:r>
      <w:r>
        <w:rPr>
          <w:szCs w:val="36"/>
        </w:rPr>
        <w:tab/>
      </w:r>
      <w:r>
        <w:rPr>
          <w:szCs w:val="36"/>
        </w:rPr>
        <w:tab/>
        <w:t>slučovací</w:t>
      </w:r>
      <w:r>
        <w:rPr>
          <w:szCs w:val="36"/>
        </w:rPr>
        <w:tab/>
      </w:r>
      <w:r>
        <w:rPr>
          <w:szCs w:val="36"/>
        </w:rPr>
        <w:tab/>
        <w:t>2VH</w:t>
      </w:r>
    </w:p>
    <w:p w:rsidR="00FC17A6" w:rsidRPr="00823DE3" w:rsidRDefault="00FC17A6" w:rsidP="00823DE3">
      <w:pPr>
        <w:tabs>
          <w:tab w:val="left" w:pos="709"/>
        </w:tabs>
        <w:spacing w:line="480" w:lineRule="auto"/>
        <w:rPr>
          <w:szCs w:val="36"/>
        </w:rPr>
      </w:pPr>
    </w:p>
    <w:sectPr w:rsidR="00FC17A6" w:rsidRPr="00823DE3" w:rsidSect="00EF7110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8F4" w:rsidRDefault="005B58F4" w:rsidP="00C11E18">
      <w:pPr>
        <w:spacing w:after="0" w:line="240" w:lineRule="auto"/>
      </w:pPr>
      <w:r>
        <w:separator/>
      </w:r>
    </w:p>
  </w:endnote>
  <w:endnote w:type="continuationSeparator" w:id="0">
    <w:p w:rsidR="005B58F4" w:rsidRDefault="005B58F4" w:rsidP="00C1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8F4" w:rsidRDefault="005B58F4" w:rsidP="00C11E18">
      <w:pPr>
        <w:spacing w:after="0" w:line="240" w:lineRule="auto"/>
      </w:pPr>
      <w:r>
        <w:separator/>
      </w:r>
    </w:p>
  </w:footnote>
  <w:footnote w:type="continuationSeparator" w:id="0">
    <w:p w:rsidR="005B58F4" w:rsidRDefault="005B58F4" w:rsidP="00C11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7110" w:rsidRPr="00EF7110" w:rsidRDefault="00EF7110" w:rsidP="00EF7110">
    <w:pPr>
      <w:pStyle w:val="Zhlav"/>
      <w:jc w:val="center"/>
      <w:rPr>
        <w:rFonts w:cs="Arial"/>
        <w:sz w:val="24"/>
        <w:szCs w:val="24"/>
      </w:rPr>
    </w:pPr>
    <w:r>
      <w:rPr>
        <w:rFonts w:cs="Arial"/>
        <w:sz w:val="24"/>
        <w:szCs w:val="24"/>
      </w:rPr>
      <w:t xml:space="preserve">Mgr. Dana Němcová, </w:t>
    </w:r>
    <w:proofErr w:type="spellStart"/>
    <w:r w:rsidR="000F1519">
      <w:rPr>
        <w:rFonts w:cs="Arial"/>
        <w:sz w:val="24"/>
        <w:szCs w:val="24"/>
      </w:rPr>
      <w:t>dd</w:t>
    </w:r>
    <w:proofErr w:type="spellEnd"/>
    <w:r>
      <w:rPr>
        <w:rFonts w:cs="Arial"/>
        <w:sz w:val="24"/>
        <w:szCs w:val="24"/>
      </w:rPr>
      <w:t xml:space="preserve">, </w:t>
    </w:r>
    <w:r w:rsidR="000F1519">
      <w:rPr>
        <w:rFonts w:cs="Arial"/>
        <w:sz w:val="24"/>
        <w:szCs w:val="24"/>
      </w:rPr>
      <w:t>8. ročník, I/2/B, Český jazyk, Významový poměr mezi souřadně spojenými větami hlavními</w:t>
    </w:r>
    <w:r>
      <w:rPr>
        <w:rFonts w:cs="Arial"/>
        <w:sz w:val="24"/>
        <w:szCs w:val="24"/>
      </w:rPr>
      <w:t>, interaktivní práce žák - tabule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4B"/>
    <w:multiLevelType w:val="hybridMultilevel"/>
    <w:tmpl w:val="8ABE0BD8"/>
    <w:lvl w:ilvl="0" w:tplc="00A4F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9561A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76700"/>
    <w:multiLevelType w:val="hybridMultilevel"/>
    <w:tmpl w:val="83C6EA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582537"/>
    <w:multiLevelType w:val="hybridMultilevel"/>
    <w:tmpl w:val="A5A890E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111D7"/>
    <w:multiLevelType w:val="hybridMultilevel"/>
    <w:tmpl w:val="522CB17A"/>
    <w:lvl w:ilvl="0" w:tplc="04050005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5">
    <w:nsid w:val="3AFB6AC4"/>
    <w:multiLevelType w:val="hybridMultilevel"/>
    <w:tmpl w:val="4D0E64B8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F4F58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136B3C"/>
    <w:multiLevelType w:val="hybridMultilevel"/>
    <w:tmpl w:val="26AE2B1C"/>
    <w:lvl w:ilvl="0" w:tplc="040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1F44088"/>
    <w:multiLevelType w:val="hybridMultilevel"/>
    <w:tmpl w:val="3A0894C2"/>
    <w:lvl w:ilvl="0" w:tplc="89B8E1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0413"/>
    <w:multiLevelType w:val="hybridMultilevel"/>
    <w:tmpl w:val="26AE2B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14682"/>
    <w:multiLevelType w:val="hybridMultilevel"/>
    <w:tmpl w:val="83C6EA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678B"/>
    <w:multiLevelType w:val="hybridMultilevel"/>
    <w:tmpl w:val="002A95CA"/>
    <w:lvl w:ilvl="0" w:tplc="AD08B1F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AC4FBD"/>
    <w:multiLevelType w:val="hybridMultilevel"/>
    <w:tmpl w:val="83C6EA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1656"/>
    <w:multiLevelType w:val="hybridMultilevel"/>
    <w:tmpl w:val="1A04742E"/>
    <w:lvl w:ilvl="0" w:tplc="7A1AD4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80EFA"/>
    <w:multiLevelType w:val="hybridMultilevel"/>
    <w:tmpl w:val="C7A81D8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FC1963"/>
    <w:multiLevelType w:val="hybridMultilevel"/>
    <w:tmpl w:val="0D9EC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F2F05"/>
    <w:multiLevelType w:val="hybridMultilevel"/>
    <w:tmpl w:val="6E842B1A"/>
    <w:lvl w:ilvl="0" w:tplc="64383CD8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9FD35BA"/>
    <w:multiLevelType w:val="hybridMultilevel"/>
    <w:tmpl w:val="863ABF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762A9"/>
    <w:multiLevelType w:val="hybridMultilevel"/>
    <w:tmpl w:val="7662FBDE"/>
    <w:lvl w:ilvl="0" w:tplc="64383CD8">
      <w:start w:val="1"/>
      <w:numFmt w:val="decimal"/>
      <w:lvlText w:val="%1."/>
      <w:lvlJc w:val="left"/>
      <w:pPr>
        <w:ind w:left="177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7CCA1A46"/>
    <w:multiLevelType w:val="hybridMultilevel"/>
    <w:tmpl w:val="699E3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5"/>
  </w:num>
  <w:num w:numId="3">
    <w:abstractNumId w:val="0"/>
  </w:num>
  <w:num w:numId="4">
    <w:abstractNumId w:val="16"/>
  </w:num>
  <w:num w:numId="5">
    <w:abstractNumId w:val="18"/>
  </w:num>
  <w:num w:numId="6">
    <w:abstractNumId w:val="8"/>
  </w:num>
  <w:num w:numId="7">
    <w:abstractNumId w:val="6"/>
  </w:num>
  <w:num w:numId="8">
    <w:abstractNumId w:val="5"/>
  </w:num>
  <w:num w:numId="9">
    <w:abstractNumId w:val="19"/>
  </w:num>
  <w:num w:numId="10">
    <w:abstractNumId w:val="1"/>
  </w:num>
  <w:num w:numId="11">
    <w:abstractNumId w:val="4"/>
  </w:num>
  <w:num w:numId="12">
    <w:abstractNumId w:val="3"/>
  </w:num>
  <w:num w:numId="13">
    <w:abstractNumId w:val="17"/>
  </w:num>
  <w:num w:numId="14">
    <w:abstractNumId w:val="12"/>
  </w:num>
  <w:num w:numId="15">
    <w:abstractNumId w:val="14"/>
  </w:num>
  <w:num w:numId="16">
    <w:abstractNumId w:val="11"/>
  </w:num>
  <w:num w:numId="17">
    <w:abstractNumId w:val="9"/>
  </w:num>
  <w:num w:numId="18">
    <w:abstractNumId w:val="7"/>
  </w:num>
  <w:num w:numId="19">
    <w:abstractNumId w:val="10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18"/>
    <w:rsid w:val="00015E4C"/>
    <w:rsid w:val="00055F67"/>
    <w:rsid w:val="00092678"/>
    <w:rsid w:val="000B6064"/>
    <w:rsid w:val="000F1519"/>
    <w:rsid w:val="001021E9"/>
    <w:rsid w:val="00132BC7"/>
    <w:rsid w:val="00135A96"/>
    <w:rsid w:val="0013670C"/>
    <w:rsid w:val="00165A58"/>
    <w:rsid w:val="00170ECA"/>
    <w:rsid w:val="001A0EB2"/>
    <w:rsid w:val="00202BFB"/>
    <w:rsid w:val="00211BE7"/>
    <w:rsid w:val="0021337D"/>
    <w:rsid w:val="00285AA2"/>
    <w:rsid w:val="002B3884"/>
    <w:rsid w:val="002E253E"/>
    <w:rsid w:val="002E7429"/>
    <w:rsid w:val="0030528C"/>
    <w:rsid w:val="00335FE8"/>
    <w:rsid w:val="003638E9"/>
    <w:rsid w:val="00363D35"/>
    <w:rsid w:val="00373257"/>
    <w:rsid w:val="003C3C76"/>
    <w:rsid w:val="003D5875"/>
    <w:rsid w:val="00426E89"/>
    <w:rsid w:val="00434B3B"/>
    <w:rsid w:val="00490191"/>
    <w:rsid w:val="00493C5A"/>
    <w:rsid w:val="004B1792"/>
    <w:rsid w:val="004F3FC9"/>
    <w:rsid w:val="00512AD5"/>
    <w:rsid w:val="00584714"/>
    <w:rsid w:val="00590110"/>
    <w:rsid w:val="005902AB"/>
    <w:rsid w:val="005920A7"/>
    <w:rsid w:val="005B58F4"/>
    <w:rsid w:val="005C22E3"/>
    <w:rsid w:val="005C2808"/>
    <w:rsid w:val="005D490C"/>
    <w:rsid w:val="005D6223"/>
    <w:rsid w:val="0062577A"/>
    <w:rsid w:val="00630C11"/>
    <w:rsid w:val="00677AD2"/>
    <w:rsid w:val="00697253"/>
    <w:rsid w:val="006D075E"/>
    <w:rsid w:val="006D429A"/>
    <w:rsid w:val="006E2A7E"/>
    <w:rsid w:val="0073146F"/>
    <w:rsid w:val="00750BB5"/>
    <w:rsid w:val="00782689"/>
    <w:rsid w:val="0078285A"/>
    <w:rsid w:val="007A314A"/>
    <w:rsid w:val="007B6106"/>
    <w:rsid w:val="007D7978"/>
    <w:rsid w:val="00801CB3"/>
    <w:rsid w:val="00823DE3"/>
    <w:rsid w:val="008240B4"/>
    <w:rsid w:val="00833A1C"/>
    <w:rsid w:val="00932FDD"/>
    <w:rsid w:val="00952A77"/>
    <w:rsid w:val="00953E79"/>
    <w:rsid w:val="00992DF5"/>
    <w:rsid w:val="00A3408F"/>
    <w:rsid w:val="00A678F1"/>
    <w:rsid w:val="00AD3FEB"/>
    <w:rsid w:val="00AD4BF9"/>
    <w:rsid w:val="00B03570"/>
    <w:rsid w:val="00B322E9"/>
    <w:rsid w:val="00B46FD8"/>
    <w:rsid w:val="00B54721"/>
    <w:rsid w:val="00B929F2"/>
    <w:rsid w:val="00B956DD"/>
    <w:rsid w:val="00BB43F1"/>
    <w:rsid w:val="00BC0904"/>
    <w:rsid w:val="00BD40A7"/>
    <w:rsid w:val="00C11E18"/>
    <w:rsid w:val="00C121AB"/>
    <w:rsid w:val="00C62053"/>
    <w:rsid w:val="00C84482"/>
    <w:rsid w:val="00C8667F"/>
    <w:rsid w:val="00D814F0"/>
    <w:rsid w:val="00D92B78"/>
    <w:rsid w:val="00DD4A9D"/>
    <w:rsid w:val="00E15987"/>
    <w:rsid w:val="00EF7110"/>
    <w:rsid w:val="00EF7AFE"/>
    <w:rsid w:val="00F272B1"/>
    <w:rsid w:val="00F57E2E"/>
    <w:rsid w:val="00F817A0"/>
    <w:rsid w:val="00FB66A5"/>
    <w:rsid w:val="00FB74DA"/>
    <w:rsid w:val="00FC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E18"/>
    <w:rPr>
      <w:rFonts w:ascii="Arial" w:hAnsi="Arial"/>
      <w:sz w:val="36"/>
    </w:rPr>
  </w:style>
  <w:style w:type="paragraph" w:styleId="Nadpis1">
    <w:name w:val="heading 1"/>
    <w:basedOn w:val="Normln"/>
    <w:next w:val="Normln"/>
    <w:link w:val="Nadpis1Char"/>
    <w:uiPriority w:val="9"/>
    <w:qFormat/>
    <w:rsid w:val="00C11E1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4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1E18"/>
  </w:style>
  <w:style w:type="paragraph" w:styleId="Zpat">
    <w:name w:val="footer"/>
    <w:basedOn w:val="Normln"/>
    <w:link w:val="ZpatChar"/>
    <w:uiPriority w:val="99"/>
    <w:unhideWhenUsed/>
    <w:rsid w:val="00C11E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1E18"/>
  </w:style>
  <w:style w:type="paragraph" w:styleId="Textbubliny">
    <w:name w:val="Balloon Text"/>
    <w:basedOn w:val="Normln"/>
    <w:link w:val="TextbublinyChar"/>
    <w:uiPriority w:val="99"/>
    <w:semiHidden/>
    <w:unhideWhenUsed/>
    <w:rsid w:val="00C11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1E18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11E18"/>
    <w:rPr>
      <w:rFonts w:ascii="Arial" w:eastAsiaTheme="majorEastAsia" w:hAnsi="Arial" w:cstheme="majorBidi"/>
      <w:b/>
      <w:bCs/>
      <w:color w:val="000000" w:themeColor="text1"/>
      <w:sz w:val="48"/>
      <w:szCs w:val="28"/>
    </w:rPr>
  </w:style>
  <w:style w:type="table" w:styleId="Mkatabulky">
    <w:name w:val="Table Grid"/>
    <w:basedOn w:val="Normlntabulka"/>
    <w:uiPriority w:val="59"/>
    <w:rsid w:val="000B60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B46FD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000000" w:themeColor="text1"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46FD8"/>
    <w:rPr>
      <w:rFonts w:ascii="Arial" w:eastAsiaTheme="majorEastAsia" w:hAnsi="Arial" w:cstheme="majorBidi"/>
      <w:b/>
      <w:color w:val="000000" w:themeColor="text1"/>
      <w:spacing w:val="5"/>
      <w:kern w:val="28"/>
      <w:sz w:val="48"/>
      <w:szCs w:val="52"/>
    </w:rPr>
  </w:style>
  <w:style w:type="paragraph" w:styleId="Odstavecseseznamem">
    <w:name w:val="List Paragraph"/>
    <w:basedOn w:val="Normln"/>
    <w:uiPriority w:val="34"/>
    <w:qFormat/>
    <w:rsid w:val="007828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760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Ladislav Němec</dc:creator>
  <cp:lastModifiedBy>Němec Zbyněk</cp:lastModifiedBy>
  <cp:revision>5</cp:revision>
  <dcterms:created xsi:type="dcterms:W3CDTF">2012-12-16T10:50:00Z</dcterms:created>
  <dcterms:modified xsi:type="dcterms:W3CDTF">2012-12-18T11:53:00Z</dcterms:modified>
</cp:coreProperties>
</file>