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9A" w:rsidRDefault="0048389A" w:rsidP="00B92348">
      <w:pPr>
        <w:rPr>
          <w:rStyle w:val="Siln"/>
          <w:rFonts w:ascii="Times New Roman" w:hAnsi="Times New Roman" w:cs="Times New Roman"/>
          <w:b w:val="0"/>
          <w:sz w:val="24"/>
          <w:szCs w:val="24"/>
        </w:rPr>
      </w:pPr>
    </w:p>
    <w:p w:rsidR="007352C4" w:rsidRDefault="007352C4" w:rsidP="007352C4">
      <w:pPr>
        <w:spacing w:line="240" w:lineRule="auto"/>
        <w:jc w:val="center"/>
        <w:rPr>
          <w:b/>
          <w:color w:val="24A473"/>
          <w:sz w:val="24"/>
          <w:u w:val="single"/>
        </w:rPr>
      </w:pPr>
    </w:p>
    <w:p w:rsidR="007352C4" w:rsidRPr="00BB65F8" w:rsidRDefault="007352C4" w:rsidP="007352C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63360" behindDoc="1" locked="0" layoutInCell="1" allowOverlap="1" wp14:anchorId="4D4DF069" wp14:editId="420CCF33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sz w:val="40"/>
          <w:szCs w:val="40"/>
        </w:rPr>
        <w:t xml:space="preserve">   </w:t>
      </w:r>
    </w:p>
    <w:p w:rsidR="007352C4" w:rsidRPr="0042369A" w:rsidRDefault="007352C4" w:rsidP="007352C4">
      <w:pPr>
        <w:jc w:val="center"/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</w:pPr>
      <w:r w:rsidRPr="0042369A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EU_32_sada 1_0</w:t>
      </w:r>
      <w:r w:rsidR="004B2FD3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8</w:t>
      </w:r>
      <w:r w:rsidR="0042369A" w:rsidRPr="0042369A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 xml:space="preserve">_SV_Adventní </w:t>
      </w:r>
      <w:proofErr w:type="spellStart"/>
      <w:r w:rsidR="0042369A" w:rsidRPr="0042369A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zastavení</w:t>
      </w:r>
      <w:r w:rsidRPr="0042369A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_Lich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7352C4" w:rsidRPr="00E866E3" w:rsidTr="00C66B6C">
        <w:trPr>
          <w:trHeight w:val="675"/>
        </w:trPr>
        <w:tc>
          <w:tcPr>
            <w:tcW w:w="2836" w:type="dxa"/>
          </w:tcPr>
          <w:p w:rsidR="007352C4" w:rsidRPr="00E866E3" w:rsidRDefault="007352C4" w:rsidP="00C66B6C">
            <w:pPr>
              <w:rPr>
                <w:sz w:val="24"/>
                <w:szCs w:val="24"/>
              </w:rPr>
            </w:pPr>
          </w:p>
          <w:p w:rsidR="007352C4" w:rsidRPr="00E866E3" w:rsidRDefault="007352C4" w:rsidP="00C66B6C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7352C4" w:rsidRPr="00E866E3" w:rsidRDefault="007352C4" w:rsidP="00C66B6C">
            <w:pPr>
              <w:rPr>
                <w:sz w:val="24"/>
                <w:szCs w:val="24"/>
              </w:rPr>
            </w:pPr>
          </w:p>
          <w:p w:rsidR="007352C4" w:rsidRPr="00E866E3" w:rsidRDefault="007352C4" w:rsidP="00C66B6C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7352C4" w:rsidTr="00C66B6C">
        <w:trPr>
          <w:trHeight w:val="675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7352C4" w:rsidRDefault="007352C4" w:rsidP="00C66B6C">
            <w:pPr>
              <w:rPr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7352C4" w:rsidTr="00C66B6C">
        <w:trPr>
          <w:trHeight w:val="675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5E65A4" w:rsidRDefault="005E65A4" w:rsidP="00C66B6C">
            <w:pPr>
              <w:rPr>
                <w:sz w:val="24"/>
                <w:szCs w:val="24"/>
              </w:rPr>
            </w:pPr>
          </w:p>
          <w:p w:rsidR="007352C4" w:rsidRDefault="00A67B9B" w:rsidP="005E65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pracovních listech je žákům nabídnuto místo, které stojí za pozornost a návštěvu v čase adventu. Žáci mají v úkolech prokázat orientaci ve městě</w:t>
            </w:r>
            <w:r w:rsidR="005E65A4">
              <w:rPr>
                <w:sz w:val="24"/>
                <w:szCs w:val="24"/>
              </w:rPr>
              <w:t xml:space="preserve"> a čtenářskou gramotnost, rozvíjeno je estetické a výtvarné cítění.</w:t>
            </w:r>
          </w:p>
          <w:p w:rsidR="003003E6" w:rsidRPr="007C1E71" w:rsidRDefault="003003E6" w:rsidP="005E65A4">
            <w:pPr>
              <w:rPr>
                <w:sz w:val="24"/>
                <w:szCs w:val="24"/>
              </w:rPr>
            </w:pPr>
          </w:p>
        </w:tc>
      </w:tr>
      <w:tr w:rsidR="007352C4" w:rsidTr="00C66B6C">
        <w:trPr>
          <w:trHeight w:val="675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7352C4" w:rsidRDefault="007352C4" w:rsidP="00C66B6C">
            <w:pPr>
              <w:rPr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společnost</w:t>
            </w:r>
          </w:p>
        </w:tc>
      </w:tr>
      <w:tr w:rsidR="007352C4" w:rsidTr="00C66B6C">
        <w:trPr>
          <w:trHeight w:val="675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7352C4" w:rsidRDefault="007352C4" w:rsidP="00C66B6C">
            <w:pPr>
              <w:rPr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vědy</w:t>
            </w:r>
          </w:p>
        </w:tc>
      </w:tr>
      <w:tr w:rsidR="007352C4" w:rsidTr="00C66B6C">
        <w:trPr>
          <w:trHeight w:val="653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7352C4" w:rsidRDefault="007352C4" w:rsidP="00C66B6C">
            <w:pPr>
              <w:rPr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žijeme/ Adventní zastavení</w:t>
            </w:r>
          </w:p>
        </w:tc>
      </w:tr>
      <w:tr w:rsidR="007352C4" w:rsidTr="00C66B6C">
        <w:trPr>
          <w:trHeight w:val="675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7352C4" w:rsidRPr="001675C0" w:rsidRDefault="007352C4" w:rsidP="00C66B6C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</w:p>
          <w:p w:rsidR="007352C4" w:rsidRPr="001675C0" w:rsidRDefault="007352C4" w:rsidP="00C66B6C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</w:rPr>
            </w:pPr>
            <w:r>
              <w:rPr>
                <w:rFonts w:asciiTheme="minorHAnsi" w:hAnsiTheme="minorHAnsi"/>
              </w:rPr>
              <w:t>Z</w:t>
            </w:r>
            <w:r w:rsidRPr="001675C0">
              <w:rPr>
                <w:rFonts w:ascii="Calibri" w:hAnsi="Calibri"/>
              </w:rPr>
              <w:t>nát důležitá místa ve městě, v obci</w:t>
            </w:r>
          </w:p>
          <w:p w:rsidR="007352C4" w:rsidRPr="007C1E71" w:rsidRDefault="007352C4" w:rsidP="00C66B6C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7352C4" w:rsidTr="00C66B6C">
        <w:trPr>
          <w:trHeight w:val="675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7352C4" w:rsidRDefault="007352C4" w:rsidP="00C66B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7352C4" w:rsidRPr="007C1E71" w:rsidRDefault="007352C4" w:rsidP="00C66B6C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Kostel povýšení sv. Kříže, Karviná</w:t>
            </w:r>
            <w:r w:rsidR="006E2B0A">
              <w:rPr>
                <w:sz w:val="24"/>
                <w:szCs w:val="24"/>
              </w:rPr>
              <w:t>, advent</w:t>
            </w:r>
          </w:p>
        </w:tc>
      </w:tr>
      <w:tr w:rsidR="007352C4" w:rsidTr="00C66B6C">
        <w:trPr>
          <w:trHeight w:val="675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7352C4" w:rsidRPr="007C1E71" w:rsidRDefault="007352C4" w:rsidP="00C66B6C">
            <w:pPr>
              <w:rPr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list</w:t>
            </w:r>
          </w:p>
        </w:tc>
      </w:tr>
      <w:tr w:rsidR="007352C4" w:rsidTr="00C66B6C">
        <w:trPr>
          <w:trHeight w:val="653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7352C4" w:rsidRPr="007C1E71" w:rsidRDefault="007352C4" w:rsidP="00C66B6C">
            <w:pPr>
              <w:rPr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7352C4" w:rsidTr="00C66B6C">
        <w:trPr>
          <w:trHeight w:val="675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7352C4" w:rsidRPr="007C1E71" w:rsidRDefault="007352C4" w:rsidP="00C66B6C">
            <w:pPr>
              <w:rPr>
                <w:sz w:val="24"/>
                <w:szCs w:val="24"/>
              </w:rPr>
            </w:pPr>
          </w:p>
          <w:p w:rsidR="007352C4" w:rsidRPr="007C1E71" w:rsidRDefault="007352C4" w:rsidP="007352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13</w:t>
            </w:r>
            <w:r>
              <w:rPr>
                <w:sz w:val="24"/>
                <w:szCs w:val="24"/>
              </w:rPr>
              <w:t>.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 2012, </w:t>
            </w:r>
            <w:r w:rsidRPr="007C1E71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7352C4" w:rsidTr="00C66B6C">
        <w:trPr>
          <w:trHeight w:val="697"/>
        </w:trPr>
        <w:tc>
          <w:tcPr>
            <w:tcW w:w="2836" w:type="dxa"/>
          </w:tcPr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</w:p>
          <w:p w:rsidR="007352C4" w:rsidRPr="007C1E71" w:rsidRDefault="007352C4" w:rsidP="00C66B6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42369A" w:rsidRDefault="0042369A" w:rsidP="007352C4">
            <w:pPr>
              <w:rPr>
                <w:rStyle w:val="Siln"/>
                <w:rFonts w:ascii="Times New Roman" w:hAnsi="Times New Roman" w:cs="Times New Roman"/>
                <w:b w:val="0"/>
                <w:bCs w:val="0"/>
                <w:sz w:val="20"/>
                <w:szCs w:val="24"/>
              </w:rPr>
            </w:pPr>
          </w:p>
          <w:p w:rsidR="007352C4" w:rsidRPr="006E2B0A" w:rsidRDefault="007352C4" w:rsidP="007352C4">
            <w:pPr>
              <w:rPr>
                <w:rStyle w:val="Siln"/>
                <w:rFonts w:ascii="Times New Roman" w:hAnsi="Times New Roman" w:cs="Times New Roman"/>
                <w:b w:val="0"/>
                <w:sz w:val="20"/>
                <w:szCs w:val="24"/>
              </w:rPr>
            </w:pPr>
            <w:hyperlink r:id="rId8" w:history="1">
              <w:r w:rsidRPr="006E2B0A">
                <w:rPr>
                  <w:rStyle w:val="Hypertextovodkaz"/>
                  <w:rFonts w:ascii="Times New Roman" w:hAnsi="Times New Roman" w:cs="Times New Roman"/>
                  <w:sz w:val="20"/>
                  <w:szCs w:val="24"/>
                </w:rPr>
                <w:t>http://www.infoprostor.cz/aktualn/1538-v-karvine-se-dnes-sveti-ctyri-nove-zvony</w:t>
              </w:r>
            </w:hyperlink>
          </w:p>
          <w:p w:rsidR="007352C4" w:rsidRPr="007352C4" w:rsidRDefault="007352C4" w:rsidP="00C66B6C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hyperlink r:id="rId9" w:history="1">
              <w:r w:rsidRPr="006E2B0A">
                <w:rPr>
                  <w:rStyle w:val="Hypertextovodkaz"/>
                  <w:rFonts w:ascii="Times New Roman" w:hAnsi="Times New Roman" w:cs="Times New Roman"/>
                  <w:sz w:val="20"/>
                  <w:szCs w:val="24"/>
                </w:rPr>
                <w:t>http://www.hrady.cz/index.php?OID=3387</w:t>
              </w:r>
            </w:hyperlink>
          </w:p>
          <w:p w:rsidR="007352C4" w:rsidRPr="0042369A" w:rsidRDefault="007352C4" w:rsidP="00C66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69A">
              <w:rPr>
                <w:rFonts w:ascii="Times New Roman" w:hAnsi="Times New Roman" w:cs="Times New Roman"/>
                <w:sz w:val="24"/>
                <w:szCs w:val="24"/>
              </w:rPr>
              <w:t>foto: archiv autorky</w:t>
            </w:r>
          </w:p>
          <w:p w:rsidR="007352C4" w:rsidRPr="00C768F4" w:rsidRDefault="007352C4" w:rsidP="007352C4">
            <w:pPr>
              <w:rPr>
                <w:sz w:val="24"/>
              </w:rPr>
            </w:pPr>
            <w:r w:rsidRPr="0042369A">
              <w:rPr>
                <w:rFonts w:ascii="Times New Roman" w:hAnsi="Times New Roman" w:cs="Times New Roman"/>
                <w:sz w:val="24"/>
                <w:szCs w:val="24"/>
              </w:rPr>
              <w:t>Klipart Microsoft Word</w:t>
            </w:r>
            <w:r w:rsidRPr="00486C56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</w:tbl>
    <w:p w:rsidR="00B92348" w:rsidRDefault="00B92348">
      <w:pPr>
        <w:rPr>
          <w:rStyle w:val="Siln"/>
          <w:rFonts w:ascii="Times New Roman" w:hAnsi="Times New Roman" w:cs="Times New Roman"/>
          <w:b w:val="0"/>
          <w:sz w:val="24"/>
          <w:szCs w:val="24"/>
        </w:rPr>
      </w:pPr>
      <w:r>
        <w:rPr>
          <w:rStyle w:val="Siln"/>
          <w:rFonts w:ascii="Times New Roman" w:hAnsi="Times New Roman" w:cs="Times New Roman"/>
          <w:b w:val="0"/>
          <w:sz w:val="24"/>
          <w:szCs w:val="24"/>
        </w:rPr>
        <w:br w:type="page"/>
      </w:r>
      <w:bookmarkStart w:id="0" w:name="_GoBack"/>
      <w:bookmarkEnd w:id="0"/>
    </w:p>
    <w:p w:rsidR="00B92348" w:rsidRPr="0042369A" w:rsidRDefault="00B92348" w:rsidP="003306D0">
      <w:pPr>
        <w:jc w:val="center"/>
        <w:rPr>
          <w:rStyle w:val="Siln"/>
          <w:rFonts w:ascii="Times New Roman" w:hAnsi="Times New Roman" w:cs="Times New Roman"/>
          <w:color w:val="943634" w:themeColor="accent2" w:themeShade="BF"/>
          <w:sz w:val="44"/>
          <w:szCs w:val="24"/>
          <w:u w:val="single"/>
        </w:rPr>
      </w:pPr>
      <w:r w:rsidRPr="0042369A">
        <w:rPr>
          <w:rStyle w:val="Siln"/>
          <w:rFonts w:ascii="Times New Roman" w:hAnsi="Times New Roman" w:cs="Times New Roman"/>
          <w:color w:val="943634" w:themeColor="accent2" w:themeShade="BF"/>
          <w:sz w:val="44"/>
          <w:szCs w:val="24"/>
          <w:u w:val="single"/>
        </w:rPr>
        <w:lastRenderedPageBreak/>
        <w:t>ADVENTNÍ ZASTAVENÍ</w:t>
      </w:r>
    </w:p>
    <w:p w:rsidR="00827986" w:rsidRPr="00301A96" w:rsidRDefault="00827986" w:rsidP="003306D0">
      <w:pPr>
        <w:jc w:val="center"/>
        <w:rPr>
          <w:rStyle w:val="Siln"/>
          <w:rFonts w:ascii="Times New Roman" w:hAnsi="Times New Roman" w:cs="Times New Roman"/>
          <w:color w:val="943634" w:themeColor="accent2" w:themeShade="BF"/>
          <w:sz w:val="44"/>
          <w:szCs w:val="24"/>
        </w:rPr>
      </w:pPr>
    </w:p>
    <w:p w:rsidR="00B92348" w:rsidRPr="00301A96" w:rsidRDefault="00B92348" w:rsidP="003306D0">
      <w:pPr>
        <w:jc w:val="center"/>
        <w:rPr>
          <w:rStyle w:val="Siln"/>
          <w:rFonts w:ascii="Times New Roman" w:hAnsi="Times New Roman" w:cs="Times New Roman"/>
          <w:sz w:val="32"/>
          <w:szCs w:val="24"/>
        </w:rPr>
      </w:pPr>
      <w:r w:rsidRPr="00301A96">
        <w:rPr>
          <w:rFonts w:ascii="Times New Roman" w:hAnsi="Times New Roman" w:cs="Times New Roman"/>
          <w:noProof/>
          <w:sz w:val="32"/>
          <w:szCs w:val="24"/>
        </w:rPr>
        <w:t>K</w:t>
      </w:r>
      <w:r w:rsidR="003306D0" w:rsidRPr="00301A96">
        <w:rPr>
          <w:rFonts w:ascii="Times New Roman" w:hAnsi="Times New Roman" w:cs="Times New Roman"/>
          <w:sz w:val="32"/>
          <w:szCs w:val="24"/>
        </w:rPr>
        <w:t>ostel Povýšení svatého Kříže v Karviné</w:t>
      </w:r>
    </w:p>
    <w:p w:rsidR="00B92348" w:rsidRPr="00301A96" w:rsidRDefault="00233F49">
      <w:pPr>
        <w:rPr>
          <w:rStyle w:val="Siln"/>
          <w:rFonts w:ascii="Times New Roman" w:hAnsi="Times New Roman" w:cs="Times New Roman"/>
          <w:b w:val="0"/>
          <w:sz w:val="24"/>
          <w:szCs w:val="24"/>
        </w:rPr>
      </w:pPr>
      <w:r>
        <w:rPr>
          <w:rFonts w:ascii="Arial" w:hAnsi="Arial" w:cs="Arial"/>
          <w:noProof/>
          <w:color w:val="0000FF"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6BA464CF" wp14:editId="1CBC59DB">
            <wp:simplePos x="0" y="0"/>
            <wp:positionH relativeFrom="column">
              <wp:posOffset>1242060</wp:posOffset>
            </wp:positionH>
            <wp:positionV relativeFrom="paragraph">
              <wp:posOffset>40005</wp:posOffset>
            </wp:positionV>
            <wp:extent cx="3279140" cy="2254250"/>
            <wp:effectExtent l="0" t="0" r="0" b="0"/>
            <wp:wrapTight wrapText="bothSides">
              <wp:wrapPolygon edited="0">
                <wp:start x="0" y="0"/>
                <wp:lineTo x="0" y="21357"/>
                <wp:lineTo x="21458" y="21357"/>
                <wp:lineTo x="21458" y="0"/>
                <wp:lineTo x="0" y="0"/>
              </wp:wrapPolygon>
            </wp:wrapTight>
            <wp:docPr id="8" name="obrázek 4" descr="https://novy.email.seznam.cz/imageshow/9WFGsuXyerv8K8spK9WH1GLe9vCgTHLRaj6YYJk2R-Y_iVyrFxDfNdPmVShf8uE02v5tQEQ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ovy.email.seznam.cz/imageshow/9WFGsuXyerv8K8spK9WH1GLe9vCgTHLRaj6YYJk2R-Y_iVyrFxDfNdPmVShf8uE02v5tQEQ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artisticPencilSketc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40572" b="38626"/>
                    <a:stretch/>
                  </pic:blipFill>
                  <pic:spPr bwMode="auto">
                    <a:xfrm>
                      <a:off x="0" y="0"/>
                      <a:ext cx="3279140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2348" w:rsidRDefault="00B92348">
      <w:pPr>
        <w:rPr>
          <w:rStyle w:val="Siln"/>
          <w:rFonts w:ascii="Times New Roman" w:hAnsi="Times New Roman" w:cs="Times New Roman"/>
          <w:b w:val="0"/>
          <w:sz w:val="32"/>
          <w:szCs w:val="24"/>
        </w:rPr>
      </w:pPr>
    </w:p>
    <w:p w:rsidR="00827986" w:rsidRDefault="00827986">
      <w:pPr>
        <w:rPr>
          <w:rStyle w:val="Siln"/>
          <w:rFonts w:ascii="Times New Roman" w:hAnsi="Times New Roman" w:cs="Times New Roman"/>
          <w:b w:val="0"/>
          <w:sz w:val="32"/>
          <w:szCs w:val="24"/>
        </w:rPr>
      </w:pPr>
    </w:p>
    <w:p w:rsidR="00827986" w:rsidRDefault="00827986">
      <w:pPr>
        <w:rPr>
          <w:rStyle w:val="Siln"/>
          <w:rFonts w:ascii="Times New Roman" w:hAnsi="Times New Roman" w:cs="Times New Roman"/>
          <w:b w:val="0"/>
          <w:sz w:val="32"/>
          <w:szCs w:val="24"/>
        </w:rPr>
      </w:pPr>
    </w:p>
    <w:p w:rsidR="00827986" w:rsidRDefault="00827986">
      <w:pPr>
        <w:rPr>
          <w:rStyle w:val="Siln"/>
          <w:rFonts w:ascii="Times New Roman" w:hAnsi="Times New Roman" w:cs="Times New Roman"/>
          <w:b w:val="0"/>
          <w:sz w:val="32"/>
          <w:szCs w:val="24"/>
        </w:rPr>
      </w:pPr>
    </w:p>
    <w:p w:rsidR="00827986" w:rsidRDefault="00827986">
      <w:pPr>
        <w:rPr>
          <w:rStyle w:val="Siln"/>
          <w:rFonts w:ascii="Times New Roman" w:hAnsi="Times New Roman" w:cs="Times New Roman"/>
          <w:b w:val="0"/>
          <w:sz w:val="32"/>
          <w:szCs w:val="24"/>
        </w:rPr>
      </w:pPr>
    </w:p>
    <w:p w:rsidR="00827986" w:rsidRDefault="00827986">
      <w:pPr>
        <w:rPr>
          <w:rStyle w:val="Siln"/>
          <w:rFonts w:ascii="Times New Roman" w:hAnsi="Times New Roman" w:cs="Times New Roman"/>
          <w:b w:val="0"/>
          <w:sz w:val="32"/>
          <w:szCs w:val="24"/>
        </w:rPr>
      </w:pPr>
    </w:p>
    <w:p w:rsidR="00827986" w:rsidRPr="00301A96" w:rsidRDefault="00827986">
      <w:pPr>
        <w:rPr>
          <w:rStyle w:val="Siln"/>
          <w:rFonts w:ascii="Times New Roman" w:hAnsi="Times New Roman" w:cs="Times New Roman"/>
          <w:b w:val="0"/>
          <w:sz w:val="32"/>
          <w:szCs w:val="24"/>
        </w:rPr>
      </w:pPr>
    </w:p>
    <w:p w:rsidR="00B92348" w:rsidRDefault="00827986" w:rsidP="00AB4F92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noProof/>
          <w:sz w:val="32"/>
          <w:szCs w:val="24"/>
        </w:rPr>
        <w:t xml:space="preserve">     </w:t>
      </w:r>
      <w:r w:rsidR="00B92348" w:rsidRPr="00301A96">
        <w:rPr>
          <w:rFonts w:ascii="Times New Roman" w:hAnsi="Times New Roman" w:cs="Times New Roman"/>
          <w:noProof/>
          <w:sz w:val="32"/>
          <w:szCs w:val="24"/>
        </w:rPr>
        <w:t>K</w:t>
      </w:r>
      <w:proofErr w:type="spellStart"/>
      <w:r w:rsidR="00B92348" w:rsidRPr="00301A96">
        <w:rPr>
          <w:rFonts w:ascii="Times New Roman" w:hAnsi="Times New Roman" w:cs="Times New Roman"/>
          <w:sz w:val="32"/>
          <w:szCs w:val="24"/>
        </w:rPr>
        <w:t>ostel</w:t>
      </w:r>
      <w:proofErr w:type="spellEnd"/>
      <w:r w:rsidR="00B92348" w:rsidRPr="00301A96">
        <w:rPr>
          <w:rFonts w:ascii="Times New Roman" w:hAnsi="Times New Roman" w:cs="Times New Roman"/>
          <w:sz w:val="32"/>
          <w:szCs w:val="24"/>
        </w:rPr>
        <w:t xml:space="preserve"> Povýšení svatého</w:t>
      </w:r>
      <w:r w:rsidR="00B92348" w:rsidRPr="00301A96">
        <w:rPr>
          <w:rFonts w:ascii="Times New Roman" w:hAnsi="Times New Roman" w:cs="Times New Roman"/>
          <w:sz w:val="32"/>
          <w:szCs w:val="24"/>
        </w:rPr>
        <w:t xml:space="preserve"> Kříže – dnešní farní kostel Karviné – se nachází v jihozápadním nároží historického centra Fryštátu - současné Karviné.</w:t>
      </w:r>
    </w:p>
    <w:p w:rsidR="00827986" w:rsidRPr="00301A96" w:rsidRDefault="00827986" w:rsidP="00AB4F92">
      <w:pPr>
        <w:jc w:val="both"/>
        <w:rPr>
          <w:rStyle w:val="Siln"/>
          <w:rFonts w:ascii="Times New Roman" w:hAnsi="Times New Roman" w:cs="Times New Roman"/>
          <w:b w:val="0"/>
          <w:bCs w:val="0"/>
          <w:sz w:val="32"/>
          <w:szCs w:val="24"/>
        </w:rPr>
      </w:pPr>
    </w:p>
    <w:p w:rsidR="00B010B9" w:rsidRDefault="00827986" w:rsidP="00AB4F92">
      <w:pPr>
        <w:jc w:val="both"/>
        <w:rPr>
          <w:rStyle w:val="Siln"/>
          <w:rFonts w:ascii="Times New Roman" w:hAnsi="Times New Roman" w:cs="Times New Roman"/>
          <w:b w:val="0"/>
          <w:sz w:val="32"/>
          <w:szCs w:val="24"/>
        </w:rPr>
      </w:pPr>
      <w:r>
        <w:rPr>
          <w:rStyle w:val="Siln"/>
          <w:rFonts w:ascii="Times New Roman" w:hAnsi="Times New Roman" w:cs="Times New Roman"/>
          <w:b w:val="0"/>
          <w:sz w:val="32"/>
          <w:szCs w:val="24"/>
        </w:rPr>
        <w:t xml:space="preserve">     </w:t>
      </w:r>
      <w:r w:rsidR="00B92348" w:rsidRPr="00301A96">
        <w:rPr>
          <w:rStyle w:val="Siln"/>
          <w:rFonts w:ascii="Times New Roman" w:hAnsi="Times New Roman" w:cs="Times New Roman"/>
          <w:b w:val="0"/>
          <w:sz w:val="32"/>
          <w:szCs w:val="24"/>
        </w:rPr>
        <w:t>Kostel</w:t>
      </w:r>
      <w:r w:rsidR="00971B61" w:rsidRPr="00301A96">
        <w:rPr>
          <w:rStyle w:val="Siln"/>
          <w:rFonts w:ascii="Times New Roman" w:hAnsi="Times New Roman" w:cs="Times New Roman"/>
          <w:b w:val="0"/>
          <w:sz w:val="32"/>
          <w:szCs w:val="24"/>
        </w:rPr>
        <w:t>, který je vůbec nejstarší stavební p</w:t>
      </w:r>
      <w:r w:rsidR="00B92348" w:rsidRPr="00301A96">
        <w:rPr>
          <w:rStyle w:val="Siln"/>
          <w:rFonts w:ascii="Times New Roman" w:hAnsi="Times New Roman" w:cs="Times New Roman"/>
          <w:b w:val="0"/>
          <w:sz w:val="32"/>
          <w:szCs w:val="24"/>
        </w:rPr>
        <w:t>amátkou na území města, se v letošním roce</w:t>
      </w:r>
      <w:r w:rsidR="00971B61" w:rsidRPr="00301A96">
        <w:rPr>
          <w:rStyle w:val="Siln"/>
          <w:rFonts w:ascii="Times New Roman" w:hAnsi="Times New Roman" w:cs="Times New Roman"/>
          <w:b w:val="0"/>
          <w:sz w:val="32"/>
          <w:szCs w:val="24"/>
        </w:rPr>
        <w:t xml:space="preserve"> dočk</w:t>
      </w:r>
      <w:r w:rsidR="00B92348" w:rsidRPr="00301A96">
        <w:rPr>
          <w:rStyle w:val="Siln"/>
          <w:rFonts w:ascii="Times New Roman" w:hAnsi="Times New Roman" w:cs="Times New Roman"/>
          <w:b w:val="0"/>
          <w:sz w:val="32"/>
          <w:szCs w:val="24"/>
        </w:rPr>
        <w:t>al čtyř</w:t>
      </w:r>
      <w:r w:rsidR="003306D0" w:rsidRPr="00301A96">
        <w:rPr>
          <w:rStyle w:val="Siln"/>
          <w:rFonts w:ascii="Times New Roman" w:hAnsi="Times New Roman" w:cs="Times New Roman"/>
          <w:b w:val="0"/>
          <w:sz w:val="32"/>
          <w:szCs w:val="24"/>
        </w:rPr>
        <w:t xml:space="preserve"> nových zvonů, kterým </w:t>
      </w:r>
      <w:r w:rsidR="00B92348" w:rsidRPr="00301A96">
        <w:rPr>
          <w:rStyle w:val="Siln"/>
          <w:rFonts w:ascii="Times New Roman" w:hAnsi="Times New Roman" w:cs="Times New Roman"/>
          <w:b w:val="0"/>
          <w:sz w:val="32"/>
          <w:szCs w:val="24"/>
        </w:rPr>
        <w:t>požehnal</w:t>
      </w:r>
      <w:r w:rsidR="00971B61" w:rsidRPr="00301A96">
        <w:rPr>
          <w:rStyle w:val="Siln"/>
          <w:rFonts w:ascii="Times New Roman" w:hAnsi="Times New Roman" w:cs="Times New Roman"/>
          <w:b w:val="0"/>
          <w:sz w:val="32"/>
          <w:szCs w:val="24"/>
        </w:rPr>
        <w:t xml:space="preserve"> biskup </w:t>
      </w:r>
      <w:proofErr w:type="spellStart"/>
      <w:r w:rsidR="00971B61" w:rsidRPr="00301A96">
        <w:rPr>
          <w:rStyle w:val="Siln"/>
          <w:rFonts w:ascii="Times New Roman" w:hAnsi="Times New Roman" w:cs="Times New Roman"/>
          <w:b w:val="0"/>
          <w:sz w:val="32"/>
          <w:szCs w:val="24"/>
        </w:rPr>
        <w:t>ostravsko</w:t>
      </w:r>
      <w:proofErr w:type="spellEnd"/>
      <w:r w:rsidR="00971B61" w:rsidRPr="00301A96">
        <w:rPr>
          <w:rStyle w:val="Siln"/>
          <w:rFonts w:ascii="Times New Roman" w:hAnsi="Times New Roman" w:cs="Times New Roman"/>
          <w:b w:val="0"/>
          <w:sz w:val="32"/>
          <w:szCs w:val="24"/>
        </w:rPr>
        <w:t xml:space="preserve"> – opavské diecéze František Václav Lobkowicz.</w:t>
      </w:r>
    </w:p>
    <w:p w:rsidR="00827986" w:rsidRPr="00301A96" w:rsidRDefault="00827986" w:rsidP="00AB4F92">
      <w:pPr>
        <w:jc w:val="both"/>
        <w:rPr>
          <w:rFonts w:ascii="Times New Roman" w:hAnsi="Times New Roman" w:cs="Times New Roman"/>
          <w:sz w:val="32"/>
          <w:szCs w:val="24"/>
        </w:rPr>
      </w:pPr>
    </w:p>
    <w:p w:rsidR="00971B61" w:rsidRPr="00301A96" w:rsidRDefault="00827986" w:rsidP="00AB4F92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    </w:t>
      </w:r>
      <w:r w:rsidR="00971B61" w:rsidRPr="00301A96">
        <w:rPr>
          <w:rFonts w:ascii="Times New Roman" w:hAnsi="Times New Roman" w:cs="Times New Roman"/>
          <w:sz w:val="32"/>
          <w:szCs w:val="24"/>
        </w:rPr>
        <w:t>Zvony nesou jména Benedikt (1648kg), Jan Pavel II. (847kg), Barbora (489kg) a Panna Maria Fryštátská (344kg),</w:t>
      </w:r>
    </w:p>
    <w:p w:rsidR="00225E4E" w:rsidRDefault="00225E4E" w:rsidP="00AB4F92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3306D0" w:rsidRDefault="003306D0">
      <w:pPr>
        <w:rPr>
          <w:rFonts w:ascii="Times New Roman" w:hAnsi="Times New Roman" w:cs="Times New Roman"/>
          <w:sz w:val="28"/>
          <w:szCs w:val="24"/>
        </w:rPr>
      </w:pPr>
    </w:p>
    <w:p w:rsidR="00827986" w:rsidRDefault="00827986">
      <w:pPr>
        <w:rPr>
          <w:rFonts w:ascii="Times New Roman" w:hAnsi="Times New Roman" w:cs="Times New Roman"/>
          <w:sz w:val="28"/>
          <w:szCs w:val="24"/>
        </w:rPr>
      </w:pPr>
    </w:p>
    <w:p w:rsidR="00225E4E" w:rsidRDefault="003306D0" w:rsidP="00225E4E">
      <w:pPr>
        <w:rPr>
          <w:rFonts w:ascii="Times New Roman" w:hAnsi="Times New Roman" w:cs="Times New Roman"/>
          <w:b/>
          <w:color w:val="943634" w:themeColor="accent2" w:themeShade="BF"/>
          <w:sz w:val="44"/>
          <w:szCs w:val="28"/>
        </w:rPr>
      </w:pPr>
      <w:r w:rsidRPr="00301A96">
        <w:rPr>
          <w:rFonts w:ascii="Times New Roman" w:hAnsi="Times New Roman" w:cs="Times New Roman"/>
          <w:b/>
          <w:color w:val="943634" w:themeColor="accent2" w:themeShade="BF"/>
          <w:sz w:val="44"/>
          <w:szCs w:val="28"/>
        </w:rPr>
        <w:lastRenderedPageBreak/>
        <w:t>POVĚST</w:t>
      </w:r>
      <w:r w:rsidR="00827986">
        <w:rPr>
          <w:rFonts w:ascii="Times New Roman" w:hAnsi="Times New Roman" w:cs="Times New Roman"/>
          <w:b/>
          <w:color w:val="943634" w:themeColor="accent2" w:themeShade="BF"/>
          <w:sz w:val="44"/>
          <w:szCs w:val="28"/>
        </w:rPr>
        <w:t xml:space="preserve"> O ZVONU</w:t>
      </w:r>
    </w:p>
    <w:p w:rsidR="00827986" w:rsidRPr="00301A96" w:rsidRDefault="00827986" w:rsidP="00AB4F92">
      <w:pPr>
        <w:jc w:val="both"/>
        <w:rPr>
          <w:rFonts w:ascii="Times New Roman" w:hAnsi="Times New Roman" w:cs="Times New Roman"/>
          <w:b/>
          <w:color w:val="943634" w:themeColor="accent2" w:themeShade="BF"/>
          <w:sz w:val="44"/>
          <w:szCs w:val="28"/>
        </w:rPr>
      </w:pPr>
    </w:p>
    <w:p w:rsidR="00827986" w:rsidRDefault="00827986" w:rsidP="00AB4F92">
      <w:pPr>
        <w:jc w:val="both"/>
        <w:rPr>
          <w:rFonts w:ascii="Times New Roman" w:eastAsia="Times New Roman" w:hAnsi="Times New Roman" w:cs="Times New Roman"/>
          <w:sz w:val="32"/>
          <w:szCs w:val="24"/>
        </w:rPr>
      </w:pPr>
      <w:r>
        <w:rPr>
          <w:rFonts w:ascii="Times New Roman" w:eastAsia="Times New Roman" w:hAnsi="Times New Roman" w:cs="Times New Roman"/>
          <w:sz w:val="32"/>
          <w:szCs w:val="24"/>
        </w:rPr>
        <w:t xml:space="preserve">     </w:t>
      </w:r>
      <w:r w:rsidR="00225E4E" w:rsidRPr="00301A96">
        <w:rPr>
          <w:rFonts w:ascii="Times New Roman" w:eastAsia="Times New Roman" w:hAnsi="Times New Roman" w:cs="Times New Roman"/>
          <w:sz w:val="32"/>
          <w:szCs w:val="24"/>
        </w:rPr>
        <w:t>Nedaleko Fryštátu ve Starém Městě býval odpradávna kostel. Jednou město lehlo popelem a požár zničil i kostel. Při požáru spadl zvon do popele a zaryl se do země.</w:t>
      </w:r>
    </w:p>
    <w:p w:rsidR="00827986" w:rsidRDefault="00794A29" w:rsidP="00AB4F92">
      <w:pPr>
        <w:jc w:val="both"/>
        <w:rPr>
          <w:rFonts w:ascii="Times New Roman" w:eastAsia="Times New Roman" w:hAnsi="Times New Roman" w:cs="Times New Roman"/>
          <w:sz w:val="32"/>
          <w:szCs w:val="24"/>
        </w:rPr>
      </w:pPr>
      <w:r>
        <w:rPr>
          <w:rFonts w:ascii="Times New Roman" w:eastAsia="Times New Roman" w:hAnsi="Times New Roman" w:cs="Times New Roman"/>
          <w:sz w:val="32"/>
          <w:szCs w:val="24"/>
        </w:rPr>
        <w:t xml:space="preserve">     </w:t>
      </w:r>
      <w:r w:rsidR="00225E4E" w:rsidRPr="00301A96">
        <w:rPr>
          <w:rFonts w:ascii="Times New Roman" w:eastAsia="Times New Roman" w:hAnsi="Times New Roman" w:cs="Times New Roman"/>
          <w:sz w:val="32"/>
          <w:szCs w:val="24"/>
        </w:rPr>
        <w:t xml:space="preserve"> Po mnoha letech tu pásl pasáček vepře. Jedna svině vyryla zvon. Lidé zvon odvezli do Fryštátu a zavěsili ho na věž farního kostela.  </w:t>
      </w:r>
    </w:p>
    <w:p w:rsidR="00827986" w:rsidRDefault="00794A29" w:rsidP="00AB4F92">
      <w:pPr>
        <w:jc w:val="both"/>
        <w:rPr>
          <w:rFonts w:ascii="Times New Roman" w:eastAsia="Times New Roman" w:hAnsi="Times New Roman" w:cs="Times New Roman"/>
          <w:sz w:val="32"/>
          <w:szCs w:val="24"/>
        </w:rPr>
      </w:pPr>
      <w:r>
        <w:rPr>
          <w:rFonts w:ascii="Times New Roman" w:eastAsia="Times New Roman" w:hAnsi="Times New Roman" w:cs="Times New Roman"/>
          <w:sz w:val="32"/>
          <w:szCs w:val="24"/>
        </w:rPr>
        <w:t xml:space="preserve">     </w:t>
      </w:r>
      <w:r w:rsidR="00827986">
        <w:rPr>
          <w:rFonts w:ascii="Times New Roman" w:eastAsia="Times New Roman" w:hAnsi="Times New Roman" w:cs="Times New Roman"/>
          <w:sz w:val="32"/>
          <w:szCs w:val="24"/>
        </w:rPr>
        <w:t xml:space="preserve">Zvon měl </w:t>
      </w:r>
      <w:r w:rsidR="00225E4E" w:rsidRPr="00301A96">
        <w:rPr>
          <w:rFonts w:ascii="Times New Roman" w:eastAsia="Times New Roman" w:hAnsi="Times New Roman" w:cs="Times New Roman"/>
          <w:sz w:val="32"/>
          <w:szCs w:val="24"/>
        </w:rPr>
        <w:t>dojímavý zvuk a nesl se až do dalekého Těšína. Tam</w:t>
      </w:r>
      <w:r w:rsidR="000C2F46">
        <w:rPr>
          <w:rFonts w:ascii="Times New Roman" w:eastAsia="Times New Roman" w:hAnsi="Times New Roman" w:cs="Times New Roman"/>
          <w:sz w:val="32"/>
          <w:szCs w:val="24"/>
        </w:rPr>
        <w:t xml:space="preserve"> </w:t>
      </w:r>
      <w:r w:rsidR="00225E4E" w:rsidRPr="00301A96">
        <w:rPr>
          <w:rFonts w:ascii="Times New Roman" w:eastAsia="Times New Roman" w:hAnsi="Times New Roman" w:cs="Times New Roman"/>
          <w:sz w:val="32"/>
          <w:szCs w:val="24"/>
        </w:rPr>
        <w:t>ho slýchala kněžna a zachtělo se jí mít zvon na hradě. Měšťané zvon nakonec kněžně prodali, protože nabídla nepředstavitelnou sumu peněz. Prý jich bylo tolik, že kdyby se sázely na cestu do Těšína, neb</w:t>
      </w:r>
      <w:r w:rsidR="00827986">
        <w:rPr>
          <w:rFonts w:ascii="Times New Roman" w:eastAsia="Times New Roman" w:hAnsi="Times New Roman" w:cs="Times New Roman"/>
          <w:sz w:val="32"/>
          <w:szCs w:val="24"/>
        </w:rPr>
        <w:t>yla by mezi penězi ani mezírka.</w:t>
      </w:r>
    </w:p>
    <w:p w:rsidR="003306D0" w:rsidRPr="00301A96" w:rsidRDefault="00794A29" w:rsidP="00AB4F92">
      <w:pPr>
        <w:jc w:val="both"/>
        <w:rPr>
          <w:rFonts w:ascii="Times New Roman" w:eastAsia="Times New Roman" w:hAnsi="Times New Roman" w:cs="Times New Roman"/>
          <w:sz w:val="32"/>
          <w:szCs w:val="24"/>
        </w:rPr>
      </w:pPr>
      <w:r>
        <w:rPr>
          <w:rFonts w:ascii="Times New Roman" w:eastAsia="Times New Roman" w:hAnsi="Times New Roman" w:cs="Times New Roman"/>
          <w:sz w:val="32"/>
          <w:szCs w:val="24"/>
        </w:rPr>
        <w:t xml:space="preserve">     </w:t>
      </w:r>
      <w:r w:rsidR="00225E4E" w:rsidRPr="00301A96">
        <w:rPr>
          <w:rFonts w:ascii="Times New Roman" w:eastAsia="Times New Roman" w:hAnsi="Times New Roman" w:cs="Times New Roman"/>
          <w:sz w:val="32"/>
          <w:szCs w:val="24"/>
        </w:rPr>
        <w:t>Co se však nestalo? Do rána se opě</w:t>
      </w:r>
      <w:r w:rsidR="00827986">
        <w:rPr>
          <w:rFonts w:ascii="Times New Roman" w:eastAsia="Times New Roman" w:hAnsi="Times New Roman" w:cs="Times New Roman"/>
          <w:sz w:val="32"/>
          <w:szCs w:val="24"/>
        </w:rPr>
        <w:t xml:space="preserve">t zvon objevil ve věži kostela. </w:t>
      </w:r>
      <w:r w:rsidR="00225E4E" w:rsidRPr="00301A96">
        <w:rPr>
          <w:rFonts w:ascii="Times New Roman" w:eastAsia="Times New Roman" w:hAnsi="Times New Roman" w:cs="Times New Roman"/>
          <w:sz w:val="32"/>
          <w:szCs w:val="24"/>
        </w:rPr>
        <w:t>Odvezli ho tedy znovu, ale zvon byl ráno zase</w:t>
      </w:r>
      <w:r w:rsidR="00827986">
        <w:rPr>
          <w:rFonts w:ascii="Times New Roman" w:eastAsia="Times New Roman" w:hAnsi="Times New Roman" w:cs="Times New Roman"/>
          <w:sz w:val="32"/>
          <w:szCs w:val="24"/>
        </w:rPr>
        <w:t xml:space="preserve"> zpět. Kněžna pochopila, že je</w:t>
      </w:r>
      <w:r w:rsidR="00225E4E" w:rsidRPr="00301A96">
        <w:rPr>
          <w:rFonts w:ascii="Times New Roman" w:eastAsia="Times New Roman" w:hAnsi="Times New Roman" w:cs="Times New Roman"/>
          <w:sz w:val="32"/>
          <w:szCs w:val="24"/>
        </w:rPr>
        <w:t xml:space="preserve"> to Boží přání, a tak nechala fryštátským zvon i peníze. Vymínila si jen, že </w:t>
      </w:r>
      <w:r w:rsidR="00B92348" w:rsidRPr="00301A96">
        <w:rPr>
          <w:rFonts w:ascii="Times New Roman" w:eastAsia="Times New Roman" w:hAnsi="Times New Roman" w:cs="Times New Roman"/>
          <w:sz w:val="32"/>
          <w:szCs w:val="24"/>
        </w:rPr>
        <w:t>musí zůstat zazděné okno směrem k Těšínu, aby zvon nemohla slyšet.</w:t>
      </w:r>
    </w:p>
    <w:p w:rsidR="00827986" w:rsidRDefault="00827986" w:rsidP="00225E4E">
      <w:pPr>
        <w:rPr>
          <w:rFonts w:ascii="Times New Roman" w:eastAsia="Times New Roman" w:hAnsi="Times New Roman" w:cs="Times New Roman"/>
          <w:b/>
          <w:color w:val="943634" w:themeColor="accent2" w:themeShade="BF"/>
          <w:sz w:val="44"/>
          <w:szCs w:val="24"/>
        </w:rPr>
      </w:pPr>
    </w:p>
    <w:p w:rsidR="00AB46C1" w:rsidRPr="00301A96" w:rsidRDefault="003306D0" w:rsidP="00225E4E">
      <w:pPr>
        <w:rPr>
          <w:rFonts w:ascii="Times New Roman" w:eastAsia="Times New Roman" w:hAnsi="Times New Roman" w:cs="Times New Roman"/>
          <w:b/>
          <w:color w:val="943634" w:themeColor="accent2" w:themeShade="BF"/>
          <w:sz w:val="44"/>
          <w:szCs w:val="24"/>
        </w:rPr>
      </w:pPr>
      <w:r w:rsidRPr="00301A96">
        <w:rPr>
          <w:rFonts w:ascii="Times New Roman" w:eastAsia="Times New Roman" w:hAnsi="Times New Roman" w:cs="Times New Roman"/>
          <w:b/>
          <w:color w:val="943634" w:themeColor="accent2" w:themeShade="BF"/>
          <w:sz w:val="44"/>
          <w:szCs w:val="24"/>
        </w:rPr>
        <w:t>ÚKOLY:</w:t>
      </w:r>
    </w:p>
    <w:p w:rsidR="003306D0" w:rsidRPr="00301A96" w:rsidRDefault="003306D0" w:rsidP="003306D0">
      <w:pPr>
        <w:pStyle w:val="Odstavecseseznamem"/>
        <w:numPr>
          <w:ilvl w:val="0"/>
          <w:numId w:val="1"/>
        </w:numPr>
        <w:rPr>
          <w:rFonts w:ascii="Times New Roman" w:eastAsia="Times New Roman" w:hAnsi="Times New Roman" w:cs="Times New Roman"/>
          <w:sz w:val="32"/>
          <w:szCs w:val="24"/>
        </w:rPr>
      </w:pPr>
      <w:r w:rsidRPr="00301A96">
        <w:rPr>
          <w:rFonts w:ascii="Times New Roman" w:eastAsia="Times New Roman" w:hAnsi="Times New Roman" w:cs="Times New Roman"/>
          <w:sz w:val="32"/>
          <w:szCs w:val="24"/>
        </w:rPr>
        <w:t xml:space="preserve">Popiš cestu ke kostelu. </w:t>
      </w:r>
    </w:p>
    <w:p w:rsidR="003003E6" w:rsidRDefault="003306D0" w:rsidP="003306D0">
      <w:pPr>
        <w:pStyle w:val="Odstavecseseznamem"/>
        <w:numPr>
          <w:ilvl w:val="0"/>
          <w:numId w:val="1"/>
        </w:numPr>
        <w:rPr>
          <w:rFonts w:ascii="Times New Roman" w:eastAsia="Times New Roman" w:hAnsi="Times New Roman" w:cs="Times New Roman"/>
          <w:sz w:val="32"/>
          <w:szCs w:val="24"/>
        </w:rPr>
      </w:pPr>
      <w:r w:rsidRPr="00301A96">
        <w:rPr>
          <w:rFonts w:ascii="Times New Roman" w:eastAsia="Times New Roman" w:hAnsi="Times New Roman" w:cs="Times New Roman"/>
          <w:sz w:val="32"/>
          <w:szCs w:val="24"/>
        </w:rPr>
        <w:t xml:space="preserve">Při sestavování popisu použij orientační body: </w:t>
      </w:r>
    </w:p>
    <w:p w:rsidR="00B92348" w:rsidRPr="00301A96" w:rsidRDefault="003306D0" w:rsidP="003003E6">
      <w:pPr>
        <w:pStyle w:val="Odstavecseseznamem"/>
        <w:rPr>
          <w:rFonts w:ascii="Times New Roman" w:eastAsia="Times New Roman" w:hAnsi="Times New Roman" w:cs="Times New Roman"/>
          <w:sz w:val="32"/>
          <w:szCs w:val="24"/>
        </w:rPr>
      </w:pPr>
      <w:r w:rsidRPr="00301A96">
        <w:rPr>
          <w:rFonts w:ascii="Times New Roman" w:eastAsia="Times New Roman" w:hAnsi="Times New Roman" w:cs="Times New Roman"/>
          <w:sz w:val="32"/>
          <w:szCs w:val="24"/>
        </w:rPr>
        <w:t>park, zámek, pošta</w:t>
      </w:r>
    </w:p>
    <w:p w:rsidR="003306D0" w:rsidRPr="00301A96" w:rsidRDefault="00827986" w:rsidP="003306D0">
      <w:pPr>
        <w:pStyle w:val="Odstavecseseznamem"/>
        <w:numPr>
          <w:ilvl w:val="0"/>
          <w:numId w:val="1"/>
        </w:numPr>
        <w:rPr>
          <w:rFonts w:ascii="Times New Roman" w:eastAsia="Times New Roman" w:hAnsi="Times New Roman" w:cs="Times New Roman"/>
          <w:sz w:val="32"/>
          <w:szCs w:val="24"/>
        </w:rPr>
      </w:pPr>
      <w:r>
        <w:rPr>
          <w:rFonts w:ascii="Times New Roman" w:eastAsia="Times New Roman" w:hAnsi="Times New Roman" w:cs="Times New Roman"/>
          <w:sz w:val="32"/>
          <w:szCs w:val="24"/>
        </w:rPr>
        <w:t>Převyprávěj P</w:t>
      </w:r>
      <w:r w:rsidR="003306D0" w:rsidRPr="00301A96">
        <w:rPr>
          <w:rFonts w:ascii="Times New Roman" w:eastAsia="Times New Roman" w:hAnsi="Times New Roman" w:cs="Times New Roman"/>
          <w:sz w:val="32"/>
          <w:szCs w:val="24"/>
        </w:rPr>
        <w:t>ověst o zvonu</w:t>
      </w:r>
    </w:p>
    <w:p w:rsidR="003306D0" w:rsidRPr="00301A96" w:rsidRDefault="003306D0" w:rsidP="003306D0">
      <w:pPr>
        <w:pStyle w:val="Odstavecseseznamem"/>
        <w:numPr>
          <w:ilvl w:val="0"/>
          <w:numId w:val="1"/>
        </w:numPr>
        <w:rPr>
          <w:rFonts w:ascii="Times New Roman" w:eastAsia="Times New Roman" w:hAnsi="Times New Roman" w:cs="Times New Roman"/>
          <w:sz w:val="32"/>
          <w:szCs w:val="24"/>
        </w:rPr>
      </w:pPr>
      <w:r w:rsidRPr="00301A96">
        <w:rPr>
          <w:rFonts w:ascii="Times New Roman" w:eastAsia="Times New Roman" w:hAnsi="Times New Roman" w:cs="Times New Roman"/>
          <w:sz w:val="32"/>
          <w:szCs w:val="24"/>
        </w:rPr>
        <w:t>Vytvoř kolorovanou kresbu</w:t>
      </w:r>
    </w:p>
    <w:p w:rsidR="00827986" w:rsidRDefault="00827986"/>
    <w:p w:rsidR="00827986" w:rsidRDefault="00827986"/>
    <w:p w:rsidR="00D357D5" w:rsidRDefault="00D357D5"/>
    <w:p w:rsidR="00D357D5" w:rsidRDefault="00D357D5"/>
    <w:p w:rsidR="00233F49" w:rsidRDefault="00233F49"/>
    <w:p w:rsidR="00BA34A6" w:rsidRDefault="00BA34A6">
      <w:r>
        <w:rPr>
          <w:noProof/>
        </w:rPr>
        <w:drawing>
          <wp:anchor distT="0" distB="0" distL="114300" distR="114300" simplePos="0" relativeHeight="251658240" behindDoc="1" locked="0" layoutInCell="1" allowOverlap="1" wp14:anchorId="5407F8E1" wp14:editId="50E3C48D">
            <wp:simplePos x="0" y="0"/>
            <wp:positionH relativeFrom="column">
              <wp:posOffset>368300</wp:posOffset>
            </wp:positionH>
            <wp:positionV relativeFrom="paragraph">
              <wp:posOffset>522605</wp:posOffset>
            </wp:positionV>
            <wp:extent cx="4949190" cy="6352540"/>
            <wp:effectExtent l="19050" t="19050" r="22860" b="10160"/>
            <wp:wrapTight wrapText="bothSides">
              <wp:wrapPolygon edited="0">
                <wp:start x="-83" y="-65"/>
                <wp:lineTo x="-83" y="21570"/>
                <wp:lineTo x="21617" y="21570"/>
                <wp:lineTo x="21617" y="-65"/>
                <wp:lineTo x="-83" y="-65"/>
              </wp:wrapPolygon>
            </wp:wrapTight>
            <wp:docPr id="2" name="Obrázek 2" descr="C:\Users\Burdová\AppData\Local\Microsoft\Windows\Temporary Internet Files\Content.IE5\C3124RRJ\MC9003049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C3124RRJ\MC90030494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190" cy="63525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827986" w:rsidRDefault="00301A96">
      <w:pPr>
        <w:rPr>
          <w:rFonts w:ascii="Times New Roman" w:hAnsi="Times New Roman" w:cs="Times New Roman"/>
          <w:b/>
          <w:color w:val="943634" w:themeColor="accent2" w:themeShade="BF"/>
          <w:sz w:val="44"/>
        </w:rPr>
      </w:pPr>
      <w:r w:rsidRPr="00301A96">
        <w:rPr>
          <w:rFonts w:ascii="Times New Roman" w:hAnsi="Times New Roman" w:cs="Times New Roman"/>
          <w:b/>
          <w:color w:val="943634" w:themeColor="accent2" w:themeShade="BF"/>
          <w:sz w:val="44"/>
        </w:rPr>
        <w:lastRenderedPageBreak/>
        <w:t>NÁVRH:</w:t>
      </w:r>
    </w:p>
    <w:p w:rsidR="00AB46C1" w:rsidRPr="00301A96" w:rsidRDefault="00AB46C1">
      <w:pPr>
        <w:rPr>
          <w:rFonts w:ascii="Times New Roman" w:hAnsi="Times New Roman" w:cs="Times New Roman"/>
          <w:b/>
          <w:color w:val="943634" w:themeColor="accent2" w:themeShade="BF"/>
          <w:sz w:val="44"/>
        </w:rPr>
      </w:pPr>
    </w:p>
    <w:p w:rsidR="00301A96" w:rsidRPr="00301A96" w:rsidRDefault="00301A96">
      <w:pPr>
        <w:rPr>
          <w:rFonts w:ascii="Times New Roman" w:hAnsi="Times New Roman" w:cs="Times New Roman"/>
          <w:sz w:val="32"/>
        </w:rPr>
      </w:pPr>
      <w:r w:rsidRPr="00301A96">
        <w:rPr>
          <w:rFonts w:ascii="Times New Roman" w:hAnsi="Times New Roman" w:cs="Times New Roman"/>
          <w:sz w:val="32"/>
        </w:rPr>
        <w:t xml:space="preserve">Další využití: </w:t>
      </w:r>
    </w:p>
    <w:p w:rsidR="00301A96" w:rsidRPr="00301A96" w:rsidRDefault="00301A96">
      <w:pPr>
        <w:rPr>
          <w:rFonts w:ascii="Times New Roman" w:hAnsi="Times New Roman" w:cs="Times New Roman"/>
          <w:sz w:val="32"/>
        </w:rPr>
      </w:pPr>
      <w:r w:rsidRPr="00301A96">
        <w:rPr>
          <w:rFonts w:ascii="Times New Roman" w:hAnsi="Times New Roman" w:cs="Times New Roman"/>
          <w:b/>
          <w:noProof/>
          <w:color w:val="943634" w:themeColor="accent2" w:themeShade="BF"/>
          <w:sz w:val="44"/>
        </w:rPr>
        <w:drawing>
          <wp:anchor distT="0" distB="0" distL="114300" distR="114300" simplePos="0" relativeHeight="251660288" behindDoc="1" locked="0" layoutInCell="1" allowOverlap="1" wp14:anchorId="47D93122" wp14:editId="723EB8E5">
            <wp:simplePos x="0" y="0"/>
            <wp:positionH relativeFrom="column">
              <wp:posOffset>781050</wp:posOffset>
            </wp:positionH>
            <wp:positionV relativeFrom="paragraph">
              <wp:posOffset>1130300</wp:posOffset>
            </wp:positionV>
            <wp:extent cx="3873500" cy="4972050"/>
            <wp:effectExtent l="19050" t="19050" r="12700" b="19050"/>
            <wp:wrapTight wrapText="bothSides">
              <wp:wrapPolygon edited="0">
                <wp:start x="-106" y="-83"/>
                <wp:lineTo x="-106" y="21600"/>
                <wp:lineTo x="21565" y="21600"/>
                <wp:lineTo x="21565" y="-83"/>
                <wp:lineTo x="-106" y="-83"/>
              </wp:wrapPolygon>
            </wp:wrapTight>
            <wp:docPr id="4" name="Obrázek 4" descr="C:\Users\Burdová\AppData\Local\Microsoft\Windows\Temporary Internet Files\Content.IE5\C3124RRJ\MC9003049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rdová\AppData\Local\Microsoft\Windows\Temporary Internet Files\Content.IE5\C3124RRJ\MC90030494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497205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A96">
        <w:rPr>
          <w:rFonts w:ascii="Times New Roman" w:hAnsi="Times New Roman" w:cs="Times New Roman"/>
          <w:sz w:val="32"/>
        </w:rPr>
        <w:t>výroba vánočního přání, opatření kresby paspartou</w:t>
      </w:r>
    </w:p>
    <w:sectPr w:rsidR="00301A96" w:rsidRPr="00301A96" w:rsidSect="00EE4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CA53DD3"/>
    <w:multiLevelType w:val="hybridMultilevel"/>
    <w:tmpl w:val="3076A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4A6"/>
    <w:rsid w:val="00023709"/>
    <w:rsid w:val="000871D7"/>
    <w:rsid w:val="000A340A"/>
    <w:rsid w:val="000C2F46"/>
    <w:rsid w:val="000C5C71"/>
    <w:rsid w:val="00122316"/>
    <w:rsid w:val="0013603B"/>
    <w:rsid w:val="001747CD"/>
    <w:rsid w:val="001844D5"/>
    <w:rsid w:val="00197EB4"/>
    <w:rsid w:val="001F637A"/>
    <w:rsid w:val="00203A51"/>
    <w:rsid w:val="00217D05"/>
    <w:rsid w:val="00225E4E"/>
    <w:rsid w:val="0023219E"/>
    <w:rsid w:val="00233F49"/>
    <w:rsid w:val="002670C5"/>
    <w:rsid w:val="002870D7"/>
    <w:rsid w:val="002D0CB9"/>
    <w:rsid w:val="003003E6"/>
    <w:rsid w:val="00301A96"/>
    <w:rsid w:val="00304B3A"/>
    <w:rsid w:val="00313C1F"/>
    <w:rsid w:val="003306D0"/>
    <w:rsid w:val="003A5DE4"/>
    <w:rsid w:val="003B41B2"/>
    <w:rsid w:val="0042369A"/>
    <w:rsid w:val="00442B64"/>
    <w:rsid w:val="00475935"/>
    <w:rsid w:val="0048389A"/>
    <w:rsid w:val="004B2FD3"/>
    <w:rsid w:val="00542C29"/>
    <w:rsid w:val="005727A9"/>
    <w:rsid w:val="005A7A72"/>
    <w:rsid w:val="005C1A89"/>
    <w:rsid w:val="005D2607"/>
    <w:rsid w:val="005E65A4"/>
    <w:rsid w:val="006154D5"/>
    <w:rsid w:val="006B38DE"/>
    <w:rsid w:val="006D6532"/>
    <w:rsid w:val="006E1025"/>
    <w:rsid w:val="006E2B0A"/>
    <w:rsid w:val="006E6CF9"/>
    <w:rsid w:val="006F61C4"/>
    <w:rsid w:val="0070417A"/>
    <w:rsid w:val="007078F2"/>
    <w:rsid w:val="007352C4"/>
    <w:rsid w:val="00777D4F"/>
    <w:rsid w:val="00794A29"/>
    <w:rsid w:val="007B22CD"/>
    <w:rsid w:val="00824830"/>
    <w:rsid w:val="00827986"/>
    <w:rsid w:val="00857B22"/>
    <w:rsid w:val="00887FE0"/>
    <w:rsid w:val="00916234"/>
    <w:rsid w:val="0094129B"/>
    <w:rsid w:val="00942068"/>
    <w:rsid w:val="00942AE5"/>
    <w:rsid w:val="00944828"/>
    <w:rsid w:val="009665FE"/>
    <w:rsid w:val="00971B61"/>
    <w:rsid w:val="009807C7"/>
    <w:rsid w:val="009813A5"/>
    <w:rsid w:val="009970AA"/>
    <w:rsid w:val="00997642"/>
    <w:rsid w:val="009A0A99"/>
    <w:rsid w:val="009A5E59"/>
    <w:rsid w:val="009E01AA"/>
    <w:rsid w:val="009E1493"/>
    <w:rsid w:val="00A35E7D"/>
    <w:rsid w:val="00A46989"/>
    <w:rsid w:val="00A67B9B"/>
    <w:rsid w:val="00AB46C1"/>
    <w:rsid w:val="00AB4F92"/>
    <w:rsid w:val="00AF1AAC"/>
    <w:rsid w:val="00B010B9"/>
    <w:rsid w:val="00B05714"/>
    <w:rsid w:val="00B169F1"/>
    <w:rsid w:val="00B3527B"/>
    <w:rsid w:val="00B45888"/>
    <w:rsid w:val="00B55C0D"/>
    <w:rsid w:val="00B92348"/>
    <w:rsid w:val="00BA34A6"/>
    <w:rsid w:val="00BB3818"/>
    <w:rsid w:val="00BD6156"/>
    <w:rsid w:val="00BD7C68"/>
    <w:rsid w:val="00C1761C"/>
    <w:rsid w:val="00C51F93"/>
    <w:rsid w:val="00CB1F44"/>
    <w:rsid w:val="00CD08F9"/>
    <w:rsid w:val="00D35073"/>
    <w:rsid w:val="00D357D5"/>
    <w:rsid w:val="00D40680"/>
    <w:rsid w:val="00D41E78"/>
    <w:rsid w:val="00D45FC1"/>
    <w:rsid w:val="00DA3915"/>
    <w:rsid w:val="00E123C1"/>
    <w:rsid w:val="00E23218"/>
    <w:rsid w:val="00EE46DA"/>
    <w:rsid w:val="00EE6E6E"/>
    <w:rsid w:val="00F31E0D"/>
    <w:rsid w:val="00F56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3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4A6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971B61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9234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306D0"/>
    <w:pPr>
      <w:ind w:left="720"/>
      <w:contextualSpacing/>
    </w:pPr>
  </w:style>
  <w:style w:type="table" w:styleId="Mkatabulky">
    <w:name w:val="Table Grid"/>
    <w:basedOn w:val="Normlntabulka"/>
    <w:uiPriority w:val="59"/>
    <w:rsid w:val="007352C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7352C4"/>
    <w:pPr>
      <w:widowControl w:val="0"/>
      <w:numPr>
        <w:numId w:val="2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3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4A6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971B61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9234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306D0"/>
    <w:pPr>
      <w:ind w:left="720"/>
      <w:contextualSpacing/>
    </w:pPr>
  </w:style>
  <w:style w:type="table" w:styleId="Mkatabulky">
    <w:name w:val="Table Grid"/>
    <w:basedOn w:val="Normlntabulka"/>
    <w:uiPriority w:val="59"/>
    <w:rsid w:val="007352C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7352C4"/>
    <w:pPr>
      <w:widowControl w:val="0"/>
      <w:numPr>
        <w:numId w:val="2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1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13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9059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38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prostor.cz/aktualn/1538-v-karvine-se-dnes-sveti-ctyri-nove-zvony" TargetMode="Externa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novy.email.cz/download/i/9WFGsuXyerv8K8spK9WH1GLe9vCgTHLRaj6YYJk2R-Y_iVyrFxDfNdPmVShf8uE02v5tQEQ/stare%20n%C3%A1m%C4%9Bst%C3%AD.jp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hrady.cz/index.php?OID=338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FDC73-B2F4-4E5F-95BE-6D7364372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5</Pages>
  <Words>406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Burdová</dc:creator>
  <cp:lastModifiedBy>Burdová</cp:lastModifiedBy>
  <cp:revision>25</cp:revision>
  <dcterms:created xsi:type="dcterms:W3CDTF">2012-12-12T16:45:00Z</dcterms:created>
  <dcterms:modified xsi:type="dcterms:W3CDTF">2012-12-12T19:12:00Z</dcterms:modified>
</cp:coreProperties>
</file>