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FE7B91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-94615</wp:posOffset>
            </wp:positionV>
            <wp:extent cx="1031240" cy="750570"/>
            <wp:effectExtent l="19050" t="0" r="0" b="0"/>
            <wp:wrapSquare wrapText="bothSides"/>
            <wp:docPr id="1" name="obrázek 2" descr="http://tbn0.google.com/images?q=tbn:YnwQxwrjQeU4vM:http://www.hd.cz/sluzby/zavirovany_pocitac.jpg">
              <a:hlinkClick xmlns:a="http://schemas.openxmlformats.org/drawingml/2006/main" r:id="rId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bn0.google.com/images?q=tbn:YnwQxwrjQeU4vM:http://www.hd.cz/sluzby/zavirovany_pocitac.jpg">
                      <a:hlinkClick r:id="rId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7819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="00537819"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Pr="00471C65">
        <w:rPr>
          <w:rFonts w:ascii="Calibri" w:eastAsia="Calibri" w:hAnsi="Calibri"/>
          <w:b/>
        </w:rPr>
        <w:t xml:space="preserve">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</w:t>
      </w:r>
      <w:r w:rsidR="001E025A">
        <w:rPr>
          <w:rFonts w:ascii="Calibri" w:hAnsi="Calibri"/>
          <w:b/>
        </w:rPr>
        <w:t>PRACOVNÍ LIST</w:t>
      </w:r>
      <w:r>
        <w:rPr>
          <w:rFonts w:ascii="Calibri" w:hAnsi="Calibri"/>
          <w:b/>
        </w:rPr>
        <w:t xml:space="preserve">                                                                                     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Tématický okruh: </w:t>
      </w:r>
      <w:r w:rsidR="00B41B5A">
        <w:rPr>
          <w:b/>
          <w:bCs/>
        </w:rPr>
        <w:t xml:space="preserve"> </w:t>
      </w:r>
      <w:r w:rsidR="00AA2DFA">
        <w:rPr>
          <w:b/>
          <w:bCs/>
        </w:rPr>
        <w:t xml:space="preserve">SOFTWARE A </w:t>
      </w:r>
      <w:r w:rsidR="009E3507">
        <w:rPr>
          <w:b/>
          <w:bCs/>
        </w:rPr>
        <w:t>HARDWARE</w:t>
      </w:r>
    </w:p>
    <w:p w:rsidR="00FE637E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AA2DFA">
        <w:rPr>
          <w:b/>
          <w:bCs/>
        </w:rPr>
        <w:t xml:space="preserve">      ZÁKLADNÍ POJMY A JEDNOTKY INFORMATIKY</w:t>
      </w:r>
      <w:r>
        <w:rPr>
          <w:b/>
          <w:bCs/>
        </w:rPr>
        <w:t xml:space="preserve">         </w:t>
      </w:r>
      <w:r w:rsidR="009E3507">
        <w:rPr>
          <w:b/>
          <w:bCs/>
        </w:rPr>
        <w:t xml:space="preserve">      </w:t>
      </w:r>
      <w:r>
        <w:rPr>
          <w:b/>
          <w:bCs/>
        </w:rPr>
        <w:t xml:space="preserve">          </w:t>
      </w:r>
      <w:r>
        <w:rPr>
          <w:b/>
          <w:bCs/>
        </w:rPr>
        <w:tab/>
        <w:t xml:space="preserve">                   </w:t>
      </w:r>
    </w:p>
    <w:p w:rsidR="00FE0590" w:rsidRDefault="00FE0590" w:rsidP="00FE637E">
      <w:pPr>
        <w:jc w:val="right"/>
      </w:pPr>
    </w:p>
    <w:p w:rsidR="00AA2DFA" w:rsidRPr="00741962" w:rsidRDefault="00AA2DFA" w:rsidP="00AA2DFA">
      <w:r w:rsidRPr="00741962">
        <w:t>Doplň, zaškrtni nebo zakroužkuj správnou odpověď –</w:t>
      </w:r>
      <w:r w:rsidR="00B41B5A">
        <w:t xml:space="preserve"> informace si můžeš vyhledat</w:t>
      </w:r>
    </w:p>
    <w:p w:rsidR="00AA2DFA" w:rsidRDefault="00AA2DFA" w:rsidP="00AA2DFA"/>
    <w:p w:rsidR="00AA2DFA" w:rsidRPr="00CD6FBD" w:rsidRDefault="00AA2DFA" w:rsidP="00AA2DFA">
      <w:pPr>
        <w:numPr>
          <w:ilvl w:val="0"/>
          <w:numId w:val="8"/>
        </w:numPr>
        <w:rPr>
          <w:b/>
        </w:rPr>
      </w:pPr>
      <w:r w:rsidRPr="001B5A52">
        <w:rPr>
          <w:b/>
          <w:i/>
        </w:rPr>
        <w:t>Jaká základní jedno</w:t>
      </w:r>
      <w:r w:rsidR="00B41B5A">
        <w:rPr>
          <w:b/>
          <w:i/>
        </w:rPr>
        <w:t>tka se používá v informatice</w:t>
      </w:r>
      <w:r w:rsidRPr="001B5A52">
        <w:rPr>
          <w:b/>
          <w:i/>
        </w:rPr>
        <w:t>?</w:t>
      </w:r>
      <w:r w:rsidRPr="001B5A52">
        <w:rPr>
          <w:b/>
          <w:i/>
        </w:rPr>
        <w:br/>
      </w:r>
      <w:r w:rsidRPr="00CD6FBD">
        <w:rPr>
          <w:b/>
        </w:rPr>
        <w:t xml:space="preserve"> </w:t>
      </w:r>
      <w:r w:rsidR="00B41B5A">
        <w:t>kg</w:t>
      </w:r>
      <w:r w:rsidRPr="00CD6FBD">
        <w:t xml:space="preserve">                                              pixel    </w:t>
      </w:r>
      <w:r w:rsidRPr="00CD6FBD">
        <w:br/>
      </w:r>
      <w:r w:rsidRPr="00CD6FBD">
        <w:rPr>
          <w:rFonts w:ascii="Arial" w:hAnsi="Arial" w:cs="Arial"/>
        </w:rPr>
        <w:t xml:space="preserve">megabyte        </w:t>
      </w:r>
      <w:r w:rsidR="00B41B5A">
        <w:rPr>
          <w:rFonts w:ascii="Arial" w:hAnsi="Arial" w:cs="Arial"/>
        </w:rPr>
        <w:t xml:space="preserve">                        bit</w:t>
      </w:r>
      <w:r w:rsidR="00B41B5A">
        <w:rPr>
          <w:rFonts w:ascii="Arial" w:hAnsi="Arial" w:cs="Arial"/>
        </w:rPr>
        <w:br/>
      </w:r>
      <w:r w:rsidRPr="00CD6FBD">
        <w:rPr>
          <w:rFonts w:ascii="Arial" w:hAnsi="Arial" w:cs="Arial"/>
        </w:rPr>
        <w:t xml:space="preserve">mm            </w:t>
      </w:r>
      <w:r w:rsidR="00B41B5A">
        <w:rPr>
          <w:rFonts w:ascii="Arial" w:hAnsi="Arial" w:cs="Arial"/>
        </w:rPr>
        <w:t xml:space="preserve">                              </w:t>
      </w:r>
      <w:r w:rsidRPr="00CD6FBD">
        <w:rPr>
          <w:rFonts w:ascii="Arial" w:hAnsi="Arial" w:cs="Arial"/>
        </w:rPr>
        <w:t>Hz</w:t>
      </w:r>
      <w:r w:rsidRPr="00CD6FBD">
        <w:rPr>
          <w:rFonts w:ascii="Arial" w:hAnsi="Arial" w:cs="Arial"/>
        </w:rPr>
        <w:br/>
      </w:r>
    </w:p>
    <w:p w:rsidR="00AA2DFA" w:rsidRPr="00CD6FBD" w:rsidRDefault="00B41B5A" w:rsidP="00AA2DFA">
      <w:pPr>
        <w:numPr>
          <w:ilvl w:val="0"/>
          <w:numId w:val="8"/>
        </w:numPr>
        <w:rPr>
          <w:b/>
        </w:rPr>
      </w:pPr>
      <w:r>
        <w:rPr>
          <w:b/>
          <w:i/>
        </w:rPr>
        <w:t xml:space="preserve">Zkratka PC </w:t>
      </w:r>
      <w:r w:rsidR="00AA2DFA" w:rsidRPr="001B5A52">
        <w:rPr>
          <w:b/>
          <w:i/>
        </w:rPr>
        <w:t>ve výpočetní technice znamená:</w:t>
      </w:r>
      <w:r w:rsidR="00AA2DFA" w:rsidRPr="001B5A52">
        <w:rPr>
          <w:b/>
          <w:i/>
        </w:rPr>
        <w:br/>
      </w:r>
      <w:r>
        <w:rPr>
          <w:rFonts w:ascii="Arial" w:hAnsi="Arial" w:cs="Arial"/>
        </w:rPr>
        <w:t>Počítací Centrála</w:t>
      </w:r>
      <w:r w:rsidR="00AA2DFA" w:rsidRPr="001B5A5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  </w:t>
      </w:r>
      <w:r w:rsidR="00AA2DFA" w:rsidRPr="001B5A52">
        <w:rPr>
          <w:rFonts w:ascii="Arial" w:hAnsi="Arial" w:cs="Arial"/>
        </w:rPr>
        <w:t xml:space="preserve">Personal </w:t>
      </w:r>
      <w:r w:rsidR="00CF4BD0">
        <w:rPr>
          <w:rFonts w:ascii="Arial" w:hAnsi="Arial" w:cs="Arial"/>
        </w:rPr>
        <w:t>Computer</w:t>
      </w:r>
      <w:r>
        <w:rPr>
          <w:rFonts w:ascii="Arial" w:hAnsi="Arial" w:cs="Arial"/>
        </w:rPr>
        <w:t xml:space="preserve">           Personal Central   </w:t>
      </w:r>
      <w:r w:rsidR="00CF4BD0">
        <w:rPr>
          <w:rFonts w:ascii="Arial" w:hAnsi="Arial" w:cs="Arial"/>
        </w:rPr>
        <w:br/>
      </w:r>
    </w:p>
    <w:p w:rsidR="00AA2DFA" w:rsidRPr="00CD6FBD" w:rsidRDefault="00AA2DFA" w:rsidP="00AA2DFA">
      <w:pPr>
        <w:numPr>
          <w:ilvl w:val="0"/>
          <w:numId w:val="8"/>
        </w:numPr>
        <w:rPr>
          <w:b/>
        </w:rPr>
      </w:pPr>
      <w:r w:rsidRPr="001B5A52">
        <w:rPr>
          <w:b/>
          <w:i/>
        </w:rPr>
        <w:t>V jakých jednotkách je udávána taktovací frekvence procesorů?</w:t>
      </w:r>
      <w:r w:rsidRPr="001B5A52">
        <w:rPr>
          <w:b/>
          <w:i/>
        </w:rPr>
        <w:br/>
      </w:r>
    </w:p>
    <w:p w:rsidR="00B41B5A" w:rsidRPr="00B41B5A" w:rsidRDefault="00AA2DFA" w:rsidP="00AA2DFA">
      <w:pPr>
        <w:numPr>
          <w:ilvl w:val="0"/>
          <w:numId w:val="8"/>
        </w:numPr>
        <w:rPr>
          <w:b/>
        </w:rPr>
      </w:pPr>
      <w:r w:rsidRPr="001B5A52">
        <w:rPr>
          <w:b/>
          <w:i/>
        </w:rPr>
        <w:t xml:space="preserve">Stisknutím tlačítka </w:t>
      </w:r>
      <w:r w:rsidRPr="001B5A52">
        <w:rPr>
          <w:b/>
          <w:i/>
          <w:caps/>
        </w:rPr>
        <w:t xml:space="preserve">restart </w:t>
      </w:r>
      <w:r w:rsidRPr="001B5A52">
        <w:rPr>
          <w:b/>
          <w:i/>
        </w:rPr>
        <w:t>na skříni počítače způsobím:</w:t>
      </w:r>
      <w:r w:rsidR="00B41B5A">
        <w:rPr>
          <w:b/>
          <w:i/>
        </w:rPr>
        <w:br/>
      </w:r>
      <w:r w:rsidRPr="00CD6FBD">
        <w:rPr>
          <w:b/>
        </w:rPr>
        <w:br/>
      </w:r>
      <w:r w:rsidRPr="001B5A52">
        <w:rPr>
          <w:rFonts w:ascii="Arial" w:hAnsi="Arial" w:cs="Arial"/>
        </w:rPr>
        <w:t>okamžité ukončení prá</w:t>
      </w:r>
      <w:r w:rsidR="00B41B5A">
        <w:rPr>
          <w:rFonts w:ascii="Arial" w:hAnsi="Arial" w:cs="Arial"/>
        </w:rPr>
        <w:t>ce počítače</w:t>
      </w:r>
      <w:r w:rsidR="00B41B5A">
        <w:rPr>
          <w:rFonts w:ascii="Arial" w:hAnsi="Arial" w:cs="Arial"/>
        </w:rPr>
        <w:br/>
      </w:r>
      <w:r w:rsidRPr="001B5A52">
        <w:rPr>
          <w:rFonts w:ascii="Arial" w:hAnsi="Arial" w:cs="Arial"/>
        </w:rPr>
        <w:t xml:space="preserve">okamžité ukončení činnosti tzv. zamrzlého programu bez narušení činnosti </w:t>
      </w:r>
      <w:r>
        <w:rPr>
          <w:rFonts w:ascii="Arial" w:hAnsi="Arial" w:cs="Arial"/>
        </w:rPr>
        <w:br/>
        <w:t xml:space="preserve">   </w:t>
      </w:r>
      <w:r w:rsidR="00B41B5A">
        <w:rPr>
          <w:rFonts w:ascii="Arial" w:hAnsi="Arial" w:cs="Arial"/>
        </w:rPr>
        <w:t>operačního systému</w:t>
      </w:r>
    </w:p>
    <w:p w:rsidR="00AA2DFA" w:rsidRPr="00CD6FBD" w:rsidRDefault="00AA2DFA" w:rsidP="00B41B5A">
      <w:pPr>
        <w:ind w:left="720"/>
        <w:rPr>
          <w:b/>
        </w:rPr>
      </w:pPr>
      <w:r w:rsidRPr="001B5A52">
        <w:rPr>
          <w:rFonts w:ascii="Arial" w:hAnsi="Arial" w:cs="Arial"/>
        </w:rPr>
        <w:t>korektní ukončení a znovuzavedení operačního systému</w:t>
      </w:r>
      <w:r w:rsidRPr="001B5A52">
        <w:rPr>
          <w:rFonts w:ascii="Arial" w:hAnsi="Arial" w:cs="Arial"/>
        </w:rPr>
        <w:br/>
      </w:r>
    </w:p>
    <w:p w:rsidR="00AA2DFA" w:rsidRPr="00CD6FBD" w:rsidRDefault="00AA2DFA" w:rsidP="00AA2DFA">
      <w:pPr>
        <w:numPr>
          <w:ilvl w:val="0"/>
          <w:numId w:val="8"/>
        </w:numPr>
        <w:rPr>
          <w:b/>
        </w:rPr>
      </w:pPr>
      <w:r w:rsidRPr="00741962">
        <w:rPr>
          <w:b/>
          <w:i/>
        </w:rPr>
        <w:t>V jakých jednotkách je udávána velikost úhlopříčky monitoru?</w:t>
      </w:r>
      <w:r w:rsidR="00B41B5A">
        <w:rPr>
          <w:b/>
          <w:i/>
        </w:rPr>
        <w:br/>
      </w:r>
      <w:r w:rsidR="00B41B5A">
        <w:rPr>
          <w:b/>
          <w:i/>
        </w:rPr>
        <w:br/>
      </w:r>
      <w:r w:rsidR="00B41B5A" w:rsidRPr="00636938">
        <w:t>mm</w:t>
      </w:r>
      <w:r w:rsidR="00B41B5A" w:rsidRPr="00636938">
        <w:tab/>
      </w:r>
      <w:r w:rsidR="00B41B5A" w:rsidRPr="00636938">
        <w:tab/>
      </w:r>
      <w:r w:rsidR="00B41B5A" w:rsidRPr="00636938">
        <w:tab/>
      </w:r>
      <w:r w:rsidR="00B41B5A" w:rsidRPr="00636938">
        <w:tab/>
      </w:r>
      <w:r w:rsidR="00B41B5A" w:rsidRPr="00636938">
        <w:tab/>
        <w:t>cm</w:t>
      </w:r>
      <w:r w:rsidR="00B41B5A" w:rsidRPr="00636938">
        <w:tab/>
      </w:r>
      <w:r w:rsidR="00B41B5A" w:rsidRPr="00636938">
        <w:tab/>
      </w:r>
      <w:r w:rsidR="00B41B5A" w:rsidRPr="00636938">
        <w:tab/>
        <w:t>palce</w:t>
      </w:r>
      <w:r w:rsidRPr="00636938">
        <w:br/>
      </w:r>
    </w:p>
    <w:p w:rsidR="00CF4BD0" w:rsidRPr="00CF4BD0" w:rsidRDefault="00AA2DFA" w:rsidP="00CF4BD0">
      <w:pPr>
        <w:numPr>
          <w:ilvl w:val="0"/>
          <w:numId w:val="8"/>
        </w:numPr>
      </w:pPr>
      <w:r w:rsidRPr="00741962">
        <w:rPr>
          <w:b/>
          <w:i/>
        </w:rPr>
        <w:t>Kolik bitů má jeden byte?</w:t>
      </w:r>
      <w:r w:rsidR="00B41B5A">
        <w:rPr>
          <w:b/>
          <w:i/>
        </w:rPr>
        <w:br/>
      </w:r>
      <w:r w:rsidR="00B41B5A" w:rsidRPr="00636938">
        <w:t>8</w:t>
      </w:r>
      <w:r w:rsidR="00B41B5A" w:rsidRPr="00636938">
        <w:tab/>
      </w:r>
      <w:r w:rsidR="00B41B5A" w:rsidRPr="00636938">
        <w:tab/>
      </w:r>
      <w:r w:rsidR="00B41B5A" w:rsidRPr="00636938">
        <w:tab/>
      </w:r>
      <w:r w:rsidR="00B41B5A" w:rsidRPr="00636938">
        <w:tab/>
      </w:r>
      <w:r w:rsidR="00B41B5A" w:rsidRPr="00636938">
        <w:tab/>
        <w:t>2</w:t>
      </w:r>
      <w:r w:rsidR="00B41B5A" w:rsidRPr="00636938">
        <w:tab/>
      </w:r>
      <w:r w:rsidR="00B41B5A" w:rsidRPr="00636938">
        <w:tab/>
      </w:r>
      <w:r w:rsidR="00B41B5A" w:rsidRPr="00636938">
        <w:tab/>
        <w:t>10</w:t>
      </w:r>
      <w:r w:rsidR="00CF4BD0">
        <w:rPr>
          <w:b/>
          <w:i/>
        </w:rPr>
        <w:br/>
      </w:r>
    </w:p>
    <w:p w:rsidR="00AA2DFA" w:rsidRPr="00741962" w:rsidRDefault="00CF4BD0" w:rsidP="00CF4BD0">
      <w:pPr>
        <w:numPr>
          <w:ilvl w:val="0"/>
          <w:numId w:val="8"/>
        </w:numPr>
      </w:pPr>
      <w:r>
        <w:rPr>
          <w:b/>
          <w:i/>
        </w:rPr>
        <w:t>Z</w:t>
      </w:r>
      <w:r w:rsidR="00AA2DFA" w:rsidRPr="00CF4BD0">
        <w:rPr>
          <w:b/>
          <w:i/>
        </w:rPr>
        <w:t xml:space="preserve">atrhni pouze </w:t>
      </w:r>
      <w:r>
        <w:rPr>
          <w:b/>
          <w:i/>
        </w:rPr>
        <w:t xml:space="preserve">ta slova, které označují </w:t>
      </w:r>
      <w:r w:rsidR="00AA2DFA" w:rsidRPr="00CF4BD0">
        <w:rPr>
          <w:b/>
          <w:i/>
        </w:rPr>
        <w:t>hardware:</w:t>
      </w:r>
      <w:r w:rsidR="00AA2DFA" w:rsidRPr="00CF4BD0">
        <w:rPr>
          <w:b/>
          <w:i/>
        </w:rPr>
        <w:br/>
      </w:r>
      <w:r w:rsidR="00AA2DFA" w:rsidRPr="00CF4BD0">
        <w:rPr>
          <w:rFonts w:ascii="Arial" w:hAnsi="Arial" w:cs="Arial"/>
        </w:rPr>
        <w:t xml:space="preserve">windows                         </w:t>
      </w:r>
      <w:r w:rsidR="00B41B5A"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 xml:space="preserve">procesor </w:t>
      </w:r>
      <w:r w:rsidR="00B41B5A">
        <w:rPr>
          <w:rFonts w:ascii="Arial" w:hAnsi="Arial" w:cs="Arial"/>
        </w:rPr>
        <w:br/>
      </w:r>
      <w:r w:rsidR="00AA2DFA" w:rsidRPr="00CF4BD0">
        <w:rPr>
          <w:rFonts w:ascii="Arial" w:hAnsi="Arial" w:cs="Arial"/>
        </w:rPr>
        <w:t xml:space="preserve">paměť RAM                  </w:t>
      </w:r>
      <w:r w:rsidR="00B41B5A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>monitor</w:t>
      </w:r>
      <w:r w:rsidR="00B41B5A">
        <w:rPr>
          <w:rFonts w:ascii="Arial" w:hAnsi="Arial" w:cs="Arial"/>
        </w:rPr>
        <w:br/>
      </w:r>
      <w:r w:rsidR="00AA2DFA" w:rsidRPr="00CF4BD0">
        <w:rPr>
          <w:rFonts w:ascii="Arial" w:hAnsi="Arial" w:cs="Arial"/>
        </w:rPr>
        <w:t xml:space="preserve">základní deska             </w:t>
      </w:r>
      <w:r w:rsidR="00B41B5A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 xml:space="preserve">obrázek </w:t>
      </w:r>
      <w:r w:rsidR="00AA2DFA" w:rsidRPr="00CF4BD0">
        <w:rPr>
          <w:rFonts w:ascii="Arial" w:hAnsi="Arial" w:cs="Arial"/>
        </w:rPr>
        <w:br/>
        <w:t>internetový p</w:t>
      </w:r>
      <w:r w:rsidR="00B41B5A">
        <w:rPr>
          <w:rFonts w:ascii="Arial" w:hAnsi="Arial" w:cs="Arial"/>
        </w:rPr>
        <w:t xml:space="preserve">rohlížeč                      </w:t>
      </w:r>
      <w:r w:rsidR="00AA2DFA" w:rsidRPr="00CF4BD0">
        <w:rPr>
          <w:rFonts w:ascii="Arial" w:hAnsi="Arial" w:cs="Arial"/>
        </w:rPr>
        <w:t>klávesnice</w:t>
      </w:r>
      <w:r w:rsidR="00AA2DFA" w:rsidRPr="00CF4BD0">
        <w:rPr>
          <w:rFonts w:ascii="Arial" w:hAnsi="Arial" w:cs="Arial"/>
        </w:rPr>
        <w:br/>
      </w:r>
      <w:bookmarkStart w:id="5" w:name="_GoBack"/>
      <w:bookmarkEnd w:id="5"/>
    </w:p>
    <w:p w:rsidR="00335A06" w:rsidRPr="00CF4BD0" w:rsidRDefault="00AA2DFA" w:rsidP="00CF4BD0">
      <w:pPr>
        <w:numPr>
          <w:ilvl w:val="0"/>
          <w:numId w:val="8"/>
        </w:numPr>
        <w:rPr>
          <w:b/>
        </w:rPr>
      </w:pPr>
      <w:r w:rsidRPr="00741962">
        <w:rPr>
          <w:b/>
          <w:i/>
        </w:rPr>
        <w:t xml:space="preserve">Doplň následující </w:t>
      </w:r>
      <w:r w:rsidR="00CF4BD0">
        <w:rPr>
          <w:b/>
          <w:i/>
        </w:rPr>
        <w:t>rovnosti pro převod jednotek používaných v informatice</w:t>
      </w:r>
      <w:r w:rsidRPr="00741962">
        <w:rPr>
          <w:b/>
          <w:i/>
        </w:rPr>
        <w:t>:</w:t>
      </w:r>
      <w:r w:rsidRPr="00741962">
        <w:rPr>
          <w:b/>
          <w:i/>
        </w:rPr>
        <w:br/>
      </w:r>
      <w:r w:rsidRPr="00741962">
        <w:t>1B =                        b</w:t>
      </w:r>
      <w:r w:rsidRPr="00741962">
        <w:br/>
        <w:t>1kB=                      B</w:t>
      </w:r>
      <w:r w:rsidRPr="00741962">
        <w:br/>
        <w:t>1MB=                     kB</w:t>
      </w:r>
      <w:r w:rsidRPr="00741962">
        <w:br/>
        <w:t>1GB=                     MB</w:t>
      </w:r>
      <w:r w:rsidRPr="00741962">
        <w:br/>
      </w:r>
      <w:r w:rsidRPr="00CF4BD0">
        <w:rPr>
          <w:rFonts w:ascii="Arial" w:hAnsi="Arial" w:cs="Arial"/>
        </w:rPr>
        <w:br/>
      </w:r>
    </w:p>
    <w:p w:rsidR="00EB6A9B" w:rsidRPr="00FE0590" w:rsidRDefault="00EB6A9B" w:rsidP="004147F4">
      <w:r>
        <w:t>Zdroj: Příklady a cvičení z informatiky a výpočetní techniky Computermedi</w:t>
      </w:r>
      <w:r w:rsidR="004147F4">
        <w:t>a</w:t>
      </w:r>
      <w:r w:rsidR="00B41B5A">
        <w:br/>
        <w:t xml:space="preserve">          </w:t>
      </w:r>
      <w:r w:rsidR="00B41B5A">
        <w:t>zdroj obrázku – obrázek přímo odkazuje na zdroj</w:t>
      </w:r>
      <w:r w:rsidR="00636938">
        <w:t xml:space="preserve"> </w:t>
      </w:r>
      <w:r w:rsidR="00636938" w:rsidRPr="00636938">
        <w:t>http://www.hd.cz/sluzby/zavirovany_pocitac.jpg</w:t>
      </w:r>
    </w:p>
    <w:sectPr w:rsidR="00EB6A9B" w:rsidRPr="00FE0590" w:rsidSect="0092171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DF5" w:rsidRDefault="00843DF5" w:rsidP="007C3B1F">
      <w:r>
        <w:separator/>
      </w:r>
    </w:p>
  </w:endnote>
  <w:endnote w:type="continuationSeparator" w:id="0">
    <w:p w:rsidR="00843DF5" w:rsidRDefault="00843DF5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636938">
    <w:pPr>
      <w:pStyle w:val="Zpat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600075</wp:posOffset>
              </wp:positionH>
              <wp:positionV relativeFrom="bottomMargin">
                <wp:posOffset>102235</wp:posOffset>
              </wp:positionV>
              <wp:extent cx="6767830" cy="673100"/>
              <wp:effectExtent l="9525" t="6985" r="4445" b="5715"/>
              <wp:wrapNone/>
              <wp:docPr id="2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67830" cy="673100"/>
                        <a:chOff x="15" y="14415"/>
                        <a:chExt cx="10658" cy="1060"/>
                      </a:xfrm>
                    </wpg:grpSpPr>
                    <wps:wsp>
                      <wps:cNvPr id="3" name="AutoShape 6"/>
                      <wps:cNvCnPr>
                        <a:cxnSpLocks noChangeShapeType="1"/>
                      </wps:cNvCnPr>
                      <wps:spPr bwMode="auto">
                        <a:xfrm>
                          <a:off x="15" y="14415"/>
                          <a:ext cx="10171" cy="105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50000"/>
                              <a:lumOff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Oval 7"/>
                      <wps:cNvSpPr>
                        <a:spLocks noChangeArrowheads="1"/>
                      </wps:cNvSpPr>
                      <wps:spPr bwMode="auto">
                        <a:xfrm>
                          <a:off x="9657" y="14459"/>
                          <a:ext cx="1016" cy="1016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Oval 8"/>
                      <wps:cNvSpPr>
                        <a:spLocks noChangeArrowheads="1"/>
                      </wps:cNvSpPr>
                      <wps:spPr bwMode="auto">
                        <a:xfrm>
                          <a:off x="9733" y="14568"/>
                          <a:ext cx="908" cy="904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5000"/>
                            <a:lumOff val="7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Oval 9"/>
                      <wps:cNvSpPr>
                        <a:spLocks noChangeArrowheads="1"/>
                      </wps:cNvSpPr>
                      <wps:spPr bwMode="auto">
                        <a:xfrm>
                          <a:off x="9802" y="14688"/>
                          <a:ext cx="783" cy="784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6FC5" w:rsidRDefault="00C1179B">
                            <w:pPr>
                              <w:pStyle w:val="Zhlav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636938" w:rsidRPr="00636938">
                              <w:rPr>
                                <w:noProof/>
                                <w:color w:val="FFFFFF" w:themeColor="background1"/>
                              </w:rPr>
                              <w:t>1</w:t>
                            </w:r>
                            <w:r>
                              <w:rPr>
                                <w:noProof/>
                                <w:color w:val="FFFFFF" w:themeColor="background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6" style="position:absolute;margin-left:47.25pt;margin-top:8.05pt;width:532.9pt;height:53pt;z-index:251666432;mso-position-horizontal-relative:page;mso-position-vertical-relative:bottom-margin-area" coordorigin="15,14415" coordsize="10658,1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7" type="#_x0000_t32" style="position:absolute;left:15;top:14415;width:10171;height:10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yCsMQAAADaAAAADwAAAGRycy9kb3ducmV2LnhtbESPT2vCQBTE7wW/w/KE3nTjH6qkriKC&#10;IPRSo5QeX7PPJJp9G3bXGPvp3YLQ4zAzv2EWq87UoiXnK8sKRsMEBHFudcWFguNhO5iD8AFZY22Z&#10;FNzJw2rZe1lgqu2N99RmoRARwj5FBWUITSqlz0sy6Ie2IY7eyTqDIUpXSO3wFuGmluMkeZMGK44L&#10;JTa0KSm/ZFej4Oc7TM/kz1+n3083n96zj3adzJR67XfrdxCBuvAffrZ3WsEE/q7EG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vIKwxAAAANoAAAAPAAAAAAAAAAAA&#10;AAAAAKECAABkcnMvZG93bnJldi54bWxQSwUGAAAAAAQABAD5AAAAkgMAAAAA&#10;" strokecolor="#a7bfde [1620]"/>
              <v:oval id="Oval 7" o:spid="_x0000_s1028" style="position:absolute;left:9657;top:14459;width:1016;height:1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je+8IA&#10;AADaAAAADwAAAGRycy9kb3ducmV2LnhtbESPUWvCMBSF3wf7D+EOfJvJZIjrTMWJE/fk7PwBl+ba&#10;lDY3pYm2/nszGOzxcM75Dme5Gl0rrtSH2rOGl6kCQVx6U3Ol4fTz+bwAESKywdYzabhRgFX++LDE&#10;zPiBj3QtYiUShEOGGmyMXSZlKC05DFPfESfv7HuHMcm+kqbHIcFdK2dKzaXDmtOCxY42lsqmuDgN&#10;iuyxPZmdHA4f310o1ParfGu0njyN63cQkcb4H/5r742GV/i9km6AzO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qN77wgAAANoAAAAPAAAAAAAAAAAAAAAAAJgCAABkcnMvZG93&#10;bnJldi54bWxQSwUGAAAAAAQABAD1AAAAhwMAAAAA&#10;" fillcolor="#a7bfde [1620]" stroked="f"/>
              <v:oval id="Oval 8" o:spid="_x0000_s1029" style="position:absolute;left:9733;top:14568;width:908;height: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K9/sEA&#10;AADaAAAADwAAAGRycy9kb3ducmV2LnhtbESPQWvCQBSE7wX/w/IKXopuIlYldZWSIng16v2RfU1C&#10;s29jdk2iv94VhB6HmfmGWW8HU4uOWldZVhBPIxDEudUVFwpOx91kBcJ5ZI21ZVJwIwfbzehtjYm2&#10;PR+oy3whAoRdggpK75tESpeXZNBNbUMcvF/bGvRBtoXULfYBbmo5i6KFNFhxWCixobSk/C+7GgXu&#10;nMa783WZ8WqO2V1f6MfkH0qN34fvLxCeBv8ffrX3WsEnPK+EGy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yvf7BAAAA2gAAAA8AAAAAAAAAAAAAAAAAmAIAAGRycy9kb3du&#10;cmV2LnhtbFBLBQYAAAAABAAEAPUAAACGAwAAAAA=&#10;" fillcolor="#d3dfee [820]" stroked="f"/>
              <v:oval id="Oval 9" o:spid="_x0000_s1030" style="position:absolute;left:9802;top:14688;width:783;height:7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alXsQA&#10;AADaAAAADwAAAGRycy9kb3ducmV2LnhtbESPQWvCQBSE7wX/w/KEXkrdGEyU1DWItGBOpeqlt0f2&#10;NQlm38bsmqT/vlso9DjMzDfMNp9MKwbqXWNZwXIRgSAurW64UnA5vz1vQDiPrLG1TAq+yUG+mz1s&#10;MdN25A8aTr4SAcIuQwW1910mpStrMugWtiMO3pftDfog+0rqHscAN62MoyiVBhsOCzV2dKipvJ7u&#10;RkHynsTFEFWry+dmHRft6/B0K6RSj/Np/wLC0+T/w3/to1aQwu+VcAP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WpV7EAAAA2gAAAA8AAAAAAAAAAAAAAAAAmAIAAGRycy9k&#10;b3ducmV2LnhtbFBLBQYAAAAABAAEAPUAAACJAwAAAAA=&#10;" fillcolor="#7ba0cd [2420]" stroked="f">
                <v:textbox>
                  <w:txbxContent>
                    <w:p w:rsidR="00906FC5" w:rsidRDefault="00C1179B">
                      <w:pPr>
                        <w:pStyle w:val="Zhlav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636938" w:rsidRPr="00636938">
                        <w:rPr>
                          <w:noProof/>
                          <w:color w:val="FFFFFF" w:themeColor="background1"/>
                        </w:rPr>
                        <w:t>1</w:t>
                      </w:r>
                      <w:r>
                        <w:rPr>
                          <w:noProof/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</v:oval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DF5" w:rsidRDefault="00843DF5" w:rsidP="007C3B1F">
      <w:r>
        <w:separator/>
      </w:r>
    </w:p>
  </w:footnote>
  <w:footnote w:type="continuationSeparator" w:id="0">
    <w:p w:rsidR="00843DF5" w:rsidRDefault="00843DF5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636938">
    <w:pPr>
      <w:pStyle w:val="Zhlav"/>
    </w:pPr>
    <w:r>
      <w:rPr>
        <w:noProof/>
        <w:lang w:eastAsia="cs-CZ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-189865</wp:posOffset>
          </wp:positionV>
          <wp:extent cx="3688080" cy="876935"/>
          <wp:effectExtent l="0" t="0" r="7620" b="0"/>
          <wp:wrapNone/>
          <wp:docPr id="7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21.STOLETÍ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6DDC60DD"/>
    <w:multiLevelType w:val="hybridMultilevel"/>
    <w:tmpl w:val="916EBF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7"/>
  </w:num>
  <w:num w:numId="5">
    <w:abstractNumId w:val="0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hdrShapeDefaults>
    <o:shapedefaults v:ext="edit" spidmax="2059"/>
    <o:shapelayout v:ext="edit"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B1F"/>
    <w:rsid w:val="000C7C78"/>
    <w:rsid w:val="00103CDD"/>
    <w:rsid w:val="001C4901"/>
    <w:rsid w:val="001E025A"/>
    <w:rsid w:val="002C2B3D"/>
    <w:rsid w:val="00335A06"/>
    <w:rsid w:val="003B41A9"/>
    <w:rsid w:val="003C3704"/>
    <w:rsid w:val="004147F4"/>
    <w:rsid w:val="004B78AD"/>
    <w:rsid w:val="00537819"/>
    <w:rsid w:val="00566FE3"/>
    <w:rsid w:val="005E3176"/>
    <w:rsid w:val="005E6B5A"/>
    <w:rsid w:val="00636938"/>
    <w:rsid w:val="00730147"/>
    <w:rsid w:val="007C3B1F"/>
    <w:rsid w:val="00805380"/>
    <w:rsid w:val="00843DF5"/>
    <w:rsid w:val="008928DB"/>
    <w:rsid w:val="00906FC5"/>
    <w:rsid w:val="00921714"/>
    <w:rsid w:val="009544FB"/>
    <w:rsid w:val="009E3507"/>
    <w:rsid w:val="00A05CF1"/>
    <w:rsid w:val="00AA2DFA"/>
    <w:rsid w:val="00AD3F99"/>
    <w:rsid w:val="00B41B5A"/>
    <w:rsid w:val="00BD474F"/>
    <w:rsid w:val="00C1179B"/>
    <w:rsid w:val="00C27BD9"/>
    <w:rsid w:val="00C43B9D"/>
    <w:rsid w:val="00C907CD"/>
    <w:rsid w:val="00CF4BD0"/>
    <w:rsid w:val="00D254D6"/>
    <w:rsid w:val="00E05B25"/>
    <w:rsid w:val="00E17DF4"/>
    <w:rsid w:val="00EB6A9B"/>
    <w:rsid w:val="00F01646"/>
    <w:rsid w:val="00F1346A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d.cz/sluzby/zavirovany_pocitac.jp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http://tbn0.google.com/images?q=tbn:YnwQxwrjQeU4vM:http://www.hd.cz/sluzby/zavirovany_pocitac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icts</cp:lastModifiedBy>
  <cp:revision>2</cp:revision>
  <cp:lastPrinted>2011-03-12T15:48:00Z</cp:lastPrinted>
  <dcterms:created xsi:type="dcterms:W3CDTF">2012-12-23T09:16:00Z</dcterms:created>
  <dcterms:modified xsi:type="dcterms:W3CDTF">2012-12-23T09:16:00Z</dcterms:modified>
</cp:coreProperties>
</file>