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82E" w:rsidRPr="00B125EA" w:rsidRDefault="00E0282E" w:rsidP="00E0282E">
      <w:pPr>
        <w:spacing w:line="240" w:lineRule="auto"/>
        <w:jc w:val="center"/>
        <w:rPr>
          <w:sz w:val="28"/>
          <w:szCs w:val="28"/>
        </w:rPr>
      </w:pPr>
      <w:r w:rsidRPr="00B125EA">
        <w:rPr>
          <w:sz w:val="28"/>
          <w:szCs w:val="28"/>
        </w:rPr>
        <w:t>Základní škola Ústí nad Labem, Anežky České 702/17, příspěvková organizace</w:t>
      </w:r>
    </w:p>
    <w:p w:rsidR="00E0282E" w:rsidRPr="00B125EA" w:rsidRDefault="00E0282E" w:rsidP="00E0282E">
      <w:pPr>
        <w:spacing w:line="240" w:lineRule="auto"/>
        <w:rPr>
          <w:sz w:val="28"/>
          <w:szCs w:val="28"/>
        </w:rPr>
      </w:pPr>
      <w:r w:rsidRPr="00B125EA">
        <w:rPr>
          <w:sz w:val="28"/>
          <w:szCs w:val="28"/>
        </w:rPr>
        <w:br/>
        <w:t xml:space="preserve">Číslo projektu: CZ.1.07/1.4.00/21.2887 </w:t>
      </w:r>
      <w:r w:rsidRPr="00B125EA">
        <w:rPr>
          <w:sz w:val="28"/>
          <w:szCs w:val="28"/>
        </w:rPr>
        <w:tab/>
      </w:r>
      <w:r w:rsidRPr="00B125EA">
        <w:rPr>
          <w:sz w:val="28"/>
          <w:szCs w:val="28"/>
        </w:rPr>
        <w:tab/>
      </w:r>
      <w:r w:rsidRPr="00B125EA">
        <w:rPr>
          <w:sz w:val="28"/>
          <w:szCs w:val="28"/>
        </w:rPr>
        <w:tab/>
      </w:r>
      <w:r w:rsidRPr="00B125EA">
        <w:rPr>
          <w:sz w:val="28"/>
          <w:szCs w:val="28"/>
        </w:rPr>
        <w:br/>
        <w:t xml:space="preserve">Název projektu: „Učíme lépe a moderněji“ </w:t>
      </w:r>
      <w:r w:rsidRPr="00B125EA">
        <w:rPr>
          <w:sz w:val="28"/>
          <w:szCs w:val="28"/>
        </w:rPr>
        <w:br/>
        <w:t xml:space="preserve">OP VK 1.4 </w:t>
      </w:r>
    </w:p>
    <w:p w:rsidR="00E0282E" w:rsidRPr="00B125EA" w:rsidRDefault="00E0282E" w:rsidP="00E0282E">
      <w:pPr>
        <w:spacing w:line="240" w:lineRule="auto"/>
        <w:jc w:val="center"/>
        <w:rPr>
          <w:sz w:val="40"/>
          <w:szCs w:val="40"/>
        </w:rPr>
      </w:pPr>
      <w:r w:rsidRPr="00B125EA">
        <w:rPr>
          <w:sz w:val="40"/>
          <w:szCs w:val="40"/>
        </w:rPr>
        <w:t>Výukový materiál</w:t>
      </w:r>
    </w:p>
    <w:p w:rsidR="00E0282E" w:rsidRPr="00B125EA" w:rsidRDefault="00E0282E" w:rsidP="00B125EA">
      <w:pPr>
        <w:spacing w:after="0" w:line="360" w:lineRule="auto"/>
        <w:ind w:left="1843" w:hanging="1843"/>
        <w:rPr>
          <w:sz w:val="28"/>
          <w:szCs w:val="28"/>
        </w:rPr>
      </w:pPr>
      <w:r w:rsidRPr="00B125EA">
        <w:rPr>
          <w:sz w:val="28"/>
          <w:szCs w:val="28"/>
        </w:rPr>
        <w:t xml:space="preserve">Název </w:t>
      </w:r>
      <w:proofErr w:type="spellStart"/>
      <w:r w:rsidRPr="00B125EA">
        <w:rPr>
          <w:sz w:val="28"/>
          <w:szCs w:val="28"/>
        </w:rPr>
        <w:t>DUMu</w:t>
      </w:r>
      <w:proofErr w:type="spellEnd"/>
      <w:r w:rsidRPr="00B125EA">
        <w:rPr>
          <w:sz w:val="28"/>
          <w:szCs w:val="28"/>
        </w:rPr>
        <w:t xml:space="preserve">:  VY_52_INOVACE_18_4_1LP – STANOVENÍ pH ROZTOKŮ, REAKCE </w:t>
      </w:r>
      <w:proofErr w:type="spellStart"/>
      <w:r w:rsidRPr="00B125EA">
        <w:rPr>
          <w:sz w:val="28"/>
          <w:szCs w:val="28"/>
        </w:rPr>
        <w:t>HC</w:t>
      </w:r>
      <w:r w:rsidRPr="00B125EA">
        <w:rPr>
          <w:rFonts w:asciiTheme="majorHAnsi" w:hAnsiTheme="majorHAnsi" w:cs="Arial"/>
          <w:sz w:val="28"/>
          <w:szCs w:val="28"/>
        </w:rPr>
        <w:t>l</w:t>
      </w:r>
      <w:proofErr w:type="spellEnd"/>
      <w:r w:rsidRPr="00B125EA">
        <w:rPr>
          <w:sz w:val="28"/>
          <w:szCs w:val="28"/>
        </w:rPr>
        <w:t xml:space="preserve"> S KOVY </w:t>
      </w:r>
    </w:p>
    <w:p w:rsidR="00E0282E" w:rsidRPr="00B125EA" w:rsidRDefault="00E0282E" w:rsidP="00B125EA">
      <w:pPr>
        <w:spacing w:after="0" w:line="36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Číslo skupiny:  </w:t>
      </w:r>
      <w:r w:rsidR="00A764B2">
        <w:rPr>
          <w:sz w:val="28"/>
          <w:szCs w:val="28"/>
        </w:rPr>
        <w:t>3</w:t>
      </w:r>
      <w:r w:rsidRPr="00B125EA">
        <w:rPr>
          <w:sz w:val="28"/>
          <w:szCs w:val="28"/>
        </w:rPr>
        <w:t xml:space="preserve"> </w:t>
      </w:r>
    </w:p>
    <w:p w:rsidR="00E0282E" w:rsidRPr="00B125EA" w:rsidRDefault="00E0282E" w:rsidP="00B125EA">
      <w:pPr>
        <w:spacing w:after="0" w:line="360" w:lineRule="auto"/>
        <w:rPr>
          <w:sz w:val="28"/>
          <w:szCs w:val="28"/>
        </w:rPr>
      </w:pPr>
      <w:r w:rsidRPr="00B125EA">
        <w:rPr>
          <w:sz w:val="28"/>
          <w:szCs w:val="28"/>
        </w:rPr>
        <w:t>Autor: Ing. Stanislava Kolářová</w:t>
      </w:r>
    </w:p>
    <w:p w:rsidR="00E0282E" w:rsidRPr="00B125EA" w:rsidRDefault="00E0282E" w:rsidP="00B125EA">
      <w:pPr>
        <w:spacing w:after="0" w:line="36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Vzdělávací oblast/Předmět/Téma: ČLOVĚK A PŘÍRODA / CHEMIE / </w:t>
      </w:r>
      <w:r w:rsidR="00BC2683" w:rsidRPr="00B125EA">
        <w:rPr>
          <w:sz w:val="28"/>
          <w:szCs w:val="28"/>
        </w:rPr>
        <w:t>KYSELINY</w:t>
      </w:r>
    </w:p>
    <w:p w:rsidR="00E0282E" w:rsidRPr="00B125EA" w:rsidRDefault="00E0282E" w:rsidP="00B125EA">
      <w:pPr>
        <w:spacing w:after="0" w:line="36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Druh učebního materiálu: </w:t>
      </w:r>
      <w:r w:rsidR="00B125EA">
        <w:rPr>
          <w:sz w:val="28"/>
          <w:szCs w:val="28"/>
        </w:rPr>
        <w:t>PRACOVNÍ LIST</w:t>
      </w:r>
    </w:p>
    <w:p w:rsidR="000D7B1C" w:rsidRPr="00B125EA" w:rsidRDefault="000D7B1C" w:rsidP="00B125EA">
      <w:pPr>
        <w:spacing w:after="0" w:line="240" w:lineRule="auto"/>
        <w:rPr>
          <w:sz w:val="28"/>
          <w:szCs w:val="28"/>
        </w:rPr>
      </w:pPr>
    </w:p>
    <w:p w:rsidR="00E0282E" w:rsidRPr="00B125EA" w:rsidRDefault="00E0282E" w:rsidP="00B125EA">
      <w:pPr>
        <w:spacing w:after="0" w:line="24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Metodický list: ANO </w:t>
      </w:r>
    </w:p>
    <w:p w:rsidR="000D7B1C" w:rsidRPr="00B125EA" w:rsidRDefault="000D7B1C" w:rsidP="00B125EA">
      <w:pPr>
        <w:spacing w:after="0" w:line="240" w:lineRule="auto"/>
        <w:rPr>
          <w:sz w:val="28"/>
          <w:szCs w:val="28"/>
        </w:rPr>
      </w:pPr>
    </w:p>
    <w:p w:rsidR="00E0282E" w:rsidRPr="00B125EA" w:rsidRDefault="00154C34" w:rsidP="00B125EA">
      <w:pPr>
        <w:spacing w:after="0" w:line="240" w:lineRule="auto"/>
        <w:rPr>
          <w:sz w:val="28"/>
          <w:szCs w:val="28"/>
        </w:rPr>
      </w:pPr>
      <w:r w:rsidRPr="00B125EA">
        <w:rPr>
          <w:sz w:val="28"/>
          <w:szCs w:val="28"/>
        </w:rPr>
        <w:t>Anotace: Laboratorní práce sloužící k praktickému nácviku měření (a určení) hodnoty pH pomocí indikátorového papírku a k</w:t>
      </w:r>
      <w:r w:rsidR="00BC2683" w:rsidRPr="00B125EA">
        <w:rPr>
          <w:sz w:val="28"/>
          <w:szCs w:val="28"/>
        </w:rPr>
        <w:t> vyjádření pozorovaného průběhu reakce.</w:t>
      </w:r>
    </w:p>
    <w:p w:rsidR="00E0282E" w:rsidRPr="00B125EA" w:rsidRDefault="00E0282E" w:rsidP="00B125EA">
      <w:pPr>
        <w:spacing w:after="0" w:line="24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 </w:t>
      </w:r>
    </w:p>
    <w:p w:rsidR="00E0282E" w:rsidRPr="00B125EA" w:rsidRDefault="000D7B1C" w:rsidP="00B125EA">
      <w:pPr>
        <w:spacing w:after="0" w:line="24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Ověřeno ve třídě: </w:t>
      </w:r>
      <w:r w:rsidR="00E0282E" w:rsidRPr="00B125EA">
        <w:rPr>
          <w:sz w:val="28"/>
          <w:szCs w:val="28"/>
        </w:rPr>
        <w:t>I</w:t>
      </w:r>
      <w:r w:rsidRPr="00B125EA">
        <w:rPr>
          <w:sz w:val="28"/>
          <w:szCs w:val="28"/>
        </w:rPr>
        <w:t>X</w:t>
      </w:r>
      <w:r w:rsidR="00E0282E" w:rsidRPr="00B125EA">
        <w:rPr>
          <w:sz w:val="28"/>
          <w:szCs w:val="28"/>
        </w:rPr>
        <w:t xml:space="preserve">. </w:t>
      </w:r>
      <w:r w:rsidRPr="00B125EA">
        <w:rPr>
          <w:sz w:val="28"/>
          <w:szCs w:val="28"/>
        </w:rPr>
        <w:t>C</w:t>
      </w:r>
      <w:r w:rsidR="00E0282E" w:rsidRPr="00B125EA">
        <w:rPr>
          <w:sz w:val="28"/>
          <w:szCs w:val="28"/>
        </w:rPr>
        <w:t>.</w:t>
      </w:r>
    </w:p>
    <w:p w:rsidR="00E0282E" w:rsidRPr="00B125EA" w:rsidRDefault="00E0282E" w:rsidP="00B125EA">
      <w:pPr>
        <w:spacing w:after="0" w:line="240" w:lineRule="auto"/>
        <w:rPr>
          <w:sz w:val="28"/>
          <w:szCs w:val="28"/>
        </w:rPr>
      </w:pPr>
    </w:p>
    <w:p w:rsidR="00E0282E" w:rsidRPr="00B125EA" w:rsidRDefault="00E0282E" w:rsidP="00B125EA">
      <w:pPr>
        <w:spacing w:after="0" w:line="24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Datum ověření: </w:t>
      </w:r>
      <w:proofErr w:type="gramStart"/>
      <w:r w:rsidR="000D7B1C" w:rsidRPr="00B125EA">
        <w:rPr>
          <w:sz w:val="28"/>
          <w:szCs w:val="28"/>
        </w:rPr>
        <w:t>28.11</w:t>
      </w:r>
      <w:r w:rsidRPr="00B125EA">
        <w:rPr>
          <w:sz w:val="28"/>
          <w:szCs w:val="28"/>
        </w:rPr>
        <w:t>. 2012</w:t>
      </w:r>
      <w:proofErr w:type="gramEnd"/>
    </w:p>
    <w:p w:rsidR="00E0282E" w:rsidRPr="00B125EA" w:rsidRDefault="00E0282E" w:rsidP="00B125EA">
      <w:pPr>
        <w:spacing w:after="0" w:line="240" w:lineRule="auto"/>
        <w:rPr>
          <w:sz w:val="28"/>
          <w:szCs w:val="28"/>
        </w:rPr>
      </w:pPr>
    </w:p>
    <w:p w:rsidR="00E0282E" w:rsidRPr="00B125EA" w:rsidRDefault="00E0282E" w:rsidP="00E0282E">
      <w:pPr>
        <w:spacing w:line="240" w:lineRule="auto"/>
        <w:jc w:val="both"/>
        <w:rPr>
          <w:sz w:val="28"/>
          <w:szCs w:val="28"/>
        </w:rPr>
      </w:pPr>
      <w:r w:rsidRPr="00B125EA">
        <w:rPr>
          <w:sz w:val="28"/>
          <w:szCs w:val="28"/>
        </w:rPr>
        <w:t xml:space="preserve">Prohlášení: Prohlašuji, že při tvorbě výukového materiálu jsem </w:t>
      </w:r>
      <w:proofErr w:type="gramStart"/>
      <w:r w:rsidRPr="00B125EA">
        <w:rPr>
          <w:sz w:val="28"/>
          <w:szCs w:val="28"/>
        </w:rPr>
        <w:t>respektoval(a) všeobecně</w:t>
      </w:r>
      <w:proofErr w:type="gramEnd"/>
      <w:r w:rsidRPr="00B125EA"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</w:t>
      </w:r>
      <w:r w:rsidR="00E034B5">
        <w:rPr>
          <w:sz w:val="28"/>
          <w:szCs w:val="28"/>
        </w:rPr>
        <w:t xml:space="preserve"> </w:t>
      </w:r>
      <w:r w:rsidRPr="00B125EA">
        <w:rPr>
          <w:sz w:val="28"/>
          <w:szCs w:val="28"/>
        </w:rPr>
        <w:t xml:space="preserve">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 w:rsidRPr="00B125EA">
        <w:rPr>
          <w:sz w:val="28"/>
          <w:szCs w:val="28"/>
        </w:rPr>
        <w:t>ověřil(a) ve</w:t>
      </w:r>
      <w:proofErr w:type="gramEnd"/>
      <w:r w:rsidRPr="00B125EA">
        <w:rPr>
          <w:sz w:val="28"/>
          <w:szCs w:val="28"/>
        </w:rPr>
        <w:t xml:space="preserve"> výuce a provedl(a) o tom zápis do TK.</w:t>
      </w:r>
    </w:p>
    <w:p w:rsidR="00E0282E" w:rsidRPr="00B125EA" w:rsidRDefault="00E0282E" w:rsidP="00E0282E">
      <w:pPr>
        <w:spacing w:line="240" w:lineRule="auto"/>
        <w:jc w:val="both"/>
        <w:rPr>
          <w:sz w:val="28"/>
          <w:szCs w:val="28"/>
        </w:rPr>
      </w:pPr>
      <w:r w:rsidRPr="00B125EA"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E0282E" w:rsidRPr="00B125EA" w:rsidRDefault="00E0282E" w:rsidP="00E0282E">
      <w:pPr>
        <w:spacing w:line="240" w:lineRule="auto"/>
        <w:rPr>
          <w:sz w:val="28"/>
          <w:szCs w:val="28"/>
        </w:rPr>
      </w:pPr>
      <w:r w:rsidRPr="00B125EA">
        <w:rPr>
          <w:sz w:val="28"/>
          <w:szCs w:val="28"/>
        </w:rPr>
        <w:t>Datum:</w:t>
      </w:r>
      <w:r w:rsidRPr="00B125EA">
        <w:rPr>
          <w:sz w:val="28"/>
          <w:szCs w:val="28"/>
        </w:rPr>
        <w:tab/>
        <w:t xml:space="preserve"> </w:t>
      </w:r>
      <w:proofErr w:type="gramStart"/>
      <w:r w:rsidR="000D7B1C" w:rsidRPr="00B125EA">
        <w:rPr>
          <w:sz w:val="28"/>
          <w:szCs w:val="28"/>
        </w:rPr>
        <w:t>28.11.</w:t>
      </w:r>
      <w:r w:rsidRPr="00B125EA">
        <w:rPr>
          <w:sz w:val="28"/>
          <w:szCs w:val="28"/>
        </w:rPr>
        <w:t xml:space="preserve"> 2012</w:t>
      </w:r>
      <w:proofErr w:type="gramEnd"/>
      <w:r w:rsidRPr="00B125EA">
        <w:rPr>
          <w:sz w:val="28"/>
          <w:szCs w:val="28"/>
        </w:rPr>
        <w:t xml:space="preserve"> </w:t>
      </w:r>
      <w:r w:rsidRPr="00B125EA">
        <w:rPr>
          <w:sz w:val="28"/>
          <w:szCs w:val="28"/>
        </w:rPr>
        <w:tab/>
      </w:r>
      <w:r w:rsidRPr="00B125EA">
        <w:rPr>
          <w:sz w:val="28"/>
          <w:szCs w:val="28"/>
        </w:rPr>
        <w:tab/>
        <w:t>Podpis:</w:t>
      </w:r>
    </w:p>
    <w:p w:rsidR="00E0282E" w:rsidRPr="00B125EA" w:rsidRDefault="00E0282E" w:rsidP="00E0282E">
      <w:pPr>
        <w:spacing w:line="240" w:lineRule="auto"/>
        <w:jc w:val="center"/>
        <w:rPr>
          <w:sz w:val="40"/>
          <w:szCs w:val="40"/>
        </w:rPr>
      </w:pPr>
      <w:r w:rsidRPr="00B125EA">
        <w:rPr>
          <w:sz w:val="40"/>
          <w:szCs w:val="40"/>
        </w:rPr>
        <w:lastRenderedPageBreak/>
        <w:t>Metodický list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E0282E" w:rsidRPr="00E0282E" w:rsidTr="00AB010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  <w:r w:rsidRPr="00E0282E"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82E" w:rsidRPr="007C56AA" w:rsidRDefault="00E0282E" w:rsidP="00AB0108">
            <w:pPr>
              <w:spacing w:line="240" w:lineRule="auto"/>
            </w:pPr>
            <w:r w:rsidRPr="00E0282E">
              <w:t xml:space="preserve">VY_52_INOVACE_ </w:t>
            </w:r>
            <w:r w:rsidR="007C56AA">
              <w:t>VY_52_INOVACE_18</w:t>
            </w:r>
            <w:r w:rsidR="007C56AA" w:rsidRPr="00E0282E">
              <w:t>_4_</w:t>
            </w:r>
            <w:r w:rsidR="007C56AA">
              <w:t xml:space="preserve">1LP – STANOVENÍ pH ROZTOKŮ, REAKCE </w:t>
            </w:r>
            <w:proofErr w:type="spellStart"/>
            <w:r w:rsidR="007C56AA">
              <w:t>HC</w:t>
            </w:r>
            <w:r w:rsidR="007C56AA" w:rsidRPr="00E0282E">
              <w:rPr>
                <w:rFonts w:asciiTheme="majorHAnsi" w:hAnsiTheme="majorHAnsi" w:cs="Arial"/>
              </w:rPr>
              <w:t>l</w:t>
            </w:r>
            <w:proofErr w:type="spellEnd"/>
            <w:r w:rsidR="007C56AA">
              <w:t xml:space="preserve"> S KOVY</w:t>
            </w:r>
            <w:r w:rsidR="007C56AA" w:rsidRPr="00E0282E">
              <w:t xml:space="preserve"> </w:t>
            </w:r>
          </w:p>
        </w:tc>
      </w:tr>
      <w:tr w:rsidR="00E0282E" w:rsidRPr="00E0282E" w:rsidTr="00AB010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82E" w:rsidRPr="00E0282E" w:rsidRDefault="00E0282E" w:rsidP="00F07DC6">
            <w:pPr>
              <w:spacing w:line="240" w:lineRule="auto"/>
              <w:rPr>
                <w:rFonts w:cs="Calibri"/>
              </w:rPr>
            </w:pPr>
            <w:r w:rsidRPr="00E0282E">
              <w:t>Cíl: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2E" w:rsidRPr="00E0282E" w:rsidRDefault="00154C34" w:rsidP="00AB0108">
            <w:pPr>
              <w:spacing w:line="240" w:lineRule="auto"/>
              <w:ind w:left="175"/>
              <w:rPr>
                <w:rFonts w:cs="Calibri"/>
              </w:rPr>
            </w:pPr>
            <w:r>
              <w:t>Určit hodnotu pH pomocí indikátorového papírku, pozorování a popis reakce roztoku kyseliny chlorovodíkové s kovy.</w:t>
            </w:r>
          </w:p>
        </w:tc>
      </w:tr>
      <w:tr w:rsidR="00E0282E" w:rsidRPr="00E0282E" w:rsidTr="000D7B1C">
        <w:trPr>
          <w:trHeight w:val="1148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  <w:r w:rsidRPr="00E0282E">
              <w:t>Motivace: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2E" w:rsidRPr="00E0282E" w:rsidRDefault="00B0629E" w:rsidP="000D027E">
            <w:pPr>
              <w:spacing w:line="240" w:lineRule="auto"/>
              <w:ind w:left="175"/>
              <w:rPr>
                <w:rFonts w:cs="Calibri"/>
              </w:rPr>
            </w:pPr>
            <w:r>
              <w:t xml:space="preserve">Žáci </w:t>
            </w:r>
            <w:r w:rsidR="000D027E">
              <w:t>si samostatně vyzkouší určení pH indikátorovým papírkem a pozorují reakci kyseliny s kovem</w:t>
            </w:r>
            <w:r w:rsidR="00E0282E" w:rsidRPr="00E0282E">
              <w:t>.</w:t>
            </w:r>
            <w:r w:rsidR="000D027E">
              <w:t xml:space="preserve"> </w:t>
            </w:r>
          </w:p>
        </w:tc>
      </w:tr>
      <w:tr w:rsidR="00E0282E" w:rsidRPr="00E0282E" w:rsidTr="000D7B1C">
        <w:trPr>
          <w:trHeight w:val="1566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  <w:r w:rsidRPr="00E0282E">
              <w:t>Potřeby a materiál:</w:t>
            </w: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228B" w:rsidRDefault="00EB228B" w:rsidP="00EB228B">
            <w:pPr>
              <w:spacing w:line="240" w:lineRule="auto"/>
              <w:ind w:left="175"/>
              <w:rPr>
                <w:rFonts w:cs="Calibri"/>
              </w:rPr>
            </w:pPr>
            <w:r>
              <w:rPr>
                <w:rFonts w:cs="Calibri"/>
              </w:rPr>
              <w:t>R</w:t>
            </w:r>
            <w:r w:rsidR="000D027E">
              <w:rPr>
                <w:rFonts w:cs="Calibri"/>
              </w:rPr>
              <w:t>oztok kyseliny chlorovodíkové</w:t>
            </w:r>
            <w:r>
              <w:rPr>
                <w:rFonts w:cs="Calibri"/>
              </w:rPr>
              <w:t>.</w:t>
            </w:r>
          </w:p>
          <w:p w:rsidR="00EB228B" w:rsidRDefault="00EB228B" w:rsidP="00EB228B">
            <w:pPr>
              <w:spacing w:line="240" w:lineRule="auto"/>
              <w:ind w:left="175"/>
              <w:rPr>
                <w:rFonts w:cs="Calibri"/>
              </w:rPr>
            </w:pPr>
            <w:r>
              <w:rPr>
                <w:rFonts w:cs="Calibri"/>
              </w:rPr>
              <w:t>Pro každého žáka vytištěný laboratorní protokol.</w:t>
            </w:r>
          </w:p>
          <w:p w:rsidR="00EB228B" w:rsidRDefault="00EB228B" w:rsidP="00EB228B">
            <w:pPr>
              <w:spacing w:line="240" w:lineRule="auto"/>
              <w:ind w:left="175"/>
              <w:rPr>
                <w:rFonts w:cs="Calibri"/>
              </w:rPr>
            </w:pPr>
            <w:r>
              <w:rPr>
                <w:rFonts w:cs="Calibri"/>
              </w:rPr>
              <w:t>Pro dvojice žáků:</w:t>
            </w:r>
          </w:p>
          <w:p w:rsidR="00EB228B" w:rsidRDefault="00EB228B" w:rsidP="00EB228B">
            <w:pPr>
              <w:pStyle w:val="Odstavecseseznamem"/>
              <w:numPr>
                <w:ilvl w:val="0"/>
                <w:numId w:val="3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stojan se dvěma zkumavkami</w:t>
            </w:r>
            <w:r w:rsidRPr="00EB228B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(</w:t>
            </w:r>
            <w:r w:rsidRPr="00EB228B">
              <w:rPr>
                <w:rFonts w:cs="Calibri"/>
              </w:rPr>
              <w:t>d</w:t>
            </w:r>
            <w:r w:rsidR="000D027E" w:rsidRPr="00EB228B">
              <w:rPr>
                <w:rFonts w:cs="Calibri"/>
              </w:rPr>
              <w:t>o jedné zkumavky vzorek mědi a do druhé vzorek hořčíku</w:t>
            </w:r>
            <w:r>
              <w:rPr>
                <w:rFonts w:cs="Calibri"/>
              </w:rPr>
              <w:t>)</w:t>
            </w:r>
          </w:p>
          <w:p w:rsidR="00EB228B" w:rsidRDefault="00EB228B" w:rsidP="00EB228B">
            <w:pPr>
              <w:pStyle w:val="Odstavecseseznamem"/>
              <w:numPr>
                <w:ilvl w:val="0"/>
                <w:numId w:val="3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5 indikátorových papírků</w:t>
            </w:r>
          </w:p>
          <w:p w:rsidR="000D027E" w:rsidRDefault="00EB228B" w:rsidP="00EB228B">
            <w:pPr>
              <w:pStyle w:val="Odstavecseseznamem"/>
              <w:numPr>
                <w:ilvl w:val="0"/>
                <w:numId w:val="3"/>
              </w:numPr>
              <w:spacing w:line="240" w:lineRule="auto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Petriho</w:t>
            </w:r>
            <w:proofErr w:type="spellEnd"/>
            <w:r>
              <w:rPr>
                <w:rFonts w:cs="Calibri"/>
              </w:rPr>
              <w:t xml:space="preserve"> miska (na odkládání indikátorových papírků)</w:t>
            </w:r>
            <w:r w:rsidR="000D027E" w:rsidRPr="00EB228B">
              <w:rPr>
                <w:rFonts w:cs="Calibri"/>
              </w:rPr>
              <w:t xml:space="preserve"> </w:t>
            </w:r>
          </w:p>
          <w:p w:rsidR="003C6BD0" w:rsidRDefault="0057083F" w:rsidP="00EB228B">
            <w:pPr>
              <w:pStyle w:val="Odstavecseseznamem"/>
              <w:numPr>
                <w:ilvl w:val="0"/>
                <w:numId w:val="3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barevná stupnice pH (lze použít učebnici Beneš, </w:t>
            </w:r>
            <w:proofErr w:type="spellStart"/>
            <w:r>
              <w:rPr>
                <w:rFonts w:cs="Calibri"/>
              </w:rPr>
              <w:t>Pumpr</w:t>
            </w:r>
            <w:proofErr w:type="spellEnd"/>
            <w:r>
              <w:rPr>
                <w:rFonts w:cs="Calibri"/>
              </w:rPr>
              <w:t xml:space="preserve"> (2005): Základy chemie1, Fortuna, Praha - strana. 106, obrázek č. 204)</w:t>
            </w:r>
          </w:p>
          <w:p w:rsidR="00EB228B" w:rsidRPr="00EB228B" w:rsidRDefault="00EB228B" w:rsidP="00EB228B">
            <w:pPr>
              <w:spacing w:line="240" w:lineRule="auto"/>
              <w:ind w:left="175"/>
              <w:rPr>
                <w:rFonts w:cs="Calibri"/>
              </w:rPr>
            </w:pPr>
            <w:r>
              <w:rPr>
                <w:rFonts w:cs="Calibri"/>
              </w:rPr>
              <w:t xml:space="preserve">Na katedru očíslované vzorky roztoků (1. vodní </w:t>
            </w:r>
            <w:r w:rsidRPr="000D027E">
              <w:rPr>
                <w:rFonts w:cs="Calibri"/>
              </w:rPr>
              <w:t xml:space="preserve">sklo, </w:t>
            </w:r>
            <w:r>
              <w:rPr>
                <w:rFonts w:cs="Calibri"/>
              </w:rPr>
              <w:t xml:space="preserve">2. </w:t>
            </w:r>
            <w:r w:rsidRPr="000D027E">
              <w:rPr>
                <w:rFonts w:cs="Calibri"/>
              </w:rPr>
              <w:t xml:space="preserve">ocet, </w:t>
            </w:r>
            <w:r>
              <w:rPr>
                <w:rFonts w:cs="Calibri"/>
              </w:rPr>
              <w:t xml:space="preserve">3. </w:t>
            </w:r>
            <w:r w:rsidRPr="000D027E">
              <w:rPr>
                <w:rFonts w:cs="Calibri"/>
              </w:rPr>
              <w:t xml:space="preserve">voda, </w:t>
            </w:r>
            <w:r>
              <w:rPr>
                <w:rFonts w:cs="Calibri"/>
              </w:rPr>
              <w:t xml:space="preserve">4. </w:t>
            </w:r>
            <w:r w:rsidRPr="000D027E">
              <w:rPr>
                <w:rFonts w:cs="Calibri"/>
              </w:rPr>
              <w:t>mýdlová voda,</w:t>
            </w:r>
            <w:r>
              <w:rPr>
                <w:rFonts w:cs="Calibri"/>
              </w:rPr>
              <w:t xml:space="preserve"> 5.</w:t>
            </w:r>
            <w:r w:rsidRPr="000D027E">
              <w:rPr>
                <w:rFonts w:cs="Calibri"/>
              </w:rPr>
              <w:t xml:space="preserve"> šťáva z hroznu vína</w:t>
            </w:r>
            <w:r>
              <w:rPr>
                <w:rFonts w:cs="Calibri"/>
              </w:rPr>
              <w:t>).</w:t>
            </w:r>
          </w:p>
        </w:tc>
      </w:tr>
      <w:tr w:rsidR="00E0282E" w:rsidRPr="00E0282E" w:rsidTr="000D7B1C">
        <w:trPr>
          <w:trHeight w:val="3045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  <w:r w:rsidRPr="00E0282E">
              <w:t>Postup:</w:t>
            </w: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83F" w:rsidRPr="00F07DC6" w:rsidRDefault="00EB228B" w:rsidP="00EB228B">
            <w:pPr>
              <w:spacing w:line="240" w:lineRule="auto"/>
              <w:ind w:left="175"/>
              <w:rPr>
                <w:rFonts w:cs="Calibri"/>
              </w:rPr>
            </w:pPr>
            <w:r w:rsidRPr="00F07DC6">
              <w:rPr>
                <w:rFonts w:cs="Calibri"/>
              </w:rPr>
              <w:t xml:space="preserve">Učitel předem připraví potřebné pomůcky a chemikálie.  </w:t>
            </w:r>
          </w:p>
          <w:p w:rsidR="0057083F" w:rsidRPr="00F07DC6" w:rsidRDefault="00EB228B" w:rsidP="00EB228B">
            <w:pPr>
              <w:spacing w:line="240" w:lineRule="auto"/>
              <w:ind w:left="175"/>
              <w:rPr>
                <w:rFonts w:cs="Calibri"/>
              </w:rPr>
            </w:pPr>
            <w:r w:rsidRPr="00F07DC6">
              <w:rPr>
                <w:rFonts w:cs="Calibri"/>
              </w:rPr>
              <w:t xml:space="preserve">Žáci si vezmou pro ně připravené pomůcky a chemikálie a vyplní první část laboratorního protokolu.  </w:t>
            </w:r>
          </w:p>
          <w:p w:rsidR="0057083F" w:rsidRPr="00F07DC6" w:rsidRDefault="00EB228B" w:rsidP="0057083F">
            <w:pPr>
              <w:pStyle w:val="Odstavecseseznamem"/>
              <w:numPr>
                <w:ilvl w:val="0"/>
                <w:numId w:val="4"/>
              </w:numPr>
              <w:spacing w:line="240" w:lineRule="auto"/>
              <w:rPr>
                <w:rFonts w:cs="Calibri"/>
              </w:rPr>
            </w:pPr>
            <w:r w:rsidRPr="00F07DC6">
              <w:rPr>
                <w:rFonts w:cs="Calibri"/>
              </w:rPr>
              <w:t xml:space="preserve">Žáci si očíslují jednotlivé indikátorové papírky a </w:t>
            </w:r>
            <w:r w:rsidR="003C6BD0" w:rsidRPr="00F07DC6">
              <w:rPr>
                <w:rFonts w:cs="Calibri"/>
              </w:rPr>
              <w:t xml:space="preserve">do tabulky v postupu práce vyplní roztoky. </w:t>
            </w:r>
            <w:r w:rsidR="0057083F" w:rsidRPr="00F07DC6">
              <w:rPr>
                <w:rFonts w:cs="Calibri"/>
              </w:rPr>
              <w:t xml:space="preserve">Žáci přistupují ke katedře s indikátorovými papírky a </w:t>
            </w:r>
            <w:proofErr w:type="spellStart"/>
            <w:r w:rsidR="0057083F" w:rsidRPr="00F07DC6">
              <w:rPr>
                <w:rFonts w:cs="Calibri"/>
              </w:rPr>
              <w:t>Petriho</w:t>
            </w:r>
            <w:proofErr w:type="spellEnd"/>
            <w:r w:rsidR="0057083F" w:rsidRPr="00F07DC6">
              <w:rPr>
                <w:rFonts w:cs="Calibri"/>
              </w:rPr>
              <w:t xml:space="preserve"> miskou a jednotlivé papírky namáčí do příslušných roztoků. Do protokolu zaznamenají postup práce a podle barvy indikátorových papírků </w:t>
            </w:r>
            <w:proofErr w:type="spellStart"/>
            <w:r w:rsidR="0057083F" w:rsidRPr="00F07DC6">
              <w:rPr>
                <w:rFonts w:cs="Calibri"/>
              </w:rPr>
              <w:t>dovyplní</w:t>
            </w:r>
            <w:proofErr w:type="spellEnd"/>
            <w:r w:rsidR="0057083F" w:rsidRPr="00F07DC6">
              <w:rPr>
                <w:rFonts w:cs="Calibri"/>
              </w:rPr>
              <w:t xml:space="preserve"> tabulku.</w:t>
            </w:r>
          </w:p>
          <w:p w:rsidR="0057083F" w:rsidRPr="00F07DC6" w:rsidRDefault="0057083F" w:rsidP="0057083F">
            <w:pPr>
              <w:pStyle w:val="Odstavecseseznamem"/>
              <w:numPr>
                <w:ilvl w:val="0"/>
                <w:numId w:val="4"/>
              </w:numPr>
              <w:spacing w:line="240" w:lineRule="auto"/>
              <w:rPr>
                <w:rFonts w:cs="Calibri"/>
              </w:rPr>
            </w:pPr>
            <w:r w:rsidRPr="00F07DC6">
              <w:rPr>
                <w:rFonts w:cs="Calibri"/>
              </w:rPr>
              <w:t>žáci si připraví stojan se zkumavkami a učitel do obou zkumavek přid</w:t>
            </w:r>
            <w:r w:rsidR="00F07DC6" w:rsidRPr="00F07DC6">
              <w:rPr>
                <w:rFonts w:cs="Calibri"/>
              </w:rPr>
              <w:t>á</w:t>
            </w:r>
            <w:r w:rsidRPr="00F07DC6">
              <w:rPr>
                <w:rFonts w:cs="Calibri"/>
              </w:rPr>
              <w:t xml:space="preserve"> roztok kyselin</w:t>
            </w:r>
            <w:r w:rsidR="00E034B5">
              <w:rPr>
                <w:rFonts w:cs="Calibri"/>
              </w:rPr>
              <w:t>y chlorovodíkové. Žáci pozorují</w:t>
            </w:r>
            <w:r w:rsidRPr="00F07DC6">
              <w:rPr>
                <w:rFonts w:cs="Calibri"/>
              </w:rPr>
              <w:t xml:space="preserve"> průběh reakcí a výsledky z</w:t>
            </w:r>
            <w:r w:rsidR="00F07DC6" w:rsidRPr="00F07DC6">
              <w:rPr>
                <w:rFonts w:cs="Calibri"/>
              </w:rPr>
              <w:t>a</w:t>
            </w:r>
            <w:r w:rsidRPr="00F07DC6">
              <w:rPr>
                <w:rFonts w:cs="Calibri"/>
              </w:rPr>
              <w:t xml:space="preserve">znamenají </w:t>
            </w:r>
            <w:r w:rsidR="00F07DC6" w:rsidRPr="00F07DC6">
              <w:rPr>
                <w:rFonts w:cs="Calibri"/>
              </w:rPr>
              <w:t>do protokolu.</w:t>
            </w:r>
          </w:p>
          <w:p w:rsidR="00F07DC6" w:rsidRPr="00F07DC6" w:rsidRDefault="00F07DC6" w:rsidP="00F07DC6">
            <w:pPr>
              <w:spacing w:line="240" w:lineRule="auto"/>
              <w:ind w:left="175"/>
              <w:rPr>
                <w:rFonts w:cs="Calibri"/>
                <w:color w:val="FF0000"/>
              </w:rPr>
            </w:pPr>
            <w:r w:rsidRPr="00F07DC6">
              <w:rPr>
                <w:rFonts w:cs="Calibri"/>
              </w:rPr>
              <w:t xml:space="preserve">Žáci </w:t>
            </w:r>
            <w:proofErr w:type="spellStart"/>
            <w:r w:rsidRPr="00F07DC6">
              <w:rPr>
                <w:rFonts w:cs="Calibri"/>
              </w:rPr>
              <w:t>dovyplní</w:t>
            </w:r>
            <w:proofErr w:type="spellEnd"/>
            <w:r w:rsidRPr="00F07DC6">
              <w:rPr>
                <w:rFonts w:cs="Calibri"/>
              </w:rPr>
              <w:t xml:space="preserve"> protokol (závěr), uklidí si své pracovní místo a odevzdají vyplněný protokol.</w:t>
            </w:r>
            <w:r>
              <w:rPr>
                <w:rFonts w:cs="Calibri"/>
                <w:color w:val="FF0000"/>
              </w:rPr>
              <w:t xml:space="preserve"> </w:t>
            </w:r>
          </w:p>
        </w:tc>
      </w:tr>
      <w:tr w:rsidR="00E0282E" w:rsidRPr="00E0282E" w:rsidTr="00AB010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  <w:r w:rsidRPr="00E0282E">
              <w:t>Reflexe:</w:t>
            </w: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2E" w:rsidRPr="00E0282E" w:rsidRDefault="00F07DC6" w:rsidP="00F07DC6">
            <w:pPr>
              <w:spacing w:line="240" w:lineRule="auto"/>
              <w:ind w:left="175"/>
              <w:rPr>
                <w:rFonts w:cs="Calibri"/>
              </w:rPr>
            </w:pPr>
            <w:r>
              <w:t xml:space="preserve">Materiál obsahuje laboratorní protokol, který žáci v rámci své činnosti vyplňují (protokol je určen k vytištění pro žáky), </w:t>
            </w:r>
            <w:proofErr w:type="gramStart"/>
            <w:r>
              <w:t>protokol  s očekávanými</w:t>
            </w:r>
            <w:proofErr w:type="gramEnd"/>
            <w:r>
              <w:t xml:space="preserve"> výstupy (hodnocení 1) a protokol o konání laboratorních prací. </w:t>
            </w:r>
          </w:p>
        </w:tc>
      </w:tr>
    </w:tbl>
    <w:p w:rsidR="00F07DC6" w:rsidRDefault="00F07DC6" w:rsidP="000D7B1C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E0282E" w:rsidRPr="000D7B1C" w:rsidRDefault="000D7B1C" w:rsidP="000D7B1C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0D7B1C">
        <w:rPr>
          <w:b/>
          <w:sz w:val="28"/>
          <w:szCs w:val="28"/>
          <w:u w:val="single"/>
        </w:rPr>
        <w:t>Protokol o konání laboratorní práce</w:t>
      </w:r>
    </w:p>
    <w:p w:rsidR="000D7B1C" w:rsidRDefault="000D7B1C" w:rsidP="000D7B1C">
      <w:pPr>
        <w:spacing w:line="240" w:lineRule="auto"/>
        <w:jc w:val="center"/>
        <w:rPr>
          <w:sz w:val="28"/>
          <w:szCs w:val="28"/>
        </w:rPr>
      </w:pPr>
    </w:p>
    <w:p w:rsidR="000D7B1C" w:rsidRDefault="000D7B1C" w:rsidP="000D7B1C">
      <w:pPr>
        <w:spacing w:line="240" w:lineRule="auto"/>
        <w:jc w:val="center"/>
        <w:rPr>
          <w:sz w:val="28"/>
          <w:szCs w:val="28"/>
        </w:rPr>
      </w:pPr>
      <w:r w:rsidRPr="000D7B1C">
        <w:rPr>
          <w:sz w:val="28"/>
          <w:szCs w:val="28"/>
        </w:rPr>
        <w:t>. laboratorní práce z</w:t>
      </w:r>
      <w:r>
        <w:rPr>
          <w:sz w:val="28"/>
          <w:szCs w:val="28"/>
        </w:rPr>
        <w:t> </w:t>
      </w:r>
      <w:r w:rsidRPr="000D7B1C">
        <w:rPr>
          <w:sz w:val="28"/>
          <w:szCs w:val="28"/>
        </w:rPr>
        <w:t>chemie</w:t>
      </w:r>
    </w:p>
    <w:p w:rsidR="000D7B1C" w:rsidRPr="000D7B1C" w:rsidRDefault="000D7B1C" w:rsidP="000D7B1C">
      <w:pPr>
        <w:spacing w:line="240" w:lineRule="auto"/>
        <w:jc w:val="center"/>
        <w:rPr>
          <w:sz w:val="28"/>
          <w:szCs w:val="28"/>
        </w:rPr>
      </w:pPr>
    </w:p>
    <w:tbl>
      <w:tblPr>
        <w:tblpPr w:leftFromText="141" w:rightFromText="141" w:vertAnchor="text" w:horzAnchor="margin" w:tblpXSpec="right" w:tblpY="3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50"/>
      </w:tblGrid>
      <w:tr w:rsidR="00B0629E" w:rsidTr="00B0629E">
        <w:trPr>
          <w:trHeight w:val="510"/>
        </w:trPr>
        <w:tc>
          <w:tcPr>
            <w:tcW w:w="795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B0629E" w:rsidRDefault="00B0629E" w:rsidP="00B0629E">
            <w:pPr>
              <w:spacing w:line="240" w:lineRule="auto"/>
              <w:rPr>
                <w:sz w:val="28"/>
                <w:szCs w:val="28"/>
              </w:rPr>
            </w:pPr>
          </w:p>
        </w:tc>
      </w:tr>
    </w:tbl>
    <w:p w:rsid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téma: </w:t>
      </w:r>
      <w:r>
        <w:rPr>
          <w:sz w:val="28"/>
          <w:szCs w:val="28"/>
        </w:rPr>
        <w:t xml:space="preserve">    </w:t>
      </w:r>
      <w:r w:rsidRPr="00B0629E">
        <w:rPr>
          <w:sz w:val="28"/>
          <w:szCs w:val="28"/>
          <w:bdr w:val="single" w:sz="4" w:space="0" w:color="auto"/>
        </w:rPr>
        <w:t xml:space="preserve">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</w:p>
    <w:p w:rsidR="00B0629E" w:rsidRDefault="00B0629E" w:rsidP="00E0282E">
      <w:pPr>
        <w:spacing w:line="240" w:lineRule="auto"/>
        <w:rPr>
          <w:sz w:val="28"/>
          <w:szCs w:val="28"/>
        </w:rPr>
      </w:pPr>
    </w:p>
    <w:p w:rsid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třída: </w:t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  <w:t>třída dělena/nedělena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</w:p>
    <w:p w:rsid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počet žáků:</w:t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D7B1C">
        <w:rPr>
          <w:sz w:val="28"/>
          <w:szCs w:val="28"/>
        </w:rPr>
        <w:t>omluveni: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</w:p>
    <w:p w:rsid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datum konání: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</w:p>
    <w:p w:rsid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školní rok:</w:t>
      </w:r>
    </w:p>
    <w:p w:rsidR="000D7B1C" w:rsidRDefault="000D7B1C" w:rsidP="00E0282E">
      <w:pPr>
        <w:spacing w:line="240" w:lineRule="auto"/>
        <w:rPr>
          <w:sz w:val="28"/>
          <w:szCs w:val="28"/>
        </w:rPr>
      </w:pP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</w:p>
    <w:p w:rsidR="000D7B1C" w:rsidRPr="000D7B1C" w:rsidRDefault="000D7B1C" w:rsidP="00E0282E">
      <w:pPr>
        <w:spacing w:line="240" w:lineRule="auto"/>
        <w:rPr>
          <w:sz w:val="28"/>
          <w:szCs w:val="28"/>
          <w:u w:val="single"/>
        </w:rPr>
      </w:pPr>
      <w:r w:rsidRPr="000D7B1C">
        <w:rPr>
          <w:sz w:val="28"/>
          <w:szCs w:val="28"/>
          <w:u w:val="single"/>
        </w:rPr>
        <w:t>rozbor klasifikace: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1 – 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2 – 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3 – 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4 – </w:t>
      </w:r>
    </w:p>
    <w:p w:rsid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5 – 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průměr:</w:t>
      </w:r>
    </w:p>
    <w:p w:rsidR="000D7B1C" w:rsidRDefault="000D7B1C" w:rsidP="00E0282E">
      <w:pPr>
        <w:spacing w:line="240" w:lineRule="auto"/>
        <w:rPr>
          <w:sz w:val="28"/>
          <w:szCs w:val="28"/>
        </w:rPr>
      </w:pPr>
    </w:p>
    <w:p w:rsidR="000D7B1C" w:rsidRDefault="000D7B1C" w:rsidP="00E0282E">
      <w:pPr>
        <w:spacing w:line="240" w:lineRule="auto"/>
        <w:rPr>
          <w:sz w:val="28"/>
          <w:szCs w:val="28"/>
        </w:rPr>
        <w:sectPr w:rsidR="000D7B1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D7B1C">
        <w:rPr>
          <w:sz w:val="28"/>
          <w:szCs w:val="28"/>
        </w:rPr>
        <w:lastRenderedPageBreak/>
        <w:t>práci provedl/a:</w:t>
      </w:r>
    </w:p>
    <w:p w:rsidR="000D7B1C" w:rsidRPr="00D134E1" w:rsidRDefault="00EB4EEA" w:rsidP="00D134E1">
      <w:pPr>
        <w:spacing w:line="240" w:lineRule="auto"/>
        <w:jc w:val="center"/>
        <w:rPr>
          <w:sz w:val="40"/>
          <w:szCs w:val="40"/>
        </w:rPr>
      </w:pPr>
      <w:r w:rsidRPr="00D134E1">
        <w:rPr>
          <w:sz w:val="40"/>
          <w:szCs w:val="40"/>
        </w:rPr>
        <w:lastRenderedPageBreak/>
        <w:t>Laboratorní práce číslo 1</w:t>
      </w:r>
    </w:p>
    <w:p w:rsidR="00EB4EEA" w:rsidRDefault="00EB4EEA" w:rsidP="00E0282E">
      <w:pPr>
        <w:spacing w:line="240" w:lineRule="auto"/>
        <w:rPr>
          <w:sz w:val="28"/>
          <w:szCs w:val="28"/>
        </w:rPr>
      </w:pPr>
    </w:p>
    <w:p w:rsidR="00EB4EEA" w:rsidRDefault="00D134E1" w:rsidP="00E028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</w:t>
      </w:r>
      <w:r w:rsidR="00EB4EEA">
        <w:rPr>
          <w:sz w:val="28"/>
          <w:szCs w:val="28"/>
        </w:rPr>
        <w:t xml:space="preserve">éma: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B4EEA" w:rsidRPr="00D134E1">
        <w:rPr>
          <w:b/>
          <w:sz w:val="28"/>
          <w:szCs w:val="28"/>
        </w:rPr>
        <w:t xml:space="preserve">Stanovení pH roztoků, reakce </w:t>
      </w:r>
      <w:proofErr w:type="spellStart"/>
      <w:r w:rsidR="00EB4EEA" w:rsidRPr="00D134E1">
        <w:rPr>
          <w:b/>
          <w:sz w:val="28"/>
          <w:szCs w:val="28"/>
        </w:rPr>
        <w:t>HC</w:t>
      </w:r>
      <w:r w:rsidR="00EB4EEA" w:rsidRPr="00D134E1">
        <w:rPr>
          <w:rFonts w:asciiTheme="majorHAnsi" w:hAnsiTheme="majorHAnsi"/>
          <w:b/>
          <w:sz w:val="28"/>
          <w:szCs w:val="28"/>
        </w:rPr>
        <w:t>l</w:t>
      </w:r>
      <w:proofErr w:type="spellEnd"/>
      <w:r w:rsidR="00EB4EEA" w:rsidRPr="00D134E1">
        <w:rPr>
          <w:b/>
          <w:sz w:val="28"/>
          <w:szCs w:val="28"/>
        </w:rPr>
        <w:t xml:space="preserve"> s kovy</w:t>
      </w:r>
    </w:p>
    <w:p w:rsidR="00EB4EEA" w:rsidRDefault="00EB4EEA" w:rsidP="00E0282E">
      <w:pPr>
        <w:spacing w:line="240" w:lineRule="auto"/>
        <w:rPr>
          <w:sz w:val="28"/>
          <w:szCs w:val="28"/>
        </w:rPr>
      </w:pPr>
    </w:p>
    <w:p w:rsidR="00EB4EEA" w:rsidRDefault="00D134E1" w:rsidP="00E028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</w:t>
      </w:r>
      <w:r w:rsidR="00EB4EEA">
        <w:rPr>
          <w:sz w:val="28"/>
          <w:szCs w:val="28"/>
        </w:rPr>
        <w:t>omůcky:</w:t>
      </w:r>
    </w:p>
    <w:p w:rsidR="00EB4EEA" w:rsidRDefault="00EB4EEA" w:rsidP="00E0282E">
      <w:pPr>
        <w:spacing w:line="240" w:lineRule="auto"/>
        <w:rPr>
          <w:sz w:val="28"/>
          <w:szCs w:val="28"/>
        </w:rPr>
      </w:pPr>
    </w:p>
    <w:p w:rsidR="00EB4EEA" w:rsidRDefault="00D134E1" w:rsidP="00E028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</w:t>
      </w:r>
      <w:r w:rsidR="00EB4EEA">
        <w:rPr>
          <w:sz w:val="28"/>
          <w:szCs w:val="28"/>
        </w:rPr>
        <w:t>hemikálie:</w:t>
      </w:r>
    </w:p>
    <w:p w:rsidR="00EB4EEA" w:rsidRDefault="00EB4EEA" w:rsidP="00E0282E">
      <w:pPr>
        <w:spacing w:line="240" w:lineRule="auto"/>
        <w:rPr>
          <w:sz w:val="28"/>
          <w:szCs w:val="28"/>
        </w:rPr>
      </w:pPr>
    </w:p>
    <w:p w:rsidR="00EB4EEA" w:rsidRDefault="00D134E1" w:rsidP="00E028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</w:t>
      </w:r>
      <w:r w:rsidR="00EB4EEA">
        <w:rPr>
          <w:sz w:val="28"/>
          <w:szCs w:val="28"/>
        </w:rPr>
        <w:t>ostup práce:</w:t>
      </w:r>
    </w:p>
    <w:p w:rsidR="00EB4EEA" w:rsidRDefault="00EB4EEA" w:rsidP="00EB4EEA">
      <w:pPr>
        <w:pStyle w:val="Odstavecseseznamem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B4EEA" w:rsidRDefault="00EB4EEA" w:rsidP="00EB4EEA">
      <w:pPr>
        <w:spacing w:line="240" w:lineRule="auto"/>
        <w:rPr>
          <w:sz w:val="28"/>
          <w:szCs w:val="28"/>
        </w:rPr>
      </w:pPr>
    </w:p>
    <w:p w:rsidR="00D134E1" w:rsidRDefault="00D134E1" w:rsidP="00EB4EEA">
      <w:pPr>
        <w:spacing w:line="240" w:lineRule="auto"/>
        <w:rPr>
          <w:sz w:val="28"/>
          <w:szCs w:val="28"/>
        </w:rPr>
      </w:pPr>
    </w:p>
    <w:p w:rsidR="00EB4EEA" w:rsidRDefault="00EB4EEA" w:rsidP="00EB4EEA">
      <w:pPr>
        <w:spacing w:line="240" w:lineRule="auto"/>
        <w:rPr>
          <w:sz w:val="28"/>
          <w:szCs w:val="28"/>
        </w:rPr>
      </w:pPr>
    </w:p>
    <w:p w:rsidR="00EB4EEA" w:rsidRDefault="00EB4EEA" w:rsidP="00EB4EEA">
      <w:pPr>
        <w:spacing w:line="24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406"/>
        <w:gridCol w:w="4214"/>
        <w:gridCol w:w="1867"/>
        <w:gridCol w:w="2739"/>
      </w:tblGrid>
      <w:tr w:rsidR="00EB4EEA" w:rsidTr="00EB4EEA">
        <w:tc>
          <w:tcPr>
            <w:tcW w:w="406" w:type="dxa"/>
          </w:tcPr>
          <w:p w:rsidR="00EB4EEA" w:rsidRDefault="00EB4EEA" w:rsidP="00EB4E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č.</w:t>
            </w:r>
          </w:p>
        </w:tc>
        <w:tc>
          <w:tcPr>
            <w:tcW w:w="4214" w:type="dxa"/>
          </w:tcPr>
          <w:p w:rsidR="00EB4EEA" w:rsidRDefault="00EB4EEA" w:rsidP="00EB4E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látka (roztok)</w:t>
            </w:r>
          </w:p>
        </w:tc>
        <w:tc>
          <w:tcPr>
            <w:tcW w:w="1867" w:type="dxa"/>
          </w:tcPr>
          <w:p w:rsidR="00EB4EEA" w:rsidRDefault="00EB4EEA" w:rsidP="00EB4E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</w:t>
            </w:r>
          </w:p>
        </w:tc>
        <w:tc>
          <w:tcPr>
            <w:tcW w:w="2739" w:type="dxa"/>
          </w:tcPr>
          <w:p w:rsidR="00EB4EEA" w:rsidRDefault="00EB4EEA" w:rsidP="00EB4E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Kyselost, zásaditost</w:t>
            </w:r>
          </w:p>
        </w:tc>
      </w:tr>
      <w:tr w:rsidR="00EB4EEA" w:rsidTr="00EB4EEA">
        <w:tc>
          <w:tcPr>
            <w:tcW w:w="406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4214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1867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</w:tr>
      <w:tr w:rsidR="00EB4EEA" w:rsidTr="00EB4EEA">
        <w:tc>
          <w:tcPr>
            <w:tcW w:w="406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4214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1867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</w:tr>
      <w:tr w:rsidR="00EB4EEA" w:rsidTr="00EB4EEA">
        <w:tc>
          <w:tcPr>
            <w:tcW w:w="406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4214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1867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</w:tr>
      <w:tr w:rsidR="00EB4EEA" w:rsidTr="00EB4EEA">
        <w:tc>
          <w:tcPr>
            <w:tcW w:w="406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4214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1867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</w:tr>
      <w:tr w:rsidR="00EB4EEA" w:rsidTr="00EB4EEA">
        <w:tc>
          <w:tcPr>
            <w:tcW w:w="406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4214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1867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EB4EEA" w:rsidRDefault="00EB4EEA" w:rsidP="00EB4EEA">
            <w:pPr>
              <w:rPr>
                <w:sz w:val="28"/>
                <w:szCs w:val="28"/>
              </w:rPr>
            </w:pPr>
          </w:p>
        </w:tc>
      </w:tr>
    </w:tbl>
    <w:p w:rsidR="000D7B1C" w:rsidRPr="00EB4EEA" w:rsidRDefault="000D7B1C" w:rsidP="00EB4EEA">
      <w:pPr>
        <w:spacing w:line="240" w:lineRule="auto"/>
        <w:ind w:left="5664" w:firstLine="708"/>
        <w:rPr>
          <w:sz w:val="28"/>
          <w:szCs w:val="28"/>
        </w:rPr>
      </w:pPr>
      <w:r w:rsidRPr="00EB4EEA">
        <w:rPr>
          <w:sz w:val="28"/>
          <w:szCs w:val="28"/>
        </w:rPr>
        <w:t xml:space="preserve"> </w:t>
      </w:r>
    </w:p>
    <w:p w:rsidR="00E0282E" w:rsidRDefault="00EB4EEA" w:rsidP="00EB4EEA">
      <w:pPr>
        <w:pStyle w:val="Odstavecseseznamem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EB4EEA">
        <w:rPr>
          <w:sz w:val="28"/>
          <w:szCs w:val="28"/>
        </w:rPr>
        <w:t xml:space="preserve">  </w:t>
      </w:r>
    </w:p>
    <w:p w:rsidR="00D134E1" w:rsidRPr="00EB4EEA" w:rsidRDefault="00D134E1" w:rsidP="00D134E1">
      <w:pPr>
        <w:pStyle w:val="Odstavecseseznamem"/>
        <w:spacing w:line="240" w:lineRule="auto"/>
        <w:rPr>
          <w:sz w:val="28"/>
          <w:szCs w:val="28"/>
        </w:rPr>
      </w:pPr>
    </w:p>
    <w:p w:rsidR="00EB4EEA" w:rsidRDefault="00EB4EEA" w:rsidP="00EB4EEA">
      <w:pPr>
        <w:pStyle w:val="Odstavecseseznamem"/>
        <w:spacing w:line="240" w:lineRule="auto"/>
        <w:rPr>
          <w:sz w:val="28"/>
          <w:szCs w:val="28"/>
        </w:rPr>
      </w:pPr>
      <w:proofErr w:type="spellStart"/>
      <w:r w:rsidRPr="00EB4EEA">
        <w:rPr>
          <w:sz w:val="28"/>
          <w:szCs w:val="28"/>
        </w:rPr>
        <w:t>HC</w:t>
      </w:r>
      <w:r w:rsidRPr="00EB4EEA">
        <w:rPr>
          <w:rFonts w:asciiTheme="majorHAnsi" w:hAnsiTheme="majorHAnsi"/>
          <w:sz w:val="28"/>
          <w:szCs w:val="28"/>
        </w:rPr>
        <w:t>l</w:t>
      </w:r>
      <w:proofErr w:type="spellEnd"/>
      <w:r w:rsidRPr="00EB4EEA">
        <w:rPr>
          <w:sz w:val="28"/>
          <w:szCs w:val="28"/>
        </w:rPr>
        <w:t xml:space="preserve"> + </w:t>
      </w:r>
      <w:proofErr w:type="spellStart"/>
      <w:r w:rsidRPr="00EB4EEA">
        <w:rPr>
          <w:sz w:val="28"/>
          <w:szCs w:val="28"/>
        </w:rPr>
        <w:t>Cu</w:t>
      </w:r>
      <w:proofErr w:type="spellEnd"/>
      <w:r w:rsidRPr="00EB4EEA">
        <w:rPr>
          <w:sz w:val="28"/>
          <w:szCs w:val="28"/>
        </w:rPr>
        <w:t xml:space="preserve"> -&gt;</w:t>
      </w:r>
    </w:p>
    <w:p w:rsidR="00D134E1" w:rsidRPr="00EB4EEA" w:rsidRDefault="00D134E1" w:rsidP="00EB4EEA">
      <w:pPr>
        <w:pStyle w:val="Odstavecseseznamem"/>
        <w:spacing w:line="240" w:lineRule="auto"/>
        <w:rPr>
          <w:sz w:val="28"/>
          <w:szCs w:val="28"/>
        </w:rPr>
      </w:pPr>
    </w:p>
    <w:p w:rsidR="00EB4EEA" w:rsidRPr="00EB4EEA" w:rsidRDefault="00EB4EEA" w:rsidP="00EB4EEA">
      <w:pPr>
        <w:pStyle w:val="Odstavecseseznamem"/>
        <w:spacing w:line="240" w:lineRule="auto"/>
        <w:rPr>
          <w:sz w:val="28"/>
          <w:szCs w:val="28"/>
        </w:rPr>
      </w:pPr>
      <w:proofErr w:type="spellStart"/>
      <w:r w:rsidRPr="00EB4EEA">
        <w:rPr>
          <w:sz w:val="28"/>
          <w:szCs w:val="28"/>
        </w:rPr>
        <w:t>HC</w:t>
      </w:r>
      <w:r w:rsidRPr="00EB4EEA">
        <w:rPr>
          <w:rFonts w:asciiTheme="majorHAnsi" w:hAnsiTheme="majorHAnsi"/>
          <w:sz w:val="28"/>
          <w:szCs w:val="28"/>
        </w:rPr>
        <w:t>l</w:t>
      </w:r>
      <w:proofErr w:type="spellEnd"/>
      <w:r w:rsidRPr="00EB4EEA">
        <w:rPr>
          <w:sz w:val="28"/>
          <w:szCs w:val="28"/>
        </w:rPr>
        <w:t xml:space="preserve"> + Mg -&gt;</w:t>
      </w:r>
    </w:p>
    <w:p w:rsidR="00EB4EEA" w:rsidRPr="00EB4EEA" w:rsidRDefault="00EB4EEA" w:rsidP="00EB4EEA">
      <w:pPr>
        <w:pStyle w:val="Odstavecseseznamem"/>
        <w:spacing w:line="240" w:lineRule="auto"/>
        <w:rPr>
          <w:sz w:val="28"/>
          <w:szCs w:val="28"/>
        </w:rPr>
      </w:pPr>
    </w:p>
    <w:p w:rsidR="00EB4EEA" w:rsidRDefault="00EB4EEA" w:rsidP="00EB4EEA">
      <w:pPr>
        <w:pStyle w:val="Odstavecseseznamem"/>
        <w:spacing w:line="240" w:lineRule="auto"/>
        <w:rPr>
          <w:sz w:val="28"/>
          <w:szCs w:val="28"/>
        </w:rPr>
      </w:pPr>
    </w:p>
    <w:p w:rsidR="00D134E1" w:rsidRPr="00EB4EEA" w:rsidRDefault="00D134E1" w:rsidP="00EB4EEA">
      <w:pPr>
        <w:pStyle w:val="Odstavecseseznamem"/>
        <w:spacing w:line="240" w:lineRule="auto"/>
        <w:rPr>
          <w:sz w:val="28"/>
          <w:szCs w:val="28"/>
        </w:rPr>
      </w:pPr>
    </w:p>
    <w:p w:rsidR="00EB4EEA" w:rsidRDefault="00EB4EEA" w:rsidP="00D134E1">
      <w:pPr>
        <w:pStyle w:val="Odstavecseseznamem"/>
        <w:spacing w:line="240" w:lineRule="auto"/>
        <w:ind w:hanging="720"/>
        <w:rPr>
          <w:sz w:val="28"/>
          <w:szCs w:val="28"/>
        </w:rPr>
      </w:pPr>
      <w:r w:rsidRPr="00EB4EEA">
        <w:rPr>
          <w:sz w:val="28"/>
          <w:szCs w:val="28"/>
        </w:rPr>
        <w:t>Závěr:</w:t>
      </w:r>
    </w:p>
    <w:p w:rsidR="00BF0463" w:rsidRPr="00EB4EEA" w:rsidRDefault="00BF0463" w:rsidP="00D134E1">
      <w:pPr>
        <w:pStyle w:val="Odstavecseseznamem"/>
        <w:spacing w:line="240" w:lineRule="auto"/>
        <w:ind w:hanging="720"/>
        <w:rPr>
          <w:sz w:val="28"/>
          <w:szCs w:val="28"/>
        </w:rPr>
      </w:pPr>
    </w:p>
    <w:p w:rsidR="001B6C60" w:rsidRPr="00D134E1" w:rsidRDefault="001B6C60" w:rsidP="001B6C60">
      <w:pPr>
        <w:spacing w:line="240" w:lineRule="auto"/>
        <w:jc w:val="center"/>
        <w:rPr>
          <w:sz w:val="40"/>
          <w:szCs w:val="40"/>
        </w:rPr>
      </w:pPr>
      <w:r w:rsidRPr="00D134E1">
        <w:rPr>
          <w:sz w:val="40"/>
          <w:szCs w:val="40"/>
        </w:rPr>
        <w:lastRenderedPageBreak/>
        <w:t>Laboratorní práce číslo 1</w:t>
      </w:r>
    </w:p>
    <w:p w:rsidR="001B6C60" w:rsidRDefault="001B6C60" w:rsidP="001B6C60">
      <w:pPr>
        <w:spacing w:line="240" w:lineRule="auto"/>
        <w:rPr>
          <w:sz w:val="28"/>
          <w:szCs w:val="28"/>
        </w:rPr>
      </w:pPr>
    </w:p>
    <w:p w:rsidR="001B6C60" w:rsidRDefault="001B6C60" w:rsidP="001B6C6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134E1">
        <w:rPr>
          <w:b/>
          <w:sz w:val="28"/>
          <w:szCs w:val="28"/>
        </w:rPr>
        <w:t xml:space="preserve">Stanovení pH roztoků, reakce </w:t>
      </w:r>
      <w:proofErr w:type="spellStart"/>
      <w:r w:rsidRPr="00D134E1">
        <w:rPr>
          <w:b/>
          <w:sz w:val="28"/>
          <w:szCs w:val="28"/>
        </w:rPr>
        <w:t>HC</w:t>
      </w:r>
      <w:r w:rsidRPr="00D134E1">
        <w:rPr>
          <w:rFonts w:asciiTheme="majorHAnsi" w:hAnsiTheme="majorHAnsi"/>
          <w:b/>
          <w:sz w:val="28"/>
          <w:szCs w:val="28"/>
        </w:rPr>
        <w:t>l</w:t>
      </w:r>
      <w:proofErr w:type="spellEnd"/>
      <w:r w:rsidRPr="00D134E1">
        <w:rPr>
          <w:b/>
          <w:sz w:val="28"/>
          <w:szCs w:val="28"/>
        </w:rPr>
        <w:t xml:space="preserve"> s kovy</w:t>
      </w:r>
    </w:p>
    <w:p w:rsidR="001B6C60" w:rsidRDefault="001B6C60" w:rsidP="001B6C60">
      <w:pPr>
        <w:spacing w:line="240" w:lineRule="auto"/>
        <w:rPr>
          <w:sz w:val="28"/>
          <w:szCs w:val="28"/>
        </w:rPr>
      </w:pPr>
    </w:p>
    <w:p w:rsidR="001B6C60" w:rsidRDefault="001B6C60" w:rsidP="001B6C6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Pomůcky:</w:t>
      </w:r>
      <w:r w:rsidR="003B4356">
        <w:rPr>
          <w:sz w:val="28"/>
          <w:szCs w:val="28"/>
        </w:rPr>
        <w:t xml:space="preserve"> </w:t>
      </w:r>
      <w:proofErr w:type="spellStart"/>
      <w:r w:rsidR="003B4356">
        <w:rPr>
          <w:sz w:val="28"/>
          <w:szCs w:val="28"/>
        </w:rPr>
        <w:t>Petriho</w:t>
      </w:r>
      <w:proofErr w:type="spellEnd"/>
      <w:r w:rsidR="003B4356">
        <w:rPr>
          <w:sz w:val="28"/>
          <w:szCs w:val="28"/>
        </w:rPr>
        <w:t xml:space="preserve"> miska, 5 indikátorových papírků, stojan se 2 zkumavkami</w:t>
      </w:r>
    </w:p>
    <w:p w:rsidR="001B6C60" w:rsidRDefault="001B6C60" w:rsidP="001B6C60">
      <w:pPr>
        <w:spacing w:line="240" w:lineRule="auto"/>
        <w:rPr>
          <w:sz w:val="28"/>
          <w:szCs w:val="28"/>
        </w:rPr>
      </w:pPr>
    </w:p>
    <w:p w:rsidR="001B6C60" w:rsidRDefault="001B6C60" w:rsidP="001B6C6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Chemikálie:</w:t>
      </w:r>
      <w:r w:rsidR="003B4356">
        <w:rPr>
          <w:sz w:val="28"/>
          <w:szCs w:val="28"/>
        </w:rPr>
        <w:t xml:space="preserve"> vodní sklo, ocet, voda, mýdlová voda, šťáva z hroznu vína, roztok kyseliny chlorovodíkové, vzorek mědi a hořčíku</w:t>
      </w:r>
    </w:p>
    <w:p w:rsidR="001B6C60" w:rsidRDefault="001B6C60" w:rsidP="001B6C60">
      <w:pPr>
        <w:spacing w:line="240" w:lineRule="auto"/>
        <w:rPr>
          <w:sz w:val="28"/>
          <w:szCs w:val="28"/>
        </w:rPr>
      </w:pPr>
    </w:p>
    <w:p w:rsidR="001B6C60" w:rsidRDefault="001B6C60" w:rsidP="001B6C6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Postup práce:</w:t>
      </w:r>
    </w:p>
    <w:p w:rsidR="001B6C60" w:rsidRPr="003B4356" w:rsidRDefault="003B4356" w:rsidP="00BF0463">
      <w:pPr>
        <w:pStyle w:val="Odstavecseseznamem"/>
        <w:numPr>
          <w:ilvl w:val="0"/>
          <w:numId w:val="2"/>
        </w:numPr>
        <w:spacing w:line="24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Do tabulky níže jsme vypsali roztoky, u kterých jsme stanovovali pH, p</w:t>
      </w:r>
      <w:r w:rsidRPr="003B4356">
        <w:rPr>
          <w:sz w:val="28"/>
          <w:szCs w:val="28"/>
        </w:rPr>
        <w:t>opsali jsme si jednotlivé indikátorové papírky čísl</w:t>
      </w:r>
      <w:r>
        <w:rPr>
          <w:sz w:val="28"/>
          <w:szCs w:val="28"/>
        </w:rPr>
        <w:t>y</w:t>
      </w:r>
      <w:r w:rsidRPr="003B4356">
        <w:rPr>
          <w:sz w:val="28"/>
          <w:szCs w:val="28"/>
        </w:rPr>
        <w:t xml:space="preserve"> 1 až 5 a postupně jsme je namáčeli do hodnocených vzorků</w:t>
      </w:r>
      <w:r>
        <w:rPr>
          <w:sz w:val="28"/>
          <w:szCs w:val="28"/>
        </w:rPr>
        <w:t>.</w:t>
      </w:r>
      <w:r w:rsidRPr="003B4356">
        <w:rPr>
          <w:sz w:val="28"/>
          <w:szCs w:val="28"/>
        </w:rPr>
        <w:t xml:space="preserve"> Pozorovali jsme změnu zabarvení papírku a výsledky </w:t>
      </w:r>
      <w:r>
        <w:rPr>
          <w:sz w:val="28"/>
          <w:szCs w:val="28"/>
        </w:rPr>
        <w:t xml:space="preserve">jsme porovnávali s barevným spektrem pH a </w:t>
      </w:r>
      <w:r w:rsidRPr="003B4356">
        <w:rPr>
          <w:sz w:val="28"/>
          <w:szCs w:val="28"/>
        </w:rPr>
        <w:t>zaznamenali do tabulky</w:t>
      </w:r>
      <w:r>
        <w:rPr>
          <w:sz w:val="28"/>
          <w:szCs w:val="28"/>
        </w:rPr>
        <w:t>.</w:t>
      </w:r>
    </w:p>
    <w:tbl>
      <w:tblPr>
        <w:tblStyle w:val="Mkatabulky"/>
        <w:tblW w:w="0" w:type="auto"/>
        <w:tblLook w:val="04A0"/>
      </w:tblPr>
      <w:tblGrid>
        <w:gridCol w:w="406"/>
        <w:gridCol w:w="4214"/>
        <w:gridCol w:w="1867"/>
        <w:gridCol w:w="2739"/>
      </w:tblGrid>
      <w:tr w:rsidR="001B6C60" w:rsidTr="00AB0108">
        <w:tc>
          <w:tcPr>
            <w:tcW w:w="406" w:type="dxa"/>
          </w:tcPr>
          <w:p w:rsidR="001B6C60" w:rsidRDefault="001B6C60" w:rsidP="00AB0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č.</w:t>
            </w:r>
          </w:p>
        </w:tc>
        <w:tc>
          <w:tcPr>
            <w:tcW w:w="4214" w:type="dxa"/>
          </w:tcPr>
          <w:p w:rsidR="001B6C60" w:rsidRDefault="001B6C60" w:rsidP="00AB0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látka (roztok)</w:t>
            </w:r>
          </w:p>
        </w:tc>
        <w:tc>
          <w:tcPr>
            <w:tcW w:w="1867" w:type="dxa"/>
          </w:tcPr>
          <w:p w:rsidR="001B6C60" w:rsidRDefault="001B6C60" w:rsidP="00AB0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</w:t>
            </w:r>
          </w:p>
        </w:tc>
        <w:tc>
          <w:tcPr>
            <w:tcW w:w="2739" w:type="dxa"/>
          </w:tcPr>
          <w:p w:rsidR="001B6C60" w:rsidRDefault="001B6C60" w:rsidP="00AB0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Kyselost, zásaditost</w:t>
            </w:r>
          </w:p>
        </w:tc>
      </w:tr>
      <w:tr w:rsidR="001B6C60" w:rsidTr="00AB0108">
        <w:tc>
          <w:tcPr>
            <w:tcW w:w="406" w:type="dxa"/>
          </w:tcPr>
          <w:p w:rsidR="001B6C60" w:rsidRDefault="003B4356" w:rsidP="00AB01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14" w:type="dxa"/>
          </w:tcPr>
          <w:p w:rsidR="001B6C60" w:rsidRDefault="000D027E" w:rsidP="00AB01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Vodní sklo</w:t>
            </w:r>
          </w:p>
        </w:tc>
        <w:tc>
          <w:tcPr>
            <w:tcW w:w="1867" w:type="dxa"/>
          </w:tcPr>
          <w:p w:rsidR="001B6C60" w:rsidRDefault="000D027E" w:rsidP="000D02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739" w:type="dxa"/>
          </w:tcPr>
          <w:p w:rsidR="001B6C60" w:rsidRDefault="000D027E" w:rsidP="000D02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zásadité</w:t>
            </w:r>
          </w:p>
        </w:tc>
      </w:tr>
      <w:tr w:rsidR="001B6C60" w:rsidTr="00AB0108">
        <w:tc>
          <w:tcPr>
            <w:tcW w:w="406" w:type="dxa"/>
          </w:tcPr>
          <w:p w:rsidR="001B6C60" w:rsidRDefault="003B4356" w:rsidP="00AB01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14" w:type="dxa"/>
          </w:tcPr>
          <w:p w:rsidR="001B6C60" w:rsidRDefault="000D027E" w:rsidP="00AB01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ocet</w:t>
            </w:r>
          </w:p>
        </w:tc>
        <w:tc>
          <w:tcPr>
            <w:tcW w:w="1867" w:type="dxa"/>
          </w:tcPr>
          <w:p w:rsidR="001B6C60" w:rsidRDefault="000D027E" w:rsidP="000D02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739" w:type="dxa"/>
          </w:tcPr>
          <w:p w:rsidR="001B6C60" w:rsidRDefault="000D027E" w:rsidP="000D02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kyselé</w:t>
            </w:r>
          </w:p>
        </w:tc>
      </w:tr>
      <w:tr w:rsidR="001B6C60" w:rsidTr="00AB0108">
        <w:tc>
          <w:tcPr>
            <w:tcW w:w="406" w:type="dxa"/>
          </w:tcPr>
          <w:p w:rsidR="001B6C60" w:rsidRDefault="003B4356" w:rsidP="00AB01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14" w:type="dxa"/>
          </w:tcPr>
          <w:p w:rsidR="001B6C60" w:rsidRDefault="000D027E" w:rsidP="00AB01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voda</w:t>
            </w:r>
          </w:p>
        </w:tc>
        <w:tc>
          <w:tcPr>
            <w:tcW w:w="1867" w:type="dxa"/>
          </w:tcPr>
          <w:p w:rsidR="001B6C60" w:rsidRDefault="000D027E" w:rsidP="000D02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6,5</w:t>
            </w:r>
          </w:p>
        </w:tc>
        <w:tc>
          <w:tcPr>
            <w:tcW w:w="2739" w:type="dxa"/>
          </w:tcPr>
          <w:p w:rsidR="001B6C60" w:rsidRDefault="000D027E" w:rsidP="000D02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neutrální</w:t>
            </w:r>
          </w:p>
        </w:tc>
      </w:tr>
      <w:tr w:rsidR="001B6C60" w:rsidTr="00AB0108">
        <w:tc>
          <w:tcPr>
            <w:tcW w:w="406" w:type="dxa"/>
          </w:tcPr>
          <w:p w:rsidR="001B6C60" w:rsidRDefault="003B4356" w:rsidP="00AB01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14" w:type="dxa"/>
          </w:tcPr>
          <w:p w:rsidR="001B6C60" w:rsidRDefault="000D027E" w:rsidP="00AB01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Mýdlová voda</w:t>
            </w:r>
          </w:p>
        </w:tc>
        <w:tc>
          <w:tcPr>
            <w:tcW w:w="1867" w:type="dxa"/>
          </w:tcPr>
          <w:p w:rsidR="001B6C60" w:rsidRDefault="000D027E" w:rsidP="000D02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8,5</w:t>
            </w:r>
          </w:p>
        </w:tc>
        <w:tc>
          <w:tcPr>
            <w:tcW w:w="2739" w:type="dxa"/>
          </w:tcPr>
          <w:p w:rsidR="001B6C60" w:rsidRDefault="000D027E" w:rsidP="000D02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zásadité</w:t>
            </w:r>
          </w:p>
        </w:tc>
      </w:tr>
      <w:tr w:rsidR="001B6C60" w:rsidTr="00AB0108">
        <w:tc>
          <w:tcPr>
            <w:tcW w:w="406" w:type="dxa"/>
          </w:tcPr>
          <w:p w:rsidR="001B6C60" w:rsidRDefault="003B4356" w:rsidP="00AB01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14" w:type="dxa"/>
          </w:tcPr>
          <w:p w:rsidR="001B6C60" w:rsidRDefault="000D027E" w:rsidP="00AB01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Šťáva z hroznu vína</w:t>
            </w:r>
          </w:p>
        </w:tc>
        <w:tc>
          <w:tcPr>
            <w:tcW w:w="1867" w:type="dxa"/>
          </w:tcPr>
          <w:p w:rsidR="001B6C60" w:rsidRDefault="000D027E" w:rsidP="000D02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7,5</w:t>
            </w:r>
          </w:p>
        </w:tc>
        <w:tc>
          <w:tcPr>
            <w:tcW w:w="2739" w:type="dxa"/>
          </w:tcPr>
          <w:p w:rsidR="001B6C60" w:rsidRDefault="000D027E" w:rsidP="000D02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neutrální</w:t>
            </w:r>
          </w:p>
        </w:tc>
      </w:tr>
    </w:tbl>
    <w:p w:rsidR="001B6C60" w:rsidRPr="00EB4EEA" w:rsidRDefault="001B6C60" w:rsidP="001B6C60">
      <w:pPr>
        <w:spacing w:line="240" w:lineRule="auto"/>
        <w:ind w:left="5664" w:firstLine="708"/>
        <w:rPr>
          <w:sz w:val="28"/>
          <w:szCs w:val="28"/>
        </w:rPr>
      </w:pPr>
      <w:r w:rsidRPr="00EB4EEA">
        <w:rPr>
          <w:sz w:val="28"/>
          <w:szCs w:val="28"/>
        </w:rPr>
        <w:t xml:space="preserve"> </w:t>
      </w:r>
    </w:p>
    <w:p w:rsidR="001B6C60" w:rsidRDefault="001B6C60" w:rsidP="00BF0463">
      <w:pPr>
        <w:pStyle w:val="Odstavecseseznamem"/>
        <w:numPr>
          <w:ilvl w:val="0"/>
          <w:numId w:val="2"/>
        </w:numPr>
        <w:spacing w:line="240" w:lineRule="auto"/>
        <w:ind w:left="284" w:hanging="284"/>
        <w:rPr>
          <w:sz w:val="28"/>
          <w:szCs w:val="28"/>
        </w:rPr>
      </w:pPr>
      <w:r w:rsidRPr="00EB4EEA">
        <w:rPr>
          <w:sz w:val="28"/>
          <w:szCs w:val="28"/>
        </w:rPr>
        <w:t xml:space="preserve">  </w:t>
      </w:r>
      <w:r w:rsidR="00BF0463">
        <w:rPr>
          <w:sz w:val="28"/>
          <w:szCs w:val="28"/>
        </w:rPr>
        <w:t>Do zkumavky se vzorkem mědi (hořčíku) jsme přidali roztok kyseliny chlorovodíkové a pozorovali jsme reakci, reakci jsme vyjádřili slovně a vzorci</w:t>
      </w:r>
    </w:p>
    <w:p w:rsidR="001B6C60" w:rsidRPr="00EB4EEA" w:rsidRDefault="001B6C60" w:rsidP="001B6C60">
      <w:pPr>
        <w:pStyle w:val="Odstavecseseznamem"/>
        <w:spacing w:line="240" w:lineRule="auto"/>
        <w:rPr>
          <w:sz w:val="28"/>
          <w:szCs w:val="28"/>
        </w:rPr>
      </w:pPr>
    </w:p>
    <w:p w:rsidR="001B6C60" w:rsidRDefault="001B6C60" w:rsidP="001B6C60">
      <w:pPr>
        <w:pStyle w:val="Odstavecseseznamem"/>
        <w:spacing w:line="240" w:lineRule="auto"/>
        <w:rPr>
          <w:sz w:val="28"/>
          <w:szCs w:val="28"/>
        </w:rPr>
      </w:pPr>
      <w:proofErr w:type="spellStart"/>
      <w:r w:rsidRPr="00EB4EEA">
        <w:rPr>
          <w:sz w:val="28"/>
          <w:szCs w:val="28"/>
        </w:rPr>
        <w:t>HC</w:t>
      </w:r>
      <w:r w:rsidRPr="00EB4EEA">
        <w:rPr>
          <w:rFonts w:asciiTheme="majorHAnsi" w:hAnsiTheme="majorHAnsi"/>
          <w:sz w:val="28"/>
          <w:szCs w:val="28"/>
        </w:rPr>
        <w:t>l</w:t>
      </w:r>
      <w:proofErr w:type="spellEnd"/>
      <w:r w:rsidRPr="00EB4EEA">
        <w:rPr>
          <w:sz w:val="28"/>
          <w:szCs w:val="28"/>
        </w:rPr>
        <w:t xml:space="preserve"> + </w:t>
      </w:r>
      <w:proofErr w:type="spellStart"/>
      <w:r w:rsidRPr="00EB4EEA">
        <w:rPr>
          <w:sz w:val="28"/>
          <w:szCs w:val="28"/>
        </w:rPr>
        <w:t>Cu</w:t>
      </w:r>
      <w:proofErr w:type="spellEnd"/>
      <w:r w:rsidRPr="00EB4EEA">
        <w:rPr>
          <w:sz w:val="28"/>
          <w:szCs w:val="28"/>
        </w:rPr>
        <w:t xml:space="preserve"> -&gt;</w:t>
      </w:r>
      <w:r w:rsidR="00BF0463">
        <w:rPr>
          <w:sz w:val="28"/>
          <w:szCs w:val="28"/>
        </w:rPr>
        <w:t xml:space="preserve"> nereaguje</w:t>
      </w:r>
    </w:p>
    <w:p w:rsidR="001B6C60" w:rsidRPr="00EB4EEA" w:rsidRDefault="001B6C60" w:rsidP="001B6C60">
      <w:pPr>
        <w:pStyle w:val="Odstavecseseznamem"/>
        <w:spacing w:line="240" w:lineRule="auto"/>
        <w:rPr>
          <w:sz w:val="28"/>
          <w:szCs w:val="28"/>
        </w:rPr>
      </w:pPr>
    </w:p>
    <w:p w:rsidR="001B6C60" w:rsidRDefault="001B6C60" w:rsidP="001B6C60">
      <w:pPr>
        <w:pStyle w:val="Odstavecseseznamem"/>
        <w:spacing w:line="240" w:lineRule="auto"/>
        <w:rPr>
          <w:sz w:val="28"/>
          <w:szCs w:val="28"/>
        </w:rPr>
      </w:pPr>
      <w:proofErr w:type="spellStart"/>
      <w:r w:rsidRPr="00EB4EEA">
        <w:rPr>
          <w:sz w:val="28"/>
          <w:szCs w:val="28"/>
        </w:rPr>
        <w:t>HC</w:t>
      </w:r>
      <w:r w:rsidRPr="00EB4EEA">
        <w:rPr>
          <w:rFonts w:asciiTheme="majorHAnsi" w:hAnsiTheme="majorHAnsi"/>
          <w:sz w:val="28"/>
          <w:szCs w:val="28"/>
        </w:rPr>
        <w:t>l</w:t>
      </w:r>
      <w:proofErr w:type="spellEnd"/>
      <w:r w:rsidRPr="00EB4EEA">
        <w:rPr>
          <w:sz w:val="28"/>
          <w:szCs w:val="28"/>
        </w:rPr>
        <w:t xml:space="preserve"> + Mg -&gt;</w:t>
      </w:r>
      <w:r w:rsidR="00BF0463">
        <w:rPr>
          <w:sz w:val="28"/>
          <w:szCs w:val="28"/>
        </w:rPr>
        <w:t xml:space="preserve"> prudce reaguje, šumí</w:t>
      </w:r>
    </w:p>
    <w:p w:rsidR="00BF0463" w:rsidRPr="00EB4EEA" w:rsidRDefault="00BF0463" w:rsidP="001B6C60">
      <w:pPr>
        <w:pStyle w:val="Odstavecseseznamem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Pr="00EB4EEA">
        <w:rPr>
          <w:sz w:val="28"/>
          <w:szCs w:val="28"/>
        </w:rPr>
        <w:t>HC</w:t>
      </w:r>
      <w:r w:rsidRPr="00EB4EEA">
        <w:rPr>
          <w:rFonts w:asciiTheme="majorHAnsi" w:hAnsiTheme="majorHAnsi"/>
          <w:sz w:val="28"/>
          <w:szCs w:val="28"/>
        </w:rPr>
        <w:t>l</w:t>
      </w:r>
      <w:r w:rsidRPr="00EB4EEA">
        <w:rPr>
          <w:sz w:val="28"/>
          <w:szCs w:val="28"/>
        </w:rPr>
        <w:t xml:space="preserve"> + Mg -&gt;</w:t>
      </w:r>
      <w:r>
        <w:rPr>
          <w:sz w:val="28"/>
          <w:szCs w:val="28"/>
        </w:rPr>
        <w:t xml:space="preserve"> H</w:t>
      </w:r>
      <w:r w:rsidRPr="00BF0463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+ Mg</w:t>
      </w:r>
      <w:r w:rsidRPr="00EB4EEA">
        <w:rPr>
          <w:sz w:val="28"/>
          <w:szCs w:val="28"/>
        </w:rPr>
        <w:t>C</w:t>
      </w:r>
      <w:r w:rsidRPr="00EB4EEA">
        <w:rPr>
          <w:rFonts w:asciiTheme="majorHAnsi" w:hAnsiTheme="majorHAnsi"/>
          <w:sz w:val="28"/>
          <w:szCs w:val="28"/>
        </w:rPr>
        <w:t>l</w:t>
      </w:r>
      <w:r w:rsidRPr="00BF0463">
        <w:rPr>
          <w:rFonts w:asciiTheme="majorHAnsi" w:hAnsiTheme="majorHAnsi"/>
          <w:sz w:val="28"/>
          <w:szCs w:val="28"/>
          <w:vertAlign w:val="subscript"/>
        </w:rPr>
        <w:t>2</w:t>
      </w:r>
    </w:p>
    <w:p w:rsidR="001B6C60" w:rsidRDefault="001B6C60" w:rsidP="001B6C60">
      <w:pPr>
        <w:pStyle w:val="Odstavecseseznamem"/>
        <w:spacing w:line="240" w:lineRule="auto"/>
        <w:rPr>
          <w:sz w:val="28"/>
          <w:szCs w:val="28"/>
        </w:rPr>
      </w:pPr>
    </w:p>
    <w:p w:rsidR="001B6C60" w:rsidRPr="00EB4EEA" w:rsidRDefault="001B6C60" w:rsidP="001B6C60">
      <w:pPr>
        <w:pStyle w:val="Odstavecseseznamem"/>
        <w:spacing w:line="240" w:lineRule="auto"/>
        <w:rPr>
          <w:sz w:val="28"/>
          <w:szCs w:val="28"/>
        </w:rPr>
      </w:pPr>
    </w:p>
    <w:p w:rsidR="00BF0463" w:rsidRDefault="001B6C60" w:rsidP="001B6C60">
      <w:pPr>
        <w:pStyle w:val="Odstavecseseznamem"/>
        <w:spacing w:line="240" w:lineRule="auto"/>
        <w:ind w:hanging="720"/>
        <w:rPr>
          <w:sz w:val="28"/>
          <w:szCs w:val="28"/>
        </w:rPr>
      </w:pPr>
      <w:r w:rsidRPr="00EB4EEA">
        <w:rPr>
          <w:sz w:val="28"/>
          <w:szCs w:val="28"/>
        </w:rPr>
        <w:t>Závěr:</w:t>
      </w:r>
      <w:r w:rsidR="00BF0463">
        <w:rPr>
          <w:sz w:val="28"/>
          <w:szCs w:val="28"/>
        </w:rPr>
        <w:t xml:space="preserve"> Určovali jsme pH roztoků a pozorovali jsme reakce </w:t>
      </w:r>
      <w:proofErr w:type="spellStart"/>
      <w:r w:rsidR="00BF0463" w:rsidRPr="00EB4EEA">
        <w:rPr>
          <w:sz w:val="28"/>
          <w:szCs w:val="28"/>
        </w:rPr>
        <w:t>HC</w:t>
      </w:r>
      <w:r w:rsidR="00BF0463" w:rsidRPr="00EB4EEA">
        <w:rPr>
          <w:rFonts w:asciiTheme="majorHAnsi" w:hAnsiTheme="majorHAnsi"/>
          <w:sz w:val="28"/>
          <w:szCs w:val="28"/>
        </w:rPr>
        <w:t>l</w:t>
      </w:r>
      <w:proofErr w:type="spellEnd"/>
      <w:r w:rsidR="00BF0463">
        <w:rPr>
          <w:rFonts w:asciiTheme="majorHAnsi" w:hAnsiTheme="majorHAnsi"/>
          <w:sz w:val="28"/>
          <w:szCs w:val="28"/>
        </w:rPr>
        <w:t xml:space="preserve"> </w:t>
      </w:r>
      <w:r w:rsidR="00BF0463" w:rsidRPr="00BF0463">
        <w:rPr>
          <w:sz w:val="28"/>
          <w:szCs w:val="28"/>
        </w:rPr>
        <w:t>s</w:t>
      </w:r>
      <w:r w:rsidR="00BF0463">
        <w:rPr>
          <w:sz w:val="28"/>
          <w:szCs w:val="28"/>
        </w:rPr>
        <w:t> </w:t>
      </w:r>
      <w:r w:rsidR="00BF0463" w:rsidRPr="00BF0463">
        <w:rPr>
          <w:sz w:val="28"/>
          <w:szCs w:val="28"/>
        </w:rPr>
        <w:t>kovy</w:t>
      </w:r>
      <w:r w:rsidR="00BF0463">
        <w:rPr>
          <w:sz w:val="28"/>
          <w:szCs w:val="28"/>
        </w:rPr>
        <w:t xml:space="preserve">. </w:t>
      </w:r>
    </w:p>
    <w:p w:rsidR="008B7D73" w:rsidRPr="00E0282E" w:rsidRDefault="00BF0463" w:rsidP="00BF0463">
      <w:pPr>
        <w:pStyle w:val="Odstavecseseznamem"/>
        <w:spacing w:line="240" w:lineRule="auto"/>
        <w:ind w:hanging="12"/>
      </w:pPr>
      <w:r>
        <w:rPr>
          <w:sz w:val="28"/>
          <w:szCs w:val="28"/>
        </w:rPr>
        <w:t xml:space="preserve">Měď s kyselinou chlorovodíkovou nereagovala, při reakci kyseliny chlorovodíkové s hořčíkem vznikl chlorid hořečnatý a unikal vodík. </w:t>
      </w:r>
    </w:p>
    <w:sectPr w:rsidR="008B7D73" w:rsidRPr="00E0282E" w:rsidSect="00BF0463">
      <w:headerReference w:type="default" r:id="rId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8F8" w:rsidRDefault="00BF08F8" w:rsidP="00EB4EEA">
      <w:pPr>
        <w:spacing w:after="0" w:line="240" w:lineRule="auto"/>
      </w:pPr>
      <w:r>
        <w:separator/>
      </w:r>
    </w:p>
  </w:endnote>
  <w:endnote w:type="continuationSeparator" w:id="0">
    <w:p w:rsidR="00BF08F8" w:rsidRDefault="00BF08F8" w:rsidP="00EB4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8F8" w:rsidRDefault="00BF08F8" w:rsidP="00EB4EEA">
      <w:pPr>
        <w:spacing w:after="0" w:line="240" w:lineRule="auto"/>
      </w:pPr>
      <w:r>
        <w:separator/>
      </w:r>
    </w:p>
  </w:footnote>
  <w:footnote w:type="continuationSeparator" w:id="0">
    <w:p w:rsidR="00BF08F8" w:rsidRDefault="00BF08F8" w:rsidP="00EB4E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EEA" w:rsidRDefault="00EB4EEA" w:rsidP="00EB4EEA">
    <w:pPr>
      <w:spacing w:line="240" w:lineRule="auto"/>
      <w:ind w:left="5664" w:firstLine="708"/>
    </w:pPr>
    <w:r>
      <w:t>jméno……………………………</w:t>
    </w:r>
    <w:proofErr w:type="gramStart"/>
    <w:r>
      <w:t>…..</w:t>
    </w:r>
    <w:proofErr w:type="gramEnd"/>
  </w:p>
  <w:p w:rsidR="00EB4EEA" w:rsidRPr="00E0282E" w:rsidRDefault="00EB4EEA" w:rsidP="00EB4EEA">
    <w:pPr>
      <w:spacing w:line="240" w:lineRule="auto"/>
      <w:ind w:left="6372"/>
    </w:pPr>
    <w:r>
      <w:t xml:space="preserve"> třída……… datum……………</w:t>
    </w:r>
    <w:proofErr w:type="gramStart"/>
    <w:r>
      <w:t>…..</w:t>
    </w:r>
    <w:proofErr w:type="gramEnd"/>
  </w:p>
  <w:p w:rsidR="00EB4EEA" w:rsidRDefault="00EB4EE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13968"/>
    <w:multiLevelType w:val="hybridMultilevel"/>
    <w:tmpl w:val="260CED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8F6F1A"/>
    <w:multiLevelType w:val="hybridMultilevel"/>
    <w:tmpl w:val="277AB6B8"/>
    <w:lvl w:ilvl="0" w:tplc="09A20A72">
      <w:start w:val="2"/>
      <w:numFmt w:val="bullet"/>
      <w:lvlText w:val="-"/>
      <w:lvlJc w:val="left"/>
      <w:pPr>
        <w:ind w:left="53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2">
    <w:nsid w:val="794B7B7B"/>
    <w:multiLevelType w:val="hybridMultilevel"/>
    <w:tmpl w:val="260CED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C9236F"/>
    <w:multiLevelType w:val="hybridMultilevel"/>
    <w:tmpl w:val="80CED9AE"/>
    <w:lvl w:ilvl="0" w:tplc="D5EE95CE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5" w:hanging="360"/>
      </w:pPr>
    </w:lvl>
    <w:lvl w:ilvl="2" w:tplc="0405001B" w:tentative="1">
      <w:start w:val="1"/>
      <w:numFmt w:val="lowerRoman"/>
      <w:lvlText w:val="%3."/>
      <w:lvlJc w:val="right"/>
      <w:pPr>
        <w:ind w:left="1975" w:hanging="180"/>
      </w:pPr>
    </w:lvl>
    <w:lvl w:ilvl="3" w:tplc="0405000F" w:tentative="1">
      <w:start w:val="1"/>
      <w:numFmt w:val="decimal"/>
      <w:lvlText w:val="%4."/>
      <w:lvlJc w:val="left"/>
      <w:pPr>
        <w:ind w:left="2695" w:hanging="360"/>
      </w:pPr>
    </w:lvl>
    <w:lvl w:ilvl="4" w:tplc="04050019" w:tentative="1">
      <w:start w:val="1"/>
      <w:numFmt w:val="lowerLetter"/>
      <w:lvlText w:val="%5."/>
      <w:lvlJc w:val="left"/>
      <w:pPr>
        <w:ind w:left="3415" w:hanging="360"/>
      </w:pPr>
    </w:lvl>
    <w:lvl w:ilvl="5" w:tplc="0405001B" w:tentative="1">
      <w:start w:val="1"/>
      <w:numFmt w:val="lowerRoman"/>
      <w:lvlText w:val="%6."/>
      <w:lvlJc w:val="right"/>
      <w:pPr>
        <w:ind w:left="4135" w:hanging="180"/>
      </w:pPr>
    </w:lvl>
    <w:lvl w:ilvl="6" w:tplc="0405000F" w:tentative="1">
      <w:start w:val="1"/>
      <w:numFmt w:val="decimal"/>
      <w:lvlText w:val="%7."/>
      <w:lvlJc w:val="left"/>
      <w:pPr>
        <w:ind w:left="4855" w:hanging="360"/>
      </w:pPr>
    </w:lvl>
    <w:lvl w:ilvl="7" w:tplc="04050019" w:tentative="1">
      <w:start w:val="1"/>
      <w:numFmt w:val="lowerLetter"/>
      <w:lvlText w:val="%8."/>
      <w:lvlJc w:val="left"/>
      <w:pPr>
        <w:ind w:left="5575" w:hanging="360"/>
      </w:pPr>
    </w:lvl>
    <w:lvl w:ilvl="8" w:tplc="0405001B" w:tentative="1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0282E"/>
    <w:rsid w:val="000D027E"/>
    <w:rsid w:val="000D7B1C"/>
    <w:rsid w:val="00154C34"/>
    <w:rsid w:val="00156E4E"/>
    <w:rsid w:val="001B6C60"/>
    <w:rsid w:val="001D066D"/>
    <w:rsid w:val="003B4356"/>
    <w:rsid w:val="003C6BD0"/>
    <w:rsid w:val="00435DDB"/>
    <w:rsid w:val="00506FE3"/>
    <w:rsid w:val="0051615A"/>
    <w:rsid w:val="0057083F"/>
    <w:rsid w:val="007C56AA"/>
    <w:rsid w:val="008B7D73"/>
    <w:rsid w:val="009974AC"/>
    <w:rsid w:val="00A764B2"/>
    <w:rsid w:val="00AC01E8"/>
    <w:rsid w:val="00B0629E"/>
    <w:rsid w:val="00B125EA"/>
    <w:rsid w:val="00BC2683"/>
    <w:rsid w:val="00BF0463"/>
    <w:rsid w:val="00BF08F8"/>
    <w:rsid w:val="00D134E1"/>
    <w:rsid w:val="00E0282E"/>
    <w:rsid w:val="00E034B5"/>
    <w:rsid w:val="00EB228B"/>
    <w:rsid w:val="00EB4EEA"/>
    <w:rsid w:val="00ED5D65"/>
    <w:rsid w:val="00F07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5D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B4E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B4EEA"/>
  </w:style>
  <w:style w:type="paragraph" w:styleId="Zpat">
    <w:name w:val="footer"/>
    <w:basedOn w:val="Normln"/>
    <w:link w:val="ZpatChar"/>
    <w:uiPriority w:val="99"/>
    <w:semiHidden/>
    <w:unhideWhenUsed/>
    <w:rsid w:val="00EB4E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B4EEA"/>
  </w:style>
  <w:style w:type="paragraph" w:styleId="Odstavecseseznamem">
    <w:name w:val="List Paragraph"/>
    <w:basedOn w:val="Normln"/>
    <w:uiPriority w:val="34"/>
    <w:qFormat/>
    <w:rsid w:val="00EB4EEA"/>
    <w:pPr>
      <w:ind w:left="720"/>
      <w:contextualSpacing/>
    </w:pPr>
  </w:style>
  <w:style w:type="table" w:styleId="Mkatabulky">
    <w:name w:val="Table Grid"/>
    <w:basedOn w:val="Normlntabulka"/>
    <w:uiPriority w:val="59"/>
    <w:rsid w:val="00EB4E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742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Domácí</Company>
  <LinksUpToDate>false</LinksUpToDate>
  <CharactersWithSpaces>5116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</dc:creator>
  <cp:keywords/>
  <dc:description/>
  <cp:lastModifiedBy>Dum</cp:lastModifiedBy>
  <cp:revision>3</cp:revision>
  <dcterms:created xsi:type="dcterms:W3CDTF">2012-12-31T15:20:00Z</dcterms:created>
  <dcterms:modified xsi:type="dcterms:W3CDTF">2012-12-31T15:20:00Z</dcterms:modified>
</cp:coreProperties>
</file>