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D73" w:rsidRDefault="00BE78E0" w:rsidP="00293989">
      <w:pPr>
        <w:pStyle w:val="Odstavecseseznamem"/>
        <w:spacing w:after="0"/>
        <w:ind w:left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PODPORA PODNIKÁNÍ</w:t>
      </w:r>
    </w:p>
    <w:p w:rsidR="00023D1C" w:rsidRPr="00DC5934" w:rsidRDefault="00DC5934" w:rsidP="00293989">
      <w:pPr>
        <w:pStyle w:val="Odstavecseseznamem"/>
        <w:spacing w:after="0"/>
        <w:ind w:left="0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METODIKA</w:t>
      </w:r>
      <w:r w:rsidR="0012120E" w:rsidRPr="00DC5934">
        <w:rPr>
          <w:rFonts w:ascii="Arial" w:hAnsi="Arial" w:cs="Arial"/>
          <w:b/>
          <w:color w:val="FF0000"/>
          <w:sz w:val="24"/>
          <w:szCs w:val="24"/>
        </w:rPr>
        <w:tab/>
      </w:r>
      <w:r w:rsidR="0012120E" w:rsidRPr="00DC5934">
        <w:rPr>
          <w:rFonts w:ascii="Arial" w:hAnsi="Arial" w:cs="Arial"/>
          <w:b/>
          <w:color w:val="FF0000"/>
          <w:sz w:val="24"/>
          <w:szCs w:val="24"/>
        </w:rPr>
        <w:tab/>
      </w:r>
      <w:r w:rsidR="00F832BF" w:rsidRPr="00DC5934">
        <w:rPr>
          <w:rFonts w:ascii="Arial" w:hAnsi="Arial" w:cs="Arial"/>
          <w:b/>
          <w:color w:val="FF0000"/>
          <w:sz w:val="24"/>
          <w:szCs w:val="24"/>
        </w:rPr>
        <w:tab/>
      </w:r>
      <w:r w:rsidR="00F832BF" w:rsidRPr="00DC5934">
        <w:rPr>
          <w:rFonts w:ascii="Arial" w:hAnsi="Arial" w:cs="Arial"/>
          <w:b/>
          <w:color w:val="FF0000"/>
          <w:sz w:val="24"/>
          <w:szCs w:val="24"/>
        </w:rPr>
        <w:tab/>
      </w:r>
      <w:r w:rsidR="00F832BF" w:rsidRPr="00DC5934">
        <w:rPr>
          <w:rFonts w:ascii="Arial" w:hAnsi="Arial" w:cs="Arial"/>
          <w:b/>
          <w:color w:val="FF0000"/>
          <w:sz w:val="24"/>
          <w:szCs w:val="24"/>
        </w:rPr>
        <w:tab/>
      </w:r>
      <w:r w:rsidR="00F832BF" w:rsidRPr="00DC5934">
        <w:rPr>
          <w:rFonts w:ascii="Arial" w:hAnsi="Arial" w:cs="Arial"/>
          <w:b/>
          <w:color w:val="FF0000"/>
          <w:sz w:val="24"/>
          <w:szCs w:val="24"/>
        </w:rPr>
        <w:tab/>
      </w:r>
    </w:p>
    <w:p w:rsidR="0012120E" w:rsidRDefault="0012120E" w:rsidP="00B44D73">
      <w:pPr>
        <w:spacing w:after="0" w:line="240" w:lineRule="auto"/>
        <w:rPr>
          <w:rFonts w:ascii="Arial" w:hAnsi="Arial" w:cs="Arial"/>
          <w:spacing w:val="10"/>
          <w:sz w:val="24"/>
          <w:szCs w:val="24"/>
        </w:rPr>
      </w:pPr>
    </w:p>
    <w:p w:rsidR="00B44D73" w:rsidRDefault="00B44D73" w:rsidP="00B44D73">
      <w:pPr>
        <w:spacing w:after="0" w:line="240" w:lineRule="auto"/>
        <w:rPr>
          <w:rFonts w:ascii="Arial" w:hAnsi="Arial" w:cs="Arial"/>
          <w:spacing w:val="10"/>
          <w:sz w:val="24"/>
          <w:szCs w:val="24"/>
        </w:rPr>
      </w:pPr>
    </w:p>
    <w:p w:rsidR="00DC5934" w:rsidRPr="000339B9" w:rsidRDefault="00DC5934" w:rsidP="00DC593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339B9">
        <w:rPr>
          <w:rFonts w:ascii="Arial" w:hAnsi="Arial" w:cs="Arial"/>
          <w:b/>
          <w:sz w:val="24"/>
          <w:szCs w:val="24"/>
        </w:rPr>
        <w:t xml:space="preserve">Doplňte do tabulky údaje, které </w:t>
      </w:r>
      <w:r>
        <w:rPr>
          <w:rFonts w:ascii="Arial" w:hAnsi="Arial" w:cs="Arial"/>
          <w:b/>
          <w:sz w:val="24"/>
          <w:szCs w:val="24"/>
        </w:rPr>
        <w:t>jste získali z internetu (rok vzniku, instituce, která je zřizovatelem, hlavní cíl a konkrétní náplň činnosti = forma podpory), zachovejte typ a velikost písma</w:t>
      </w:r>
      <w:r w:rsidRPr="000339B9">
        <w:rPr>
          <w:rFonts w:ascii="Arial" w:hAnsi="Arial" w:cs="Arial"/>
          <w:b/>
          <w:sz w:val="24"/>
          <w:szCs w:val="24"/>
        </w:rPr>
        <w:t>:</w:t>
      </w:r>
    </w:p>
    <w:p w:rsidR="00D512E8" w:rsidRPr="00B44D73" w:rsidRDefault="00D512E8" w:rsidP="00B44D7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Mkatabulky"/>
        <w:tblW w:w="10207" w:type="dxa"/>
        <w:tblInd w:w="-34" w:type="dxa"/>
        <w:tblLook w:val="04A0"/>
      </w:tblPr>
      <w:tblGrid>
        <w:gridCol w:w="2410"/>
        <w:gridCol w:w="1985"/>
        <w:gridCol w:w="5812"/>
      </w:tblGrid>
      <w:tr w:rsidR="00BE78E0" w:rsidRPr="004E778E" w:rsidTr="00255BD0">
        <w:tc>
          <w:tcPr>
            <w:tcW w:w="2410" w:type="dxa"/>
          </w:tcPr>
          <w:p w:rsidR="00BE78E0" w:rsidRPr="004E778E" w:rsidRDefault="00BE78E0" w:rsidP="00BE78E0">
            <w:pPr>
              <w:spacing w:before="20" w:after="20"/>
              <w:rPr>
                <w:rFonts w:ascii="Arial" w:hAnsi="Arial" w:cs="Arial"/>
                <w:b/>
              </w:rPr>
            </w:pPr>
            <w:r w:rsidRPr="004E778E">
              <w:rPr>
                <w:rFonts w:ascii="Arial" w:hAnsi="Arial" w:cs="Arial"/>
                <w:b/>
              </w:rPr>
              <w:t>Organizace</w:t>
            </w:r>
          </w:p>
        </w:tc>
        <w:tc>
          <w:tcPr>
            <w:tcW w:w="1985" w:type="dxa"/>
          </w:tcPr>
          <w:p w:rsidR="00BE78E0" w:rsidRPr="004E778E" w:rsidRDefault="00BE78E0" w:rsidP="00BE78E0">
            <w:pPr>
              <w:spacing w:before="20" w:after="20"/>
              <w:rPr>
                <w:rFonts w:ascii="Arial" w:hAnsi="Arial" w:cs="Arial"/>
                <w:b/>
              </w:rPr>
            </w:pPr>
            <w:r w:rsidRPr="004E778E">
              <w:rPr>
                <w:rFonts w:ascii="Arial" w:hAnsi="Arial" w:cs="Arial"/>
                <w:b/>
              </w:rPr>
              <w:t xml:space="preserve">Kritéria </w:t>
            </w:r>
          </w:p>
        </w:tc>
        <w:tc>
          <w:tcPr>
            <w:tcW w:w="5812" w:type="dxa"/>
          </w:tcPr>
          <w:p w:rsidR="00BE78E0" w:rsidRPr="004E778E" w:rsidRDefault="00BE78E0" w:rsidP="00BE78E0">
            <w:pPr>
              <w:spacing w:before="20" w:after="20"/>
              <w:rPr>
                <w:rFonts w:ascii="Arial" w:hAnsi="Arial" w:cs="Arial"/>
                <w:b/>
              </w:rPr>
            </w:pPr>
            <w:r w:rsidRPr="004E778E">
              <w:rPr>
                <w:rFonts w:ascii="Arial" w:hAnsi="Arial" w:cs="Arial"/>
                <w:b/>
              </w:rPr>
              <w:t>Zjištěné údaje</w:t>
            </w:r>
          </w:p>
        </w:tc>
      </w:tr>
      <w:tr w:rsidR="00BE78E0" w:rsidRPr="004E778E" w:rsidTr="00255BD0">
        <w:tc>
          <w:tcPr>
            <w:tcW w:w="2410" w:type="dxa"/>
          </w:tcPr>
          <w:p w:rsidR="00BE78E0" w:rsidRPr="004E778E" w:rsidRDefault="00BE78E0" w:rsidP="00BE78E0">
            <w:pPr>
              <w:spacing w:before="20" w:after="20"/>
              <w:rPr>
                <w:rFonts w:ascii="Arial" w:hAnsi="Arial" w:cs="Arial"/>
                <w:b/>
              </w:rPr>
            </w:pPr>
            <w:proofErr w:type="spellStart"/>
            <w:r w:rsidRPr="004E778E">
              <w:rPr>
                <w:rFonts w:ascii="Arial" w:hAnsi="Arial" w:cs="Arial"/>
                <w:b/>
              </w:rPr>
              <w:t>CzechInvest</w:t>
            </w:r>
            <w:proofErr w:type="spellEnd"/>
          </w:p>
        </w:tc>
        <w:tc>
          <w:tcPr>
            <w:tcW w:w="1985" w:type="dxa"/>
          </w:tcPr>
          <w:p w:rsidR="00BE78E0" w:rsidRPr="004E778E" w:rsidRDefault="00BE78E0" w:rsidP="00BE78E0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Vznik </w:t>
            </w:r>
          </w:p>
        </w:tc>
        <w:tc>
          <w:tcPr>
            <w:tcW w:w="5812" w:type="dxa"/>
          </w:tcPr>
          <w:p w:rsidR="00BE78E0" w:rsidRPr="004E778E" w:rsidRDefault="002B1667" w:rsidP="00BE78E0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1992</w:t>
            </w:r>
          </w:p>
        </w:tc>
      </w:tr>
      <w:tr w:rsidR="00BE78E0" w:rsidRPr="004E778E" w:rsidTr="002B1667">
        <w:tc>
          <w:tcPr>
            <w:tcW w:w="2410" w:type="dxa"/>
            <w:tcBorders>
              <w:bottom w:val="nil"/>
            </w:tcBorders>
          </w:tcPr>
          <w:p w:rsidR="00BE78E0" w:rsidRPr="004E778E" w:rsidRDefault="00BE78E0" w:rsidP="00BE78E0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E78E0" w:rsidRPr="004E778E" w:rsidRDefault="00BE78E0" w:rsidP="00BE78E0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Zřizovatel </w:t>
            </w:r>
          </w:p>
        </w:tc>
        <w:tc>
          <w:tcPr>
            <w:tcW w:w="5812" w:type="dxa"/>
          </w:tcPr>
          <w:p w:rsidR="00BE78E0" w:rsidRPr="004E778E" w:rsidRDefault="002B1667" w:rsidP="00BE78E0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Ministerstvo průmyslu a obchodu ČR</w:t>
            </w:r>
            <w:r w:rsidR="00001CBB">
              <w:rPr>
                <w:rFonts w:ascii="Arial" w:hAnsi="Arial" w:cs="Arial"/>
                <w:color w:val="FF0000"/>
              </w:rPr>
              <w:t>.</w:t>
            </w:r>
          </w:p>
        </w:tc>
      </w:tr>
      <w:tr w:rsidR="00BE78E0" w:rsidRPr="004E778E" w:rsidTr="002B1667">
        <w:tc>
          <w:tcPr>
            <w:tcW w:w="2410" w:type="dxa"/>
            <w:tcBorders>
              <w:top w:val="nil"/>
              <w:bottom w:val="nil"/>
            </w:tcBorders>
          </w:tcPr>
          <w:p w:rsidR="00BE78E0" w:rsidRPr="004E778E" w:rsidRDefault="00BE78E0" w:rsidP="00BE78E0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E78E0" w:rsidRPr="004E778E" w:rsidRDefault="002B1667" w:rsidP="00255BD0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Cíl </w:t>
            </w:r>
          </w:p>
        </w:tc>
        <w:tc>
          <w:tcPr>
            <w:tcW w:w="5812" w:type="dxa"/>
          </w:tcPr>
          <w:p w:rsidR="00BE78E0" w:rsidRPr="004E778E" w:rsidRDefault="002B1667" w:rsidP="00BE78E0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Posílení konkurenceschopnosti české ekonomiky ve zpracovatelském průmyslu.</w:t>
            </w:r>
          </w:p>
        </w:tc>
      </w:tr>
      <w:tr w:rsidR="00BE78E0" w:rsidRPr="004E778E" w:rsidTr="002B1667">
        <w:tc>
          <w:tcPr>
            <w:tcW w:w="2410" w:type="dxa"/>
            <w:tcBorders>
              <w:top w:val="nil"/>
              <w:bottom w:val="nil"/>
            </w:tcBorders>
          </w:tcPr>
          <w:p w:rsidR="00BE78E0" w:rsidRPr="004E778E" w:rsidRDefault="00BE78E0" w:rsidP="000339B9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BE78E0" w:rsidRPr="004E778E" w:rsidRDefault="00BE78E0" w:rsidP="000339B9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>Forma podpory</w:t>
            </w:r>
          </w:p>
        </w:tc>
        <w:tc>
          <w:tcPr>
            <w:tcW w:w="5812" w:type="dxa"/>
            <w:tcBorders>
              <w:bottom w:val="nil"/>
            </w:tcBorders>
          </w:tcPr>
          <w:p w:rsidR="002B1667" w:rsidRPr="002B1667" w:rsidRDefault="002B1667" w:rsidP="002B1667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I</w:t>
            </w:r>
            <w:r w:rsidRPr="002B1667">
              <w:rPr>
                <w:rFonts w:ascii="Arial" w:eastAsia="Times New Roman" w:hAnsi="Arial" w:cs="Arial"/>
                <w:color w:val="FF0000"/>
              </w:rPr>
              <w:t>nformace o možnostech podpory pro malé a střední podnikatele</w:t>
            </w:r>
            <w:r w:rsidRPr="004E778E">
              <w:rPr>
                <w:rFonts w:ascii="Arial" w:eastAsia="Times New Roman" w:hAnsi="Arial" w:cs="Arial"/>
                <w:color w:val="FF0000"/>
              </w:rPr>
              <w:t>.</w:t>
            </w:r>
          </w:p>
          <w:p w:rsidR="002B1667" w:rsidRPr="002B1667" w:rsidRDefault="002B1667" w:rsidP="002B1667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I</w:t>
            </w:r>
            <w:r w:rsidRPr="002B1667">
              <w:rPr>
                <w:rFonts w:ascii="Arial" w:eastAsia="Times New Roman" w:hAnsi="Arial" w:cs="Arial"/>
                <w:color w:val="FF0000"/>
              </w:rPr>
              <w:t>mplementace dotačních programů financovaných EU a státem</w:t>
            </w:r>
            <w:r w:rsidRPr="004E778E">
              <w:rPr>
                <w:rFonts w:ascii="Arial" w:eastAsia="Times New Roman" w:hAnsi="Arial" w:cs="Arial"/>
                <w:color w:val="FF0000"/>
              </w:rPr>
              <w:t>.</w:t>
            </w:r>
          </w:p>
          <w:p w:rsidR="002B1667" w:rsidRPr="002B1667" w:rsidRDefault="002B1667" w:rsidP="002B1667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F</w:t>
            </w:r>
            <w:r w:rsidRPr="002B1667">
              <w:rPr>
                <w:rFonts w:ascii="Arial" w:eastAsia="Times New Roman" w:hAnsi="Arial" w:cs="Arial"/>
                <w:color w:val="FF0000"/>
              </w:rPr>
              <w:t>ormální poradenství k</w:t>
            </w:r>
            <w:r w:rsidRPr="004E778E">
              <w:rPr>
                <w:rFonts w:ascii="Arial" w:eastAsia="Times New Roman" w:hAnsi="Arial" w:cs="Arial"/>
                <w:color w:val="FF0000"/>
              </w:rPr>
              <w:t> </w:t>
            </w:r>
            <w:r w:rsidRPr="002B1667">
              <w:rPr>
                <w:rFonts w:ascii="Arial" w:eastAsia="Times New Roman" w:hAnsi="Arial" w:cs="Arial"/>
                <w:color w:val="FF0000"/>
              </w:rPr>
              <w:t>projektům</w:t>
            </w:r>
            <w:r w:rsidRPr="004E778E">
              <w:rPr>
                <w:rFonts w:ascii="Arial" w:eastAsia="Times New Roman" w:hAnsi="Arial" w:cs="Arial"/>
                <w:color w:val="FF0000"/>
              </w:rPr>
              <w:t>.</w:t>
            </w:r>
          </w:p>
          <w:p w:rsidR="002B1667" w:rsidRPr="002B1667" w:rsidRDefault="002B1667" w:rsidP="002B1667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S</w:t>
            </w:r>
            <w:r w:rsidRPr="002B1667">
              <w:rPr>
                <w:rFonts w:ascii="Arial" w:eastAsia="Times New Roman" w:hAnsi="Arial" w:cs="Arial"/>
                <w:color w:val="FF0000"/>
              </w:rPr>
              <w:t>práva databáze podnikatelských nemovitostí</w:t>
            </w:r>
            <w:r w:rsidRPr="004E778E">
              <w:rPr>
                <w:rFonts w:ascii="Arial" w:eastAsia="Times New Roman" w:hAnsi="Arial" w:cs="Arial"/>
                <w:color w:val="FF0000"/>
              </w:rPr>
              <w:t>.</w:t>
            </w:r>
          </w:p>
          <w:p w:rsidR="002B1667" w:rsidRPr="002B1667" w:rsidRDefault="002B1667" w:rsidP="002B1667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P</w:t>
            </w:r>
            <w:r w:rsidRPr="002B1667">
              <w:rPr>
                <w:rFonts w:ascii="Arial" w:eastAsia="Times New Roman" w:hAnsi="Arial" w:cs="Arial"/>
                <w:color w:val="FF0000"/>
              </w:rPr>
              <w:t>odpora subdodavatelů – správa databáze českých dodavatelských firem</w:t>
            </w:r>
            <w:r w:rsidRPr="004E778E">
              <w:rPr>
                <w:rFonts w:ascii="Arial" w:eastAsia="Times New Roman" w:hAnsi="Arial" w:cs="Arial"/>
                <w:color w:val="FF0000"/>
              </w:rPr>
              <w:t>.</w:t>
            </w:r>
          </w:p>
          <w:p w:rsidR="002B1667" w:rsidRPr="002B1667" w:rsidRDefault="002B1667" w:rsidP="002B1667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P</w:t>
            </w:r>
            <w:r w:rsidRPr="002B1667">
              <w:rPr>
                <w:rFonts w:ascii="Arial" w:eastAsia="Times New Roman" w:hAnsi="Arial" w:cs="Arial"/>
                <w:color w:val="FF0000"/>
              </w:rPr>
              <w:t>omoc při realizaci investičních projektů</w:t>
            </w:r>
            <w:r w:rsidRPr="004E778E">
              <w:rPr>
                <w:rFonts w:ascii="Arial" w:eastAsia="Times New Roman" w:hAnsi="Arial" w:cs="Arial"/>
                <w:color w:val="FF0000"/>
              </w:rPr>
              <w:t>.</w:t>
            </w:r>
          </w:p>
          <w:p w:rsidR="002B1667" w:rsidRPr="002B1667" w:rsidRDefault="002B1667" w:rsidP="002B1667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Z</w:t>
            </w:r>
            <w:r w:rsidRPr="002B1667">
              <w:rPr>
                <w:rFonts w:ascii="Arial" w:eastAsia="Times New Roman" w:hAnsi="Arial" w:cs="Arial"/>
                <w:color w:val="FF0000"/>
              </w:rPr>
              <w:t>prostředkování státní investiční podpory</w:t>
            </w:r>
            <w:r w:rsidRPr="004E778E">
              <w:rPr>
                <w:rFonts w:ascii="Arial" w:eastAsia="Times New Roman" w:hAnsi="Arial" w:cs="Arial"/>
                <w:color w:val="FF0000"/>
              </w:rPr>
              <w:t>.</w:t>
            </w:r>
          </w:p>
          <w:p w:rsidR="00BE78E0" w:rsidRPr="004E778E" w:rsidRDefault="002B1667" w:rsidP="002B1667">
            <w:pPr>
              <w:rPr>
                <w:rFonts w:ascii="Arial" w:eastAsia="Times New Roman" w:hAnsi="Arial" w:cs="Arial"/>
                <w:color w:val="FF0000"/>
              </w:rPr>
            </w:pPr>
            <w:proofErr w:type="spellStart"/>
            <w:r w:rsidRPr="002B1667">
              <w:rPr>
                <w:rFonts w:ascii="Arial" w:eastAsia="Times New Roman" w:hAnsi="Arial" w:cs="Arial"/>
                <w:color w:val="FF0000"/>
              </w:rPr>
              <w:t>AfterCare</w:t>
            </w:r>
            <w:proofErr w:type="spellEnd"/>
            <w:r w:rsidRPr="002B1667">
              <w:rPr>
                <w:rFonts w:ascii="Arial" w:eastAsia="Times New Roman" w:hAnsi="Arial" w:cs="Arial"/>
                <w:color w:val="FF0000"/>
              </w:rPr>
              <w:t xml:space="preserve"> – služby pro zahraniční investory, kteř</w:t>
            </w:r>
            <w:r w:rsidRPr="004E778E">
              <w:rPr>
                <w:rFonts w:ascii="Arial" w:eastAsia="Times New Roman" w:hAnsi="Arial" w:cs="Arial"/>
                <w:color w:val="FF0000"/>
              </w:rPr>
              <w:t>í již působí v České republice.</w:t>
            </w:r>
          </w:p>
        </w:tc>
      </w:tr>
      <w:tr w:rsidR="00255BD0" w:rsidRPr="004E778E" w:rsidTr="002B1667">
        <w:tc>
          <w:tcPr>
            <w:tcW w:w="2410" w:type="dxa"/>
            <w:tcBorders>
              <w:top w:val="nil"/>
            </w:tcBorders>
          </w:tcPr>
          <w:p w:rsidR="00255BD0" w:rsidRPr="004E778E" w:rsidRDefault="00255BD0" w:rsidP="000339B9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255BD0" w:rsidRPr="004E778E" w:rsidRDefault="00255BD0" w:rsidP="000339B9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nil"/>
            </w:tcBorders>
          </w:tcPr>
          <w:p w:rsidR="00255BD0" w:rsidRPr="004E778E" w:rsidRDefault="00255BD0" w:rsidP="000339B9">
            <w:pPr>
              <w:spacing w:before="20" w:after="20"/>
              <w:rPr>
                <w:rFonts w:ascii="Arial" w:hAnsi="Arial" w:cs="Arial"/>
                <w:color w:val="FF0000"/>
              </w:rPr>
            </w:pPr>
          </w:p>
        </w:tc>
      </w:tr>
      <w:tr w:rsidR="00BE78E0" w:rsidRPr="004E778E" w:rsidTr="00255BD0">
        <w:tc>
          <w:tcPr>
            <w:tcW w:w="2410" w:type="dxa"/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  <w:b/>
              </w:rPr>
            </w:pPr>
            <w:proofErr w:type="spellStart"/>
            <w:r w:rsidRPr="004E778E">
              <w:rPr>
                <w:rFonts w:ascii="Arial" w:hAnsi="Arial" w:cs="Arial"/>
                <w:b/>
              </w:rPr>
              <w:t>CzechTrade</w:t>
            </w:r>
            <w:proofErr w:type="spellEnd"/>
          </w:p>
        </w:tc>
        <w:tc>
          <w:tcPr>
            <w:tcW w:w="1985" w:type="dxa"/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Vznik </w:t>
            </w:r>
          </w:p>
        </w:tc>
        <w:tc>
          <w:tcPr>
            <w:tcW w:w="5812" w:type="dxa"/>
          </w:tcPr>
          <w:p w:rsidR="00BE78E0" w:rsidRPr="004E778E" w:rsidRDefault="002B1667" w:rsidP="001763E2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1997</w:t>
            </w:r>
          </w:p>
        </w:tc>
      </w:tr>
      <w:tr w:rsidR="002B1667" w:rsidRPr="004E778E" w:rsidTr="002B1667">
        <w:tc>
          <w:tcPr>
            <w:tcW w:w="2410" w:type="dxa"/>
            <w:tcBorders>
              <w:bottom w:val="nil"/>
            </w:tcBorders>
          </w:tcPr>
          <w:p w:rsidR="002B1667" w:rsidRPr="004E778E" w:rsidRDefault="002B1667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2B1667" w:rsidRPr="004E778E" w:rsidRDefault="002B1667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Zřizovatel </w:t>
            </w:r>
          </w:p>
        </w:tc>
        <w:tc>
          <w:tcPr>
            <w:tcW w:w="5812" w:type="dxa"/>
          </w:tcPr>
          <w:p w:rsidR="002B1667" w:rsidRPr="004E778E" w:rsidRDefault="002B1667" w:rsidP="001763E2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Ministerstvo průmyslu a obchodu ČR</w:t>
            </w:r>
            <w:r w:rsidR="00001CBB">
              <w:rPr>
                <w:rFonts w:ascii="Arial" w:hAnsi="Arial" w:cs="Arial"/>
                <w:color w:val="FF0000"/>
              </w:rPr>
              <w:t>.</w:t>
            </w:r>
          </w:p>
        </w:tc>
      </w:tr>
      <w:tr w:rsidR="002B1667" w:rsidRPr="004E778E" w:rsidTr="002B1667">
        <w:tc>
          <w:tcPr>
            <w:tcW w:w="2410" w:type="dxa"/>
            <w:tcBorders>
              <w:top w:val="nil"/>
              <w:bottom w:val="nil"/>
            </w:tcBorders>
          </w:tcPr>
          <w:p w:rsidR="002B1667" w:rsidRPr="004E778E" w:rsidRDefault="002B1667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2B1667" w:rsidRPr="004E778E" w:rsidRDefault="002B1667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Cíl  </w:t>
            </w:r>
          </w:p>
        </w:tc>
        <w:tc>
          <w:tcPr>
            <w:tcW w:w="5812" w:type="dxa"/>
          </w:tcPr>
          <w:p w:rsidR="002B1667" w:rsidRPr="004E778E" w:rsidRDefault="002B1667" w:rsidP="002B1667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Poskytování služeb zaměřených na zlepšování výsledků zahraničního obchodu České republiky a exportních aktivit českých podnikatelských subjektů.</w:t>
            </w:r>
          </w:p>
        </w:tc>
      </w:tr>
      <w:tr w:rsidR="00BE78E0" w:rsidRPr="004E778E" w:rsidTr="002B1667">
        <w:tc>
          <w:tcPr>
            <w:tcW w:w="2410" w:type="dxa"/>
            <w:tcBorders>
              <w:top w:val="nil"/>
              <w:bottom w:val="nil"/>
            </w:tcBorders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>Forma podpory</w:t>
            </w:r>
          </w:p>
        </w:tc>
        <w:tc>
          <w:tcPr>
            <w:tcW w:w="5812" w:type="dxa"/>
            <w:tcBorders>
              <w:bottom w:val="nil"/>
            </w:tcBorders>
          </w:tcPr>
          <w:p w:rsidR="00BE78E0" w:rsidRPr="004E778E" w:rsidRDefault="00D32759" w:rsidP="001763E2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Poradenská činnost pro snadnější vstup firmy na zahraniční trhy.</w:t>
            </w:r>
          </w:p>
          <w:p w:rsidR="00D32759" w:rsidRPr="004E778E" w:rsidRDefault="00D32759" w:rsidP="001763E2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Informace o aktuální situaci na zahraničních trzích a možnostech exportu.</w:t>
            </w:r>
          </w:p>
          <w:p w:rsidR="00D32759" w:rsidRPr="004E778E" w:rsidRDefault="00D32759" w:rsidP="00D32759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Individuální služby v zahraničí.</w:t>
            </w:r>
          </w:p>
          <w:p w:rsidR="00D32759" w:rsidRPr="004E778E" w:rsidRDefault="00D32759" w:rsidP="00D32759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Podpora marketingu v zahraničích (na mezinárodních trzích).</w:t>
            </w:r>
          </w:p>
          <w:p w:rsidR="00D32759" w:rsidRPr="004E778E" w:rsidRDefault="00D32759" w:rsidP="00D32759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Vedení adresáře exportérů.</w:t>
            </w:r>
          </w:p>
          <w:p w:rsidR="00D32759" w:rsidRPr="004E778E" w:rsidRDefault="00D32759" w:rsidP="00D32759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Pořádání odborných seminářů, kurzů, školení a exportních konferencí.</w:t>
            </w:r>
          </w:p>
          <w:p w:rsidR="00D32759" w:rsidRPr="004E778E" w:rsidRDefault="00D32759" w:rsidP="00D32759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Aktualizace zahraničních poptávek, projektů, investičních příležitostí a nabídek zahraničních firem.</w:t>
            </w:r>
          </w:p>
          <w:p w:rsidR="00D32759" w:rsidRPr="004E778E" w:rsidRDefault="00D32759" w:rsidP="00D32759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 xml:space="preserve">Organizační a asistenční </w:t>
            </w:r>
            <w:r w:rsidRPr="004E778E">
              <w:rPr>
                <w:rStyle w:val="Siln"/>
                <w:rFonts w:ascii="Arial" w:hAnsi="Arial" w:cs="Arial"/>
                <w:b w:val="0"/>
                <w:color w:val="FF0000"/>
              </w:rPr>
              <w:t>podpora oborovým sdružením firem</w:t>
            </w:r>
            <w:r w:rsidRPr="004E778E">
              <w:rPr>
                <w:rFonts w:ascii="Arial" w:hAnsi="Arial" w:cs="Arial"/>
                <w:color w:val="FF0000"/>
              </w:rPr>
              <w:t>, které vstupují nebo působí na zahraničních trzích.</w:t>
            </w:r>
          </w:p>
          <w:p w:rsidR="00D94000" w:rsidRPr="004E778E" w:rsidRDefault="00D94000" w:rsidP="00D94000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Podpora v oblasti průmyslového designu.</w:t>
            </w:r>
          </w:p>
        </w:tc>
      </w:tr>
      <w:tr w:rsidR="00255BD0" w:rsidRPr="004E778E" w:rsidTr="002B1667">
        <w:tc>
          <w:tcPr>
            <w:tcW w:w="2410" w:type="dxa"/>
            <w:tcBorders>
              <w:top w:val="nil"/>
            </w:tcBorders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nil"/>
            </w:tcBorders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  <w:color w:val="FF0000"/>
              </w:rPr>
            </w:pPr>
          </w:p>
        </w:tc>
      </w:tr>
    </w:tbl>
    <w:p w:rsidR="00C601C0" w:rsidRPr="004E778E" w:rsidRDefault="00C601C0"/>
    <w:p w:rsidR="00C601C0" w:rsidRPr="004E778E" w:rsidRDefault="00C601C0">
      <w:r w:rsidRPr="004E778E">
        <w:br w:type="page"/>
      </w:r>
    </w:p>
    <w:tbl>
      <w:tblPr>
        <w:tblStyle w:val="Mkatabulky"/>
        <w:tblW w:w="10207" w:type="dxa"/>
        <w:tblInd w:w="-34" w:type="dxa"/>
        <w:tblLook w:val="04A0"/>
      </w:tblPr>
      <w:tblGrid>
        <w:gridCol w:w="2410"/>
        <w:gridCol w:w="1985"/>
        <w:gridCol w:w="5812"/>
      </w:tblGrid>
      <w:tr w:rsidR="00BE78E0" w:rsidRPr="004E778E" w:rsidTr="00255BD0">
        <w:tc>
          <w:tcPr>
            <w:tcW w:w="2410" w:type="dxa"/>
          </w:tcPr>
          <w:p w:rsidR="00BE78E0" w:rsidRPr="004E778E" w:rsidRDefault="00BE78E0" w:rsidP="00DC5934">
            <w:pPr>
              <w:spacing w:before="20" w:after="20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4E778E">
              <w:rPr>
                <w:rFonts w:ascii="Arial" w:hAnsi="Arial" w:cs="Arial"/>
                <w:b/>
              </w:rPr>
              <w:lastRenderedPageBreak/>
              <w:t>Hosp</w:t>
            </w:r>
            <w:r w:rsidR="00D94000" w:rsidRPr="004E778E">
              <w:rPr>
                <w:rFonts w:ascii="Arial" w:hAnsi="Arial" w:cs="Arial"/>
                <w:b/>
              </w:rPr>
              <w:t>.</w:t>
            </w:r>
            <w:r w:rsidRPr="004E778E">
              <w:rPr>
                <w:rFonts w:ascii="Arial" w:hAnsi="Arial" w:cs="Arial"/>
                <w:b/>
              </w:rPr>
              <w:t>komora</w:t>
            </w:r>
            <w:proofErr w:type="spellEnd"/>
            <w:proofErr w:type="gramEnd"/>
          </w:p>
        </w:tc>
        <w:tc>
          <w:tcPr>
            <w:tcW w:w="1985" w:type="dxa"/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Vznik </w:t>
            </w:r>
          </w:p>
        </w:tc>
        <w:tc>
          <w:tcPr>
            <w:tcW w:w="5812" w:type="dxa"/>
          </w:tcPr>
          <w:p w:rsidR="00BE78E0" w:rsidRPr="004E778E" w:rsidRDefault="00D94000" w:rsidP="001763E2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1993</w:t>
            </w:r>
          </w:p>
        </w:tc>
      </w:tr>
      <w:tr w:rsidR="00BE78E0" w:rsidRPr="004E778E" w:rsidTr="002B1667">
        <w:tc>
          <w:tcPr>
            <w:tcW w:w="2410" w:type="dxa"/>
            <w:tcBorders>
              <w:bottom w:val="nil"/>
            </w:tcBorders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Zřizovatel </w:t>
            </w:r>
          </w:p>
        </w:tc>
        <w:tc>
          <w:tcPr>
            <w:tcW w:w="5812" w:type="dxa"/>
          </w:tcPr>
          <w:p w:rsidR="00BE78E0" w:rsidRPr="004E778E" w:rsidRDefault="00D94000" w:rsidP="001763E2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Vznik prostřednictvím zákona.</w:t>
            </w:r>
          </w:p>
          <w:p w:rsidR="00D94000" w:rsidRPr="004E778E" w:rsidRDefault="00D94000" w:rsidP="001763E2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Právnické osoby zapsané do obchodního rejstříku.</w:t>
            </w:r>
          </w:p>
        </w:tc>
      </w:tr>
      <w:tr w:rsidR="002B1667" w:rsidRPr="004E778E" w:rsidTr="002B1667">
        <w:tc>
          <w:tcPr>
            <w:tcW w:w="2410" w:type="dxa"/>
            <w:tcBorders>
              <w:top w:val="nil"/>
              <w:bottom w:val="nil"/>
            </w:tcBorders>
          </w:tcPr>
          <w:p w:rsidR="002B1667" w:rsidRPr="004E778E" w:rsidRDefault="002B1667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2B1667" w:rsidRPr="004E778E" w:rsidRDefault="002B1667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Cíl  </w:t>
            </w:r>
          </w:p>
        </w:tc>
        <w:tc>
          <w:tcPr>
            <w:tcW w:w="5812" w:type="dxa"/>
          </w:tcPr>
          <w:p w:rsidR="002B1667" w:rsidRPr="004E778E" w:rsidRDefault="00D94000" w:rsidP="00D94000">
            <w:pPr>
              <w:spacing w:before="20" w:after="20"/>
              <w:rPr>
                <w:rFonts w:ascii="Arial" w:hAnsi="Arial" w:cs="Arial"/>
                <w:b/>
                <w:color w:val="FF0000"/>
              </w:rPr>
            </w:pPr>
            <w:r w:rsidRPr="004E778E">
              <w:rPr>
                <w:rStyle w:val="Siln"/>
                <w:rFonts w:ascii="Arial" w:hAnsi="Arial" w:cs="Arial"/>
                <w:b w:val="0"/>
                <w:color w:val="FF0000"/>
              </w:rPr>
              <w:t>Vytvářet příležitosti pro podnikání, prosazovat a podporovat opatření, která přispívají k rozvoji podnikání v ČR a tím i k celkové ekonomické stabilitě státu.</w:t>
            </w:r>
          </w:p>
        </w:tc>
      </w:tr>
      <w:tr w:rsidR="00BE78E0" w:rsidRPr="004E778E" w:rsidTr="002B1667">
        <w:tc>
          <w:tcPr>
            <w:tcW w:w="2410" w:type="dxa"/>
            <w:tcBorders>
              <w:top w:val="nil"/>
              <w:bottom w:val="nil"/>
            </w:tcBorders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>Forma podpory</w:t>
            </w:r>
          </w:p>
        </w:tc>
        <w:tc>
          <w:tcPr>
            <w:tcW w:w="5812" w:type="dxa"/>
            <w:tcBorders>
              <w:bottom w:val="nil"/>
            </w:tcBorders>
          </w:tcPr>
          <w:p w:rsidR="00D94000" w:rsidRPr="00D94000" w:rsidRDefault="00D94000" w:rsidP="00D94000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 xml:space="preserve">Poskytuje </w:t>
            </w:r>
            <w:r w:rsidRPr="00D94000">
              <w:rPr>
                <w:rFonts w:ascii="Arial" w:eastAsia="Times New Roman" w:hAnsi="Arial" w:cs="Arial"/>
                <w:color w:val="FF0000"/>
              </w:rPr>
              <w:t>inform</w:t>
            </w:r>
            <w:r w:rsidRPr="004E778E">
              <w:rPr>
                <w:rFonts w:ascii="Arial" w:eastAsia="Times New Roman" w:hAnsi="Arial" w:cs="Arial"/>
                <w:color w:val="FF0000"/>
              </w:rPr>
              <w:t>ace</w:t>
            </w:r>
            <w:r w:rsidRPr="00D94000">
              <w:rPr>
                <w:rFonts w:ascii="Arial" w:eastAsia="Times New Roman" w:hAnsi="Arial" w:cs="Arial"/>
                <w:color w:val="FF0000"/>
              </w:rPr>
              <w:t xml:space="preserve"> o </w:t>
            </w:r>
            <w:hyperlink r:id="rId6" w:history="1">
              <w:r w:rsidRPr="004E778E">
                <w:rPr>
                  <w:rFonts w:ascii="Arial" w:eastAsia="Times New Roman" w:hAnsi="Arial" w:cs="Arial"/>
                  <w:bCs/>
                  <w:color w:val="FF0000"/>
                </w:rPr>
                <w:t>hospodářských podmínkách</w:t>
              </w:r>
              <w:r w:rsidR="00C601C0" w:rsidRPr="004E778E">
                <w:rPr>
                  <w:rFonts w:ascii="Arial" w:eastAsia="Times New Roman" w:hAnsi="Arial" w:cs="Arial"/>
                  <w:bCs/>
                  <w:color w:val="FF0000"/>
                </w:rPr>
                <w:t xml:space="preserve">, </w:t>
              </w:r>
              <w:r w:rsidRPr="004E778E">
                <w:rPr>
                  <w:rFonts w:ascii="Arial" w:eastAsia="Times New Roman" w:hAnsi="Arial" w:cs="Arial"/>
                  <w:bCs/>
                  <w:color w:val="FF0000"/>
                </w:rPr>
                <w:t>ekonomickém vývoji</w:t>
              </w:r>
            </w:hyperlink>
            <w:r w:rsidRPr="00D94000">
              <w:rPr>
                <w:rFonts w:ascii="Arial" w:eastAsia="Times New Roman" w:hAnsi="Arial" w:cs="Arial"/>
                <w:color w:val="FF0000"/>
              </w:rPr>
              <w:t>a</w:t>
            </w:r>
            <w:hyperlink r:id="rId7" w:history="1">
              <w:r w:rsidRPr="004E778E">
                <w:rPr>
                  <w:rFonts w:ascii="Arial" w:eastAsia="Times New Roman" w:hAnsi="Arial" w:cs="Arial"/>
                  <w:bCs/>
                  <w:color w:val="FF0000"/>
                </w:rPr>
                <w:t>právních předpisech</w:t>
              </w:r>
            </w:hyperlink>
            <w:r w:rsidRPr="00D94000">
              <w:rPr>
                <w:rFonts w:ascii="Arial" w:eastAsia="Times New Roman" w:hAnsi="Arial" w:cs="Arial"/>
                <w:color w:val="FF0000"/>
              </w:rPr>
              <w:t xml:space="preserve"> týkajících se podnikatelských aktivit</w:t>
            </w:r>
            <w:r w:rsidR="00C601C0" w:rsidRPr="004E778E">
              <w:rPr>
                <w:rFonts w:ascii="Arial" w:eastAsia="Times New Roman" w:hAnsi="Arial" w:cs="Arial"/>
                <w:color w:val="FF0000"/>
              </w:rPr>
              <w:t>.</w:t>
            </w:r>
          </w:p>
          <w:p w:rsidR="00D94000" w:rsidRPr="00D94000" w:rsidRDefault="00C601C0" w:rsidP="00D94000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Z</w:t>
            </w:r>
            <w:r w:rsidR="00D94000" w:rsidRPr="00D94000">
              <w:rPr>
                <w:rFonts w:ascii="Arial" w:eastAsia="Times New Roman" w:hAnsi="Arial" w:cs="Arial"/>
                <w:color w:val="FF0000"/>
              </w:rPr>
              <w:t xml:space="preserve">ajišťuje </w:t>
            </w:r>
            <w:hyperlink r:id="rId8" w:history="1">
              <w:r w:rsidR="00D94000" w:rsidRPr="004E778E">
                <w:rPr>
                  <w:rFonts w:ascii="Arial" w:eastAsia="Times New Roman" w:hAnsi="Arial" w:cs="Arial"/>
                  <w:bCs/>
                  <w:color w:val="FF0000"/>
                </w:rPr>
                <w:t>hospodářský styk se zahraničím</w:t>
              </w:r>
            </w:hyperlink>
            <w:r w:rsidRPr="004E778E">
              <w:rPr>
                <w:rFonts w:ascii="Arial" w:eastAsia="Times New Roman" w:hAnsi="Arial" w:cs="Arial"/>
                <w:bCs/>
                <w:color w:val="FF0000"/>
              </w:rPr>
              <w:t>.</w:t>
            </w:r>
          </w:p>
          <w:p w:rsidR="00D94000" w:rsidRPr="00D94000" w:rsidRDefault="00C601C0" w:rsidP="00D94000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P</w:t>
            </w:r>
            <w:r w:rsidR="00D94000" w:rsidRPr="00D94000">
              <w:rPr>
                <w:rFonts w:ascii="Arial" w:eastAsia="Times New Roman" w:hAnsi="Arial" w:cs="Arial"/>
                <w:color w:val="FF0000"/>
              </w:rPr>
              <w:t>oskytuje člen</w:t>
            </w:r>
            <w:r w:rsidRPr="004E778E">
              <w:rPr>
                <w:rFonts w:ascii="Arial" w:eastAsia="Times New Roman" w:hAnsi="Arial" w:cs="Arial"/>
                <w:color w:val="FF0000"/>
              </w:rPr>
              <w:t>ůma ostatní</w:t>
            </w:r>
            <w:r w:rsidR="00D94000" w:rsidRPr="00D94000">
              <w:rPr>
                <w:rFonts w:ascii="Arial" w:eastAsia="Times New Roman" w:hAnsi="Arial" w:cs="Arial"/>
                <w:color w:val="FF0000"/>
              </w:rPr>
              <w:t xml:space="preserve"> podnikatelské veřejnosti </w:t>
            </w:r>
            <w:hyperlink r:id="rId9" w:history="1">
              <w:r w:rsidR="00D94000" w:rsidRPr="004E778E">
                <w:rPr>
                  <w:rFonts w:ascii="Arial" w:eastAsia="Times New Roman" w:hAnsi="Arial" w:cs="Arial"/>
                  <w:bCs/>
                  <w:color w:val="FF0000"/>
                </w:rPr>
                <w:t>poradenské a konzultačníslužby</w:t>
              </w:r>
            </w:hyperlink>
            <w:r w:rsidRPr="004E778E">
              <w:rPr>
                <w:rFonts w:ascii="Arial" w:eastAsia="Times New Roman" w:hAnsi="Arial" w:cs="Arial"/>
                <w:color w:val="FF0000"/>
              </w:rPr>
              <w:t>.</w:t>
            </w:r>
            <w:r w:rsidR="00D94000" w:rsidRPr="00D94000">
              <w:rPr>
                <w:rFonts w:ascii="Arial" w:eastAsia="Times New Roman" w:hAnsi="Arial" w:cs="Arial"/>
                <w:color w:val="FF0000"/>
              </w:rPr>
              <w:t xml:space="preserve">  </w:t>
            </w:r>
          </w:p>
          <w:p w:rsidR="00D94000" w:rsidRPr="00D94000" w:rsidRDefault="00C601C0" w:rsidP="00D94000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O</w:t>
            </w:r>
            <w:r w:rsidR="00D94000" w:rsidRPr="00D94000">
              <w:rPr>
                <w:rFonts w:ascii="Arial" w:eastAsia="Times New Roman" w:hAnsi="Arial" w:cs="Arial"/>
                <w:color w:val="FF0000"/>
              </w:rPr>
              <w:t xml:space="preserve">rganizuje v rámci své působnosti </w:t>
            </w:r>
            <w:hyperlink r:id="rId10" w:history="1">
              <w:r w:rsidR="00D94000" w:rsidRPr="004E778E">
                <w:rPr>
                  <w:rFonts w:ascii="Arial" w:eastAsia="Times New Roman" w:hAnsi="Arial" w:cs="Arial"/>
                  <w:bCs/>
                  <w:color w:val="FF0000"/>
                </w:rPr>
                <w:t>vzdělávací činnost</w:t>
              </w:r>
            </w:hyperlink>
            <w:r w:rsidR="00D94000" w:rsidRPr="00D94000">
              <w:rPr>
                <w:rFonts w:ascii="Arial" w:eastAsia="Times New Roman" w:hAnsi="Arial" w:cs="Arial"/>
                <w:color w:val="FF0000"/>
              </w:rPr>
              <w:t xml:space="preserve">, profesní vzdělání vč. </w:t>
            </w:r>
            <w:hyperlink r:id="rId11" w:history="1">
              <w:r w:rsidR="00D94000" w:rsidRPr="004E778E">
                <w:rPr>
                  <w:rFonts w:ascii="Arial" w:eastAsia="Times New Roman" w:hAnsi="Arial" w:cs="Arial"/>
                  <w:bCs/>
                  <w:color w:val="FF0000"/>
                </w:rPr>
                <w:t>rekvalifikací</w:t>
              </w:r>
            </w:hyperlink>
            <w:r w:rsidR="00D94000" w:rsidRPr="00D94000">
              <w:rPr>
                <w:rFonts w:ascii="Arial" w:eastAsia="Times New Roman" w:hAnsi="Arial" w:cs="Arial"/>
                <w:color w:val="FF0000"/>
              </w:rPr>
              <w:t>, podílí se na řešen</w:t>
            </w:r>
            <w:r w:rsidRPr="004E778E">
              <w:rPr>
                <w:rFonts w:ascii="Arial" w:eastAsia="Times New Roman" w:hAnsi="Arial" w:cs="Arial"/>
                <w:color w:val="FF0000"/>
              </w:rPr>
              <w:t>í problémů zaměstnanosti.</w:t>
            </w:r>
          </w:p>
          <w:p w:rsidR="00D94000" w:rsidRPr="00D94000" w:rsidRDefault="00C601C0" w:rsidP="00D94000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S</w:t>
            </w:r>
            <w:r w:rsidR="00D94000" w:rsidRPr="00D94000">
              <w:rPr>
                <w:rFonts w:ascii="Arial" w:eastAsia="Times New Roman" w:hAnsi="Arial" w:cs="Arial"/>
                <w:color w:val="FF0000"/>
              </w:rPr>
              <w:t>polupracuje s orgány státní správy a samospráv</w:t>
            </w:r>
            <w:r w:rsidRPr="004E778E">
              <w:rPr>
                <w:rFonts w:ascii="Arial" w:eastAsia="Times New Roman" w:hAnsi="Arial" w:cs="Arial"/>
                <w:color w:val="FF0000"/>
              </w:rPr>
              <w:t>.</w:t>
            </w:r>
          </w:p>
          <w:p w:rsidR="00D94000" w:rsidRPr="00D94000" w:rsidRDefault="00C601C0" w:rsidP="00D94000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Z</w:t>
            </w:r>
            <w:r w:rsidR="00D94000" w:rsidRPr="00D94000">
              <w:rPr>
                <w:rFonts w:ascii="Arial" w:eastAsia="Times New Roman" w:hAnsi="Arial" w:cs="Arial"/>
                <w:color w:val="FF0000"/>
              </w:rPr>
              <w:t xml:space="preserve">abezpečuje </w:t>
            </w:r>
            <w:r w:rsidR="00D94000" w:rsidRPr="00D94000">
              <w:rPr>
                <w:rFonts w:ascii="Arial" w:eastAsia="Times New Roman" w:hAnsi="Arial" w:cs="Arial"/>
                <w:bCs/>
                <w:color w:val="FF0000"/>
              </w:rPr>
              <w:t>propagaci podnikatelské činnosti svých členů</w:t>
            </w:r>
            <w:r w:rsidRPr="004E778E">
              <w:rPr>
                <w:rFonts w:ascii="Arial" w:eastAsia="Times New Roman" w:hAnsi="Arial" w:cs="Arial"/>
                <w:bCs/>
                <w:color w:val="FF0000"/>
              </w:rPr>
              <w:t>.</w:t>
            </w:r>
          </w:p>
          <w:p w:rsidR="00D94000" w:rsidRPr="00D94000" w:rsidRDefault="00C601C0" w:rsidP="00D94000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N</w:t>
            </w:r>
            <w:r w:rsidR="00D94000" w:rsidRPr="00D94000">
              <w:rPr>
                <w:rFonts w:ascii="Arial" w:eastAsia="Times New Roman" w:hAnsi="Arial" w:cs="Arial"/>
                <w:color w:val="FF0000"/>
              </w:rPr>
              <w:t xml:space="preserve">avazuje a rozvíjí styky s obdobnými </w:t>
            </w:r>
            <w:r w:rsidR="00D94000" w:rsidRPr="00D94000">
              <w:rPr>
                <w:rFonts w:ascii="Arial" w:eastAsia="Times New Roman" w:hAnsi="Arial" w:cs="Arial"/>
                <w:bCs/>
                <w:color w:val="FF0000"/>
              </w:rPr>
              <w:t>institucemi v</w:t>
            </w:r>
            <w:r w:rsidRPr="004E778E">
              <w:rPr>
                <w:rFonts w:ascii="Arial" w:eastAsia="Times New Roman" w:hAnsi="Arial" w:cs="Arial"/>
                <w:bCs/>
                <w:color w:val="FF0000"/>
              </w:rPr>
              <w:t> </w:t>
            </w:r>
            <w:r w:rsidR="00D94000" w:rsidRPr="00D94000">
              <w:rPr>
                <w:rFonts w:ascii="Arial" w:eastAsia="Times New Roman" w:hAnsi="Arial" w:cs="Arial"/>
                <w:bCs/>
                <w:color w:val="FF0000"/>
              </w:rPr>
              <w:t>zahraničí</w:t>
            </w:r>
            <w:r w:rsidRPr="004E778E">
              <w:rPr>
                <w:rFonts w:ascii="Arial" w:eastAsia="Times New Roman" w:hAnsi="Arial" w:cs="Arial"/>
                <w:bCs/>
                <w:color w:val="FF0000"/>
              </w:rPr>
              <w:t>.</w:t>
            </w:r>
          </w:p>
          <w:p w:rsidR="00BE78E0" w:rsidRPr="004E778E" w:rsidRDefault="00C601C0" w:rsidP="00C601C0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J</w:t>
            </w:r>
            <w:r w:rsidR="00D94000" w:rsidRPr="00D94000">
              <w:rPr>
                <w:rFonts w:ascii="Arial" w:eastAsia="Times New Roman" w:hAnsi="Arial" w:cs="Arial"/>
                <w:color w:val="FF0000"/>
              </w:rPr>
              <w:t xml:space="preserve">e členem </w:t>
            </w:r>
            <w:r w:rsidRPr="004E778E">
              <w:rPr>
                <w:rFonts w:ascii="Arial" w:eastAsia="Times New Roman" w:hAnsi="Arial" w:cs="Arial"/>
                <w:color w:val="FF0000"/>
              </w:rPr>
              <w:t>S</w:t>
            </w:r>
            <w:r w:rsidR="00D94000" w:rsidRPr="00D94000">
              <w:rPr>
                <w:rFonts w:ascii="Arial" w:eastAsia="Times New Roman" w:hAnsi="Arial" w:cs="Arial"/>
                <w:color w:val="FF0000"/>
              </w:rPr>
              <w:t>druž</w:t>
            </w:r>
            <w:r w:rsidRPr="004E778E">
              <w:rPr>
                <w:rFonts w:ascii="Arial" w:eastAsia="Times New Roman" w:hAnsi="Arial" w:cs="Arial"/>
                <w:color w:val="FF0000"/>
              </w:rPr>
              <w:t xml:space="preserve">ení evropských obchodních komor a </w:t>
            </w:r>
            <w:r w:rsidR="00D94000" w:rsidRPr="00D94000">
              <w:rPr>
                <w:rFonts w:ascii="Arial" w:eastAsia="Times New Roman" w:hAnsi="Arial" w:cs="Arial"/>
                <w:color w:val="FF0000"/>
              </w:rPr>
              <w:t>Evropské asociace živnostníků a malých a středních podnikatelů</w:t>
            </w:r>
            <w:r w:rsidRPr="004E778E">
              <w:rPr>
                <w:rFonts w:ascii="Arial" w:eastAsia="Times New Roman" w:hAnsi="Arial" w:cs="Arial"/>
                <w:color w:val="FF0000"/>
              </w:rPr>
              <w:t>.</w:t>
            </w:r>
          </w:p>
        </w:tc>
      </w:tr>
      <w:tr w:rsidR="00255BD0" w:rsidRPr="004E778E" w:rsidTr="002B1667">
        <w:tc>
          <w:tcPr>
            <w:tcW w:w="2410" w:type="dxa"/>
            <w:tcBorders>
              <w:top w:val="nil"/>
            </w:tcBorders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nil"/>
            </w:tcBorders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  <w:color w:val="FF0000"/>
              </w:rPr>
            </w:pPr>
          </w:p>
        </w:tc>
      </w:tr>
      <w:tr w:rsidR="00BE78E0" w:rsidRPr="004E778E" w:rsidTr="00255BD0">
        <w:tc>
          <w:tcPr>
            <w:tcW w:w="2410" w:type="dxa"/>
          </w:tcPr>
          <w:p w:rsidR="00BE78E0" w:rsidRPr="004E778E" w:rsidRDefault="00255BD0" w:rsidP="00255BD0">
            <w:pPr>
              <w:spacing w:before="20" w:after="20"/>
              <w:rPr>
                <w:rFonts w:ascii="Arial" w:hAnsi="Arial" w:cs="Arial"/>
                <w:b/>
              </w:rPr>
            </w:pPr>
            <w:r w:rsidRPr="004E778E">
              <w:rPr>
                <w:rFonts w:ascii="Arial" w:hAnsi="Arial" w:cs="Arial"/>
                <w:b/>
              </w:rPr>
              <w:t>ČZR banka</w:t>
            </w:r>
          </w:p>
        </w:tc>
        <w:tc>
          <w:tcPr>
            <w:tcW w:w="1985" w:type="dxa"/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Vznik </w:t>
            </w:r>
          </w:p>
        </w:tc>
        <w:tc>
          <w:tcPr>
            <w:tcW w:w="5812" w:type="dxa"/>
          </w:tcPr>
          <w:p w:rsidR="00BE78E0" w:rsidRPr="004E778E" w:rsidRDefault="00457C59" w:rsidP="001763E2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1992</w:t>
            </w:r>
          </w:p>
        </w:tc>
      </w:tr>
      <w:tr w:rsidR="00BE78E0" w:rsidRPr="004E778E" w:rsidTr="002B1667">
        <w:tc>
          <w:tcPr>
            <w:tcW w:w="2410" w:type="dxa"/>
            <w:tcBorders>
              <w:bottom w:val="nil"/>
            </w:tcBorders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Zřizovatel </w:t>
            </w:r>
          </w:p>
        </w:tc>
        <w:tc>
          <w:tcPr>
            <w:tcW w:w="5812" w:type="dxa"/>
          </w:tcPr>
          <w:p w:rsidR="00BE78E0" w:rsidRPr="004E778E" w:rsidRDefault="00457C59" w:rsidP="00457C59">
            <w:pPr>
              <w:spacing w:before="20" w:after="20"/>
              <w:rPr>
                <w:rFonts w:ascii="Arial" w:hAnsi="Arial" w:cs="Arial"/>
                <w:color w:val="FF0000"/>
              </w:rPr>
            </w:pPr>
            <w:r w:rsidRPr="004E778E">
              <w:rPr>
                <w:rFonts w:ascii="Arial" w:hAnsi="Arial" w:cs="Arial"/>
                <w:color w:val="FF0000"/>
              </w:rPr>
              <w:t>Ministerstvo průmyslu a obchodu, Ministerstvo financí a Ministerstvo pro místní rozvoj.</w:t>
            </w:r>
          </w:p>
        </w:tc>
      </w:tr>
      <w:tr w:rsidR="002B1667" w:rsidRPr="004E778E" w:rsidTr="002B1667">
        <w:tc>
          <w:tcPr>
            <w:tcW w:w="2410" w:type="dxa"/>
            <w:tcBorders>
              <w:top w:val="nil"/>
              <w:bottom w:val="nil"/>
            </w:tcBorders>
          </w:tcPr>
          <w:p w:rsidR="002B1667" w:rsidRPr="004E778E" w:rsidRDefault="002B1667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2B1667" w:rsidRPr="004E778E" w:rsidRDefault="002B1667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Cíl  </w:t>
            </w:r>
          </w:p>
        </w:tc>
        <w:tc>
          <w:tcPr>
            <w:tcW w:w="5812" w:type="dxa"/>
          </w:tcPr>
          <w:p w:rsidR="002B1667" w:rsidRPr="004E778E" w:rsidRDefault="004E778E" w:rsidP="004E778E">
            <w:pPr>
              <w:spacing w:before="20" w:after="2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P</w:t>
            </w:r>
            <w:r w:rsidRPr="004E778E">
              <w:rPr>
                <w:rFonts w:ascii="Arial" w:hAnsi="Arial" w:cs="Arial"/>
                <w:color w:val="FF0000"/>
              </w:rPr>
              <w:t>omáh</w:t>
            </w:r>
            <w:r>
              <w:rPr>
                <w:rFonts w:ascii="Arial" w:hAnsi="Arial" w:cs="Arial"/>
                <w:color w:val="FF0000"/>
              </w:rPr>
              <w:t>at</w:t>
            </w:r>
            <w:r w:rsidRPr="004E778E">
              <w:rPr>
                <w:rFonts w:ascii="Arial" w:hAnsi="Arial" w:cs="Arial"/>
                <w:color w:val="FF0000"/>
              </w:rPr>
              <w:t xml:space="preserve"> v souladu se záměry hospodářské politiky vlády Č</w:t>
            </w:r>
            <w:r>
              <w:rPr>
                <w:rFonts w:ascii="Arial" w:hAnsi="Arial" w:cs="Arial"/>
                <w:color w:val="FF0000"/>
              </w:rPr>
              <w:t>R</w:t>
            </w:r>
            <w:r w:rsidRPr="004E778E">
              <w:rPr>
                <w:rFonts w:ascii="Arial" w:hAnsi="Arial" w:cs="Arial"/>
                <w:color w:val="FF0000"/>
              </w:rPr>
              <w:t xml:space="preserve"> a regionů rozvoji malého a středního podnikání, infrastruktury a dalších sektorů ekonomiky vyžadujících veřejnou podporu.</w:t>
            </w:r>
          </w:p>
        </w:tc>
      </w:tr>
      <w:tr w:rsidR="00BE78E0" w:rsidRPr="004E778E" w:rsidTr="002B1667">
        <w:tc>
          <w:tcPr>
            <w:tcW w:w="2410" w:type="dxa"/>
            <w:tcBorders>
              <w:top w:val="nil"/>
              <w:bottom w:val="nil"/>
            </w:tcBorders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BE78E0" w:rsidRPr="004E778E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>Forma podpory</w:t>
            </w:r>
          </w:p>
        </w:tc>
        <w:tc>
          <w:tcPr>
            <w:tcW w:w="5812" w:type="dxa"/>
            <w:tcBorders>
              <w:bottom w:val="nil"/>
            </w:tcBorders>
          </w:tcPr>
          <w:p w:rsidR="004E778E" w:rsidRDefault="004E778E" w:rsidP="004E778E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P</w:t>
            </w:r>
            <w:r w:rsidRPr="004E778E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odpor</w:t>
            </w:r>
            <w:r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a</w:t>
            </w:r>
            <w:r w:rsidRPr="004E778E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malým a středním podnikatelům formou záruk a zvýhodněných úvěrů s využitím prostředků státního rozpočtu, strukturálních fondů a krajů</w:t>
            </w:r>
            <w:r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.</w:t>
            </w:r>
          </w:p>
          <w:p w:rsidR="00BE78E0" w:rsidRPr="004E778E" w:rsidRDefault="004E778E" w:rsidP="004E778E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Z</w:t>
            </w:r>
            <w:r w:rsidRPr="004E778E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výhodněné úvěry pro rozvoj technické infrastruktury obcí.</w:t>
            </w:r>
          </w:p>
        </w:tc>
      </w:tr>
      <w:tr w:rsidR="00255BD0" w:rsidRPr="004E778E" w:rsidTr="002B1667">
        <w:tc>
          <w:tcPr>
            <w:tcW w:w="2410" w:type="dxa"/>
            <w:tcBorders>
              <w:top w:val="nil"/>
            </w:tcBorders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nil"/>
            </w:tcBorders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  <w:color w:val="FF0000"/>
              </w:rPr>
            </w:pPr>
          </w:p>
        </w:tc>
      </w:tr>
      <w:tr w:rsidR="00255BD0" w:rsidRPr="004E778E" w:rsidTr="00255BD0">
        <w:tc>
          <w:tcPr>
            <w:tcW w:w="2410" w:type="dxa"/>
          </w:tcPr>
          <w:p w:rsidR="00255BD0" w:rsidRPr="004E778E" w:rsidRDefault="00255BD0" w:rsidP="00255BD0">
            <w:pPr>
              <w:spacing w:before="20" w:after="20"/>
              <w:rPr>
                <w:rFonts w:ascii="Arial" w:hAnsi="Arial" w:cs="Arial"/>
                <w:b/>
              </w:rPr>
            </w:pPr>
            <w:r w:rsidRPr="004E778E">
              <w:rPr>
                <w:rFonts w:ascii="Arial" w:hAnsi="Arial" w:cs="Arial"/>
                <w:b/>
              </w:rPr>
              <w:t xml:space="preserve">Česká exp. </w:t>
            </w:r>
            <w:proofErr w:type="gramStart"/>
            <w:r w:rsidRPr="004E778E">
              <w:rPr>
                <w:rFonts w:ascii="Arial" w:hAnsi="Arial" w:cs="Arial"/>
                <w:b/>
              </w:rPr>
              <w:t>banka</w:t>
            </w:r>
            <w:proofErr w:type="gramEnd"/>
          </w:p>
        </w:tc>
        <w:tc>
          <w:tcPr>
            <w:tcW w:w="1985" w:type="dxa"/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Vznik </w:t>
            </w:r>
          </w:p>
        </w:tc>
        <w:tc>
          <w:tcPr>
            <w:tcW w:w="5812" w:type="dxa"/>
          </w:tcPr>
          <w:p w:rsidR="00255BD0" w:rsidRPr="004E778E" w:rsidRDefault="004E778E" w:rsidP="001763E2">
            <w:pPr>
              <w:spacing w:before="20" w:after="2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1995</w:t>
            </w:r>
          </w:p>
        </w:tc>
      </w:tr>
      <w:tr w:rsidR="00255BD0" w:rsidRPr="004E778E" w:rsidTr="002B1667">
        <w:tc>
          <w:tcPr>
            <w:tcW w:w="2410" w:type="dxa"/>
            <w:tcBorders>
              <w:bottom w:val="nil"/>
            </w:tcBorders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Zřizovatel </w:t>
            </w:r>
          </w:p>
        </w:tc>
        <w:tc>
          <w:tcPr>
            <w:tcW w:w="5812" w:type="dxa"/>
          </w:tcPr>
          <w:p w:rsidR="00255BD0" w:rsidRPr="004E778E" w:rsidRDefault="004E778E" w:rsidP="004E778E">
            <w:pPr>
              <w:rPr>
                <w:rFonts w:ascii="Arial" w:eastAsia="Times New Roman" w:hAnsi="Arial" w:cs="Arial"/>
                <w:color w:val="FF0000"/>
              </w:rPr>
            </w:pPr>
            <w:r w:rsidRPr="004E778E">
              <w:rPr>
                <w:rFonts w:ascii="Arial" w:eastAsia="Times New Roman" w:hAnsi="Arial" w:cs="Arial"/>
                <w:color w:val="FF0000"/>
              </w:rPr>
              <w:t>Ministerstvo financí</w:t>
            </w:r>
            <w:r>
              <w:rPr>
                <w:rFonts w:ascii="Arial" w:eastAsia="Times New Roman" w:hAnsi="Arial" w:cs="Arial"/>
                <w:color w:val="FF0000"/>
              </w:rPr>
              <w:t xml:space="preserve">, </w:t>
            </w:r>
            <w:r w:rsidRPr="004E778E">
              <w:rPr>
                <w:rFonts w:ascii="Arial" w:eastAsia="Times New Roman" w:hAnsi="Arial" w:cs="Arial"/>
                <w:color w:val="FF0000"/>
              </w:rPr>
              <w:t>Ministerstvo průmyslu a obchodu</w:t>
            </w:r>
            <w:r>
              <w:rPr>
                <w:rFonts w:ascii="Arial" w:eastAsia="Times New Roman" w:hAnsi="Arial" w:cs="Arial"/>
                <w:color w:val="FF0000"/>
              </w:rPr>
              <w:t xml:space="preserve">, </w:t>
            </w:r>
            <w:r w:rsidRPr="004E778E">
              <w:rPr>
                <w:rFonts w:ascii="Arial" w:eastAsia="Times New Roman" w:hAnsi="Arial" w:cs="Arial"/>
                <w:color w:val="FF0000"/>
              </w:rPr>
              <w:t>Ministerstvo zahraničních věcí</w:t>
            </w:r>
            <w:r>
              <w:rPr>
                <w:rFonts w:ascii="Arial" w:eastAsia="Times New Roman" w:hAnsi="Arial" w:cs="Arial"/>
                <w:color w:val="FF0000"/>
              </w:rPr>
              <w:t xml:space="preserve"> a </w:t>
            </w:r>
            <w:r w:rsidRPr="004E778E">
              <w:rPr>
                <w:rFonts w:ascii="Arial" w:eastAsia="Times New Roman" w:hAnsi="Arial" w:cs="Arial"/>
                <w:color w:val="FF0000"/>
              </w:rPr>
              <w:t>Ministerstvo zemědělství</w:t>
            </w:r>
            <w:r>
              <w:rPr>
                <w:rFonts w:ascii="Arial" w:eastAsia="Times New Roman" w:hAnsi="Arial" w:cs="Arial"/>
                <w:color w:val="FF0000"/>
              </w:rPr>
              <w:t>.</w:t>
            </w:r>
          </w:p>
        </w:tc>
      </w:tr>
      <w:tr w:rsidR="002B1667" w:rsidRPr="004E778E" w:rsidTr="002B1667">
        <w:tc>
          <w:tcPr>
            <w:tcW w:w="2410" w:type="dxa"/>
            <w:tcBorders>
              <w:top w:val="nil"/>
              <w:bottom w:val="nil"/>
            </w:tcBorders>
          </w:tcPr>
          <w:p w:rsidR="002B1667" w:rsidRPr="004E778E" w:rsidRDefault="002B1667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2B1667" w:rsidRPr="004E778E" w:rsidRDefault="002B1667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 xml:space="preserve">Cíl  </w:t>
            </w:r>
          </w:p>
        </w:tc>
        <w:tc>
          <w:tcPr>
            <w:tcW w:w="5812" w:type="dxa"/>
          </w:tcPr>
          <w:p w:rsidR="002B1667" w:rsidRPr="004E778E" w:rsidRDefault="004E778E" w:rsidP="004E778E">
            <w:pPr>
              <w:spacing w:before="20" w:after="2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P</w:t>
            </w:r>
            <w:r w:rsidRPr="004E778E">
              <w:rPr>
                <w:rFonts w:ascii="Arial" w:hAnsi="Arial" w:cs="Arial"/>
                <w:color w:val="FF0000"/>
              </w:rPr>
              <w:t>oskytovat státní podporu vývozu, a to poskytováním a financováním vývozních úvěrů a dalších služeb s vývozem souvisejících</w:t>
            </w:r>
            <w:r>
              <w:rPr>
                <w:rFonts w:ascii="Arial" w:hAnsi="Arial" w:cs="Arial"/>
                <w:color w:val="FF0000"/>
              </w:rPr>
              <w:t>.</w:t>
            </w:r>
          </w:p>
        </w:tc>
      </w:tr>
      <w:tr w:rsidR="00255BD0" w:rsidRPr="004E778E" w:rsidTr="002B1667">
        <w:tc>
          <w:tcPr>
            <w:tcW w:w="2410" w:type="dxa"/>
            <w:tcBorders>
              <w:top w:val="nil"/>
              <w:bottom w:val="nil"/>
            </w:tcBorders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255BD0" w:rsidRPr="004E778E" w:rsidRDefault="00255BD0" w:rsidP="001763E2">
            <w:pPr>
              <w:spacing w:before="20" w:after="20"/>
              <w:rPr>
                <w:rFonts w:ascii="Arial" w:hAnsi="Arial" w:cs="Arial"/>
              </w:rPr>
            </w:pPr>
            <w:r w:rsidRPr="004E778E">
              <w:rPr>
                <w:rFonts w:ascii="Arial" w:hAnsi="Arial" w:cs="Arial"/>
              </w:rPr>
              <w:t>Forma podpory</w:t>
            </w:r>
          </w:p>
        </w:tc>
        <w:tc>
          <w:tcPr>
            <w:tcW w:w="5812" w:type="dxa"/>
            <w:tcBorders>
              <w:bottom w:val="nil"/>
            </w:tcBorders>
          </w:tcPr>
          <w:p w:rsidR="004E778E" w:rsidRDefault="004E778E" w:rsidP="004E778E">
            <w:pPr>
              <w:spacing w:before="20" w:after="2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Poskytování </w:t>
            </w:r>
            <w:proofErr w:type="spellStart"/>
            <w:r>
              <w:rPr>
                <w:rFonts w:ascii="Arial" w:hAnsi="Arial" w:cs="Arial"/>
                <w:color w:val="FF0000"/>
              </w:rPr>
              <w:t>předexportních</w:t>
            </w:r>
            <w:proofErr w:type="spellEnd"/>
            <w:r w:rsidR="00001CBB">
              <w:rPr>
                <w:rFonts w:ascii="Arial" w:hAnsi="Arial" w:cs="Arial"/>
                <w:color w:val="FF0000"/>
              </w:rPr>
              <w:t xml:space="preserve"> úvěrů</w:t>
            </w:r>
            <w:r>
              <w:rPr>
                <w:rFonts w:ascii="Arial" w:hAnsi="Arial" w:cs="Arial"/>
                <w:color w:val="FF0000"/>
              </w:rPr>
              <w:t>, vývozních dodavatelských a vývozních odběratelských úvě</w:t>
            </w:r>
            <w:r w:rsidR="00001CBB">
              <w:rPr>
                <w:rFonts w:ascii="Arial" w:hAnsi="Arial" w:cs="Arial"/>
                <w:color w:val="FF0000"/>
              </w:rPr>
              <w:t>rů, úvěrů na investice.</w:t>
            </w:r>
          </w:p>
          <w:p w:rsidR="00001CBB" w:rsidRDefault="00001CBB" w:rsidP="00001CBB">
            <w:pPr>
              <w:spacing w:before="20" w:after="2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Odkoupení pohledávek z akreditivů, vývozních pohledávek.</w:t>
            </w:r>
          </w:p>
          <w:p w:rsidR="00001CBB" w:rsidRDefault="00001CBB" w:rsidP="00001CBB">
            <w:pPr>
              <w:spacing w:before="20" w:after="2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Poskytování bankovních záruk.</w:t>
            </w:r>
          </w:p>
          <w:p w:rsidR="00001CBB" w:rsidRPr="004E778E" w:rsidRDefault="00001CBB" w:rsidP="00001CBB">
            <w:pPr>
              <w:spacing w:before="20" w:after="2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Poskytování doprovodných finančních služeb (dokumentární operace, platební styk atd.).</w:t>
            </w:r>
          </w:p>
        </w:tc>
      </w:tr>
      <w:tr w:rsidR="00BE78E0" w:rsidRPr="004E778E" w:rsidTr="002B1667">
        <w:tc>
          <w:tcPr>
            <w:tcW w:w="2410" w:type="dxa"/>
            <w:tcBorders>
              <w:top w:val="nil"/>
            </w:tcBorders>
          </w:tcPr>
          <w:p w:rsidR="00BE78E0" w:rsidRPr="004E778E" w:rsidRDefault="00BE78E0" w:rsidP="000339B9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BE78E0" w:rsidRPr="004E778E" w:rsidRDefault="00BE78E0" w:rsidP="000339B9">
            <w:pPr>
              <w:spacing w:before="20" w:after="20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nil"/>
            </w:tcBorders>
          </w:tcPr>
          <w:p w:rsidR="00BE78E0" w:rsidRPr="004E778E" w:rsidRDefault="00BE78E0" w:rsidP="000339B9">
            <w:pPr>
              <w:spacing w:before="20" w:after="20"/>
              <w:rPr>
                <w:rFonts w:ascii="Arial" w:hAnsi="Arial" w:cs="Arial"/>
                <w:color w:val="FF0000"/>
              </w:rPr>
            </w:pPr>
          </w:p>
        </w:tc>
      </w:tr>
    </w:tbl>
    <w:p w:rsidR="009835C7" w:rsidRDefault="009835C7" w:rsidP="009835C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sectPr w:rsidR="009835C7" w:rsidSect="00B44D73">
      <w:pgSz w:w="11906" w:h="16838"/>
      <w:pgMar w:top="1134" w:right="851" w:bottom="82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58644504"/>
    <w:lvl w:ilvl="0">
      <w:start w:val="1"/>
      <w:numFmt w:val="decimal"/>
      <w:pStyle w:val="Nadpis1"/>
      <w:lvlText w:val="%1."/>
      <w:legacy w:legacy="1" w:legacySpace="0" w:legacyIndent="567"/>
      <w:lvlJc w:val="left"/>
      <w:pPr>
        <w:ind w:left="567" w:hanging="567"/>
      </w:pPr>
    </w:lvl>
    <w:lvl w:ilvl="1">
      <w:start w:val="1"/>
      <w:numFmt w:val="decimal"/>
      <w:pStyle w:val="Nadpis2"/>
      <w:lvlText w:val="%1.%2."/>
      <w:legacy w:legacy="1" w:legacySpace="0" w:legacyIndent="567"/>
      <w:lvlJc w:val="left"/>
      <w:pPr>
        <w:ind w:left="1134" w:hanging="567"/>
      </w:pPr>
    </w:lvl>
    <w:lvl w:ilvl="2">
      <w:start w:val="1"/>
      <w:numFmt w:val="decimal"/>
      <w:pStyle w:val="Nadpis3"/>
      <w:lvlText w:val="%1.%2.%3."/>
      <w:legacy w:legacy="1" w:legacySpace="0" w:legacyIndent="567"/>
      <w:lvlJc w:val="left"/>
      <w:pPr>
        <w:ind w:left="1191" w:hanging="567"/>
      </w:pPr>
    </w:lvl>
    <w:lvl w:ilvl="3">
      <w:start w:val="1"/>
      <w:numFmt w:val="decimal"/>
      <w:pStyle w:val="Nadpis4"/>
      <w:lvlText w:val="%1.%2.%3.%4."/>
      <w:legacy w:legacy="1" w:legacySpace="0" w:legacyIndent="567"/>
      <w:lvlJc w:val="left"/>
      <w:pPr>
        <w:ind w:left="1191" w:hanging="567"/>
      </w:pPr>
    </w:lvl>
    <w:lvl w:ilvl="4">
      <w:start w:val="1"/>
      <w:numFmt w:val="decimal"/>
      <w:pStyle w:val="Nadpis5"/>
      <w:lvlText w:val="%1.%2.%3.%4.%5."/>
      <w:legacy w:legacy="1" w:legacySpace="0" w:legacyIndent="567"/>
      <w:lvlJc w:val="left"/>
      <w:pPr>
        <w:ind w:left="2835" w:hanging="567"/>
      </w:pPr>
    </w:lvl>
    <w:lvl w:ilvl="5">
      <w:start w:val="1"/>
      <w:numFmt w:val="decimal"/>
      <w:pStyle w:val="Nadpis6"/>
      <w:lvlText w:val="%1.%2.%3.%4.%5.%6."/>
      <w:legacy w:legacy="1" w:legacySpace="0" w:legacyIndent="708"/>
      <w:lvlJc w:val="left"/>
      <w:pPr>
        <w:ind w:left="3543" w:hanging="708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4251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4959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5667" w:hanging="708"/>
      </w:pPr>
    </w:lvl>
  </w:abstractNum>
  <w:abstractNum w:abstractNumId="1">
    <w:nsid w:val="FFFFFFFE"/>
    <w:multiLevelType w:val="singleLevel"/>
    <w:tmpl w:val="2A5C6912"/>
    <w:lvl w:ilvl="0">
      <w:numFmt w:val="decimal"/>
      <w:lvlText w:val="*"/>
      <w:lvlJc w:val="left"/>
    </w:lvl>
  </w:abstractNum>
  <w:abstractNum w:abstractNumId="2">
    <w:nsid w:val="02FA5CA5"/>
    <w:multiLevelType w:val="multilevel"/>
    <w:tmpl w:val="C6EA8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DC0EE4"/>
    <w:multiLevelType w:val="hybridMultilevel"/>
    <w:tmpl w:val="F32A233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">
    <w:nsid w:val="080F5D91"/>
    <w:multiLevelType w:val="hybridMultilevel"/>
    <w:tmpl w:val="C760500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01EAA"/>
    <w:multiLevelType w:val="hybridMultilevel"/>
    <w:tmpl w:val="4EAC939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07858"/>
    <w:multiLevelType w:val="hybridMultilevel"/>
    <w:tmpl w:val="E1BEB5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40ABFF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26249"/>
    <w:multiLevelType w:val="hybridMultilevel"/>
    <w:tmpl w:val="A0881E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6D4C36"/>
    <w:multiLevelType w:val="hybridMultilevel"/>
    <w:tmpl w:val="DCC619D4"/>
    <w:lvl w:ilvl="0" w:tplc="F19EF50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20870231"/>
    <w:multiLevelType w:val="hybridMultilevel"/>
    <w:tmpl w:val="FD4CEEC2"/>
    <w:lvl w:ilvl="0" w:tplc="FC7A7E2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20BC01B7"/>
    <w:multiLevelType w:val="hybridMultilevel"/>
    <w:tmpl w:val="5F326A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066DE"/>
    <w:multiLevelType w:val="hybridMultilevel"/>
    <w:tmpl w:val="4E884F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430DB"/>
    <w:multiLevelType w:val="hybridMultilevel"/>
    <w:tmpl w:val="00A04296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6A4128"/>
    <w:multiLevelType w:val="hybridMultilevel"/>
    <w:tmpl w:val="C5A4AA08"/>
    <w:lvl w:ilvl="0" w:tplc="E12CD5C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3782291B"/>
    <w:multiLevelType w:val="hybridMultilevel"/>
    <w:tmpl w:val="56BE09C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D4E61"/>
    <w:multiLevelType w:val="hybridMultilevel"/>
    <w:tmpl w:val="23C6E1FC"/>
    <w:lvl w:ilvl="0" w:tplc="040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6">
    <w:nsid w:val="3B4333F5"/>
    <w:multiLevelType w:val="hybridMultilevel"/>
    <w:tmpl w:val="3B7A0B80"/>
    <w:lvl w:ilvl="0" w:tplc="9286A02C">
      <w:start w:val="4"/>
      <w:numFmt w:val="bullet"/>
      <w:lvlText w:val="-"/>
      <w:lvlJc w:val="left"/>
      <w:pPr>
        <w:ind w:left="786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3D4B2910"/>
    <w:multiLevelType w:val="hybridMultilevel"/>
    <w:tmpl w:val="2CFC327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0A056C"/>
    <w:multiLevelType w:val="hybridMultilevel"/>
    <w:tmpl w:val="4EAC939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35D51"/>
    <w:multiLevelType w:val="hybridMultilevel"/>
    <w:tmpl w:val="8AB60CB2"/>
    <w:lvl w:ilvl="0" w:tplc="040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20">
    <w:nsid w:val="40C459EA"/>
    <w:multiLevelType w:val="multilevel"/>
    <w:tmpl w:val="5A68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634B43"/>
    <w:multiLevelType w:val="hybridMultilevel"/>
    <w:tmpl w:val="30A0B9E2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2">
    <w:nsid w:val="4F053A64"/>
    <w:multiLevelType w:val="hybridMultilevel"/>
    <w:tmpl w:val="8E549C6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>
    <w:nsid w:val="526B11AC"/>
    <w:multiLevelType w:val="hybridMultilevel"/>
    <w:tmpl w:val="4EE667F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4D6252"/>
    <w:multiLevelType w:val="singleLevel"/>
    <w:tmpl w:val="8536046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5">
    <w:nsid w:val="58847D23"/>
    <w:multiLevelType w:val="hybridMultilevel"/>
    <w:tmpl w:val="F1B0B74E"/>
    <w:lvl w:ilvl="0" w:tplc="0405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6">
    <w:nsid w:val="634F21E4"/>
    <w:multiLevelType w:val="hybridMultilevel"/>
    <w:tmpl w:val="81F89E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F30BF2"/>
    <w:multiLevelType w:val="singleLevel"/>
    <w:tmpl w:val="CD9A245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8">
    <w:nsid w:val="68FB2267"/>
    <w:multiLevelType w:val="hybridMultilevel"/>
    <w:tmpl w:val="F846497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63716F"/>
    <w:multiLevelType w:val="hybridMultilevel"/>
    <w:tmpl w:val="BDDC1CA8"/>
    <w:lvl w:ilvl="0" w:tplc="C144EAF8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0">
    <w:nsid w:val="712F615E"/>
    <w:multiLevelType w:val="multilevel"/>
    <w:tmpl w:val="53626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A4F7C88"/>
    <w:multiLevelType w:val="multilevel"/>
    <w:tmpl w:val="80967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9"/>
  </w:num>
  <w:num w:numId="3">
    <w:abstractNumId w:val="25"/>
  </w:num>
  <w:num w:numId="4">
    <w:abstractNumId w:val="4"/>
  </w:num>
  <w:num w:numId="5">
    <w:abstractNumId w:val="11"/>
  </w:num>
  <w:num w:numId="6">
    <w:abstractNumId w:val="3"/>
  </w:num>
  <w:num w:numId="7">
    <w:abstractNumId w:val="7"/>
  </w:num>
  <w:num w:numId="8">
    <w:abstractNumId w:val="21"/>
  </w:num>
  <w:num w:numId="9">
    <w:abstractNumId w:val="22"/>
  </w:num>
  <w:num w:numId="10">
    <w:abstractNumId w:val="29"/>
  </w:num>
  <w:num w:numId="11">
    <w:abstractNumId w:val="8"/>
  </w:num>
  <w:num w:numId="12">
    <w:abstractNumId w:val="9"/>
  </w:num>
  <w:num w:numId="13">
    <w:abstractNumId w:val="13"/>
  </w:num>
  <w:num w:numId="14">
    <w:abstractNumId w:val="6"/>
  </w:num>
  <w:num w:numId="15">
    <w:abstractNumId w:val="28"/>
  </w:num>
  <w:num w:numId="16">
    <w:abstractNumId w:val="23"/>
  </w:num>
  <w:num w:numId="17">
    <w:abstractNumId w:val="17"/>
  </w:num>
  <w:num w:numId="18">
    <w:abstractNumId w:val="14"/>
  </w:num>
  <w:num w:numId="19">
    <w:abstractNumId w:val="0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  <w:sz w:val="16"/>
        </w:rPr>
      </w:lvl>
    </w:lvlOverride>
  </w:num>
  <w:num w:numId="21">
    <w:abstractNumId w:val="27"/>
  </w:num>
  <w:num w:numId="22">
    <w:abstractNumId w:val="24"/>
  </w:num>
  <w:num w:numId="23">
    <w:abstractNumId w:val="26"/>
  </w:num>
  <w:num w:numId="24">
    <w:abstractNumId w:val="16"/>
  </w:num>
  <w:num w:numId="25">
    <w:abstractNumId w:val="10"/>
  </w:num>
  <w:num w:numId="26">
    <w:abstractNumId w:val="18"/>
  </w:num>
  <w:num w:numId="27">
    <w:abstractNumId w:val="5"/>
  </w:num>
  <w:num w:numId="28">
    <w:abstractNumId w:val="12"/>
  </w:num>
  <w:num w:numId="29">
    <w:abstractNumId w:val="31"/>
  </w:num>
  <w:num w:numId="30">
    <w:abstractNumId w:val="2"/>
  </w:num>
  <w:num w:numId="31">
    <w:abstractNumId w:val="30"/>
  </w:num>
  <w:num w:numId="3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023D1C"/>
    <w:rsid w:val="00001CBB"/>
    <w:rsid w:val="00005EE6"/>
    <w:rsid w:val="00023D1C"/>
    <w:rsid w:val="000339B9"/>
    <w:rsid w:val="000B7FD4"/>
    <w:rsid w:val="000F7D46"/>
    <w:rsid w:val="0012120E"/>
    <w:rsid w:val="0014455A"/>
    <w:rsid w:val="002056DF"/>
    <w:rsid w:val="0022604F"/>
    <w:rsid w:val="00243895"/>
    <w:rsid w:val="00255BD0"/>
    <w:rsid w:val="00293989"/>
    <w:rsid w:val="002B1667"/>
    <w:rsid w:val="002D498E"/>
    <w:rsid w:val="003B6B56"/>
    <w:rsid w:val="003D338F"/>
    <w:rsid w:val="003D7B08"/>
    <w:rsid w:val="00427416"/>
    <w:rsid w:val="00457C59"/>
    <w:rsid w:val="004E778E"/>
    <w:rsid w:val="005031BC"/>
    <w:rsid w:val="00565C10"/>
    <w:rsid w:val="005737CA"/>
    <w:rsid w:val="005A2FFE"/>
    <w:rsid w:val="005D4A43"/>
    <w:rsid w:val="00633AE5"/>
    <w:rsid w:val="00663C68"/>
    <w:rsid w:val="0069090F"/>
    <w:rsid w:val="007032C2"/>
    <w:rsid w:val="00744862"/>
    <w:rsid w:val="00746956"/>
    <w:rsid w:val="00783112"/>
    <w:rsid w:val="007E4CF3"/>
    <w:rsid w:val="00882C41"/>
    <w:rsid w:val="008968BD"/>
    <w:rsid w:val="008A5AB8"/>
    <w:rsid w:val="008E3428"/>
    <w:rsid w:val="009358A1"/>
    <w:rsid w:val="009835C7"/>
    <w:rsid w:val="00A605E5"/>
    <w:rsid w:val="00A6505E"/>
    <w:rsid w:val="00A72628"/>
    <w:rsid w:val="00AA327A"/>
    <w:rsid w:val="00AF0B4B"/>
    <w:rsid w:val="00B42497"/>
    <w:rsid w:val="00B43A2D"/>
    <w:rsid w:val="00B44D73"/>
    <w:rsid w:val="00B52BF0"/>
    <w:rsid w:val="00B820E8"/>
    <w:rsid w:val="00BD11B7"/>
    <w:rsid w:val="00BD4D9D"/>
    <w:rsid w:val="00BE78E0"/>
    <w:rsid w:val="00C123FA"/>
    <w:rsid w:val="00C601C0"/>
    <w:rsid w:val="00C859D3"/>
    <w:rsid w:val="00C9471D"/>
    <w:rsid w:val="00CB4A60"/>
    <w:rsid w:val="00D040C0"/>
    <w:rsid w:val="00D2360D"/>
    <w:rsid w:val="00D31D9D"/>
    <w:rsid w:val="00D32759"/>
    <w:rsid w:val="00D512E8"/>
    <w:rsid w:val="00D94000"/>
    <w:rsid w:val="00DC5934"/>
    <w:rsid w:val="00DD3F0A"/>
    <w:rsid w:val="00E0262C"/>
    <w:rsid w:val="00E03BD7"/>
    <w:rsid w:val="00E8286D"/>
    <w:rsid w:val="00ED2802"/>
    <w:rsid w:val="00F4188B"/>
    <w:rsid w:val="00F65FCF"/>
    <w:rsid w:val="00F740E9"/>
    <w:rsid w:val="00F832BF"/>
    <w:rsid w:val="00F875FE"/>
    <w:rsid w:val="00FB1E63"/>
    <w:rsid w:val="00FC3254"/>
    <w:rsid w:val="00FC6636"/>
    <w:rsid w:val="00FF3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38F"/>
  </w:style>
  <w:style w:type="paragraph" w:styleId="Nadpis1">
    <w:name w:val="heading 1"/>
    <w:basedOn w:val="Normln"/>
    <w:next w:val="Normln"/>
    <w:link w:val="Nadpis1Char"/>
    <w:qFormat/>
    <w:rsid w:val="00FC6636"/>
    <w:pPr>
      <w:keepNext/>
      <w:numPr>
        <w:numId w:val="19"/>
      </w:numPr>
      <w:overflowPunct w:val="0"/>
      <w:autoSpaceDE w:val="0"/>
      <w:autoSpaceDN w:val="0"/>
      <w:adjustRightInd w:val="0"/>
      <w:spacing w:before="360" w:after="120" w:line="240" w:lineRule="auto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32"/>
      <w:szCs w:val="20"/>
    </w:rPr>
  </w:style>
  <w:style w:type="paragraph" w:styleId="Nadpis2">
    <w:name w:val="heading 2"/>
    <w:basedOn w:val="Normln"/>
    <w:next w:val="Normln"/>
    <w:link w:val="Nadpis2Char"/>
    <w:qFormat/>
    <w:rsid w:val="00FC6636"/>
    <w:pPr>
      <w:keepNext/>
      <w:numPr>
        <w:ilvl w:val="1"/>
        <w:numId w:val="19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Nadpis3">
    <w:name w:val="heading 3"/>
    <w:basedOn w:val="Normln"/>
    <w:next w:val="Normln"/>
    <w:link w:val="Nadpis3Char"/>
    <w:qFormat/>
    <w:rsid w:val="00FC6636"/>
    <w:pPr>
      <w:keepNext/>
      <w:numPr>
        <w:ilvl w:val="2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2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adpis4">
    <w:name w:val="heading 4"/>
    <w:basedOn w:val="Normln"/>
    <w:next w:val="Normln"/>
    <w:link w:val="Nadpis4Char"/>
    <w:qFormat/>
    <w:rsid w:val="00FC6636"/>
    <w:pPr>
      <w:keepNext/>
      <w:numPr>
        <w:ilvl w:val="3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3"/>
    </w:pPr>
    <w:rPr>
      <w:rFonts w:ascii="Times New Roman" w:eastAsia="Times New Roman" w:hAnsi="Times New Roman" w:cs="Times New Roman"/>
      <w:caps/>
      <w:sz w:val="20"/>
      <w:szCs w:val="20"/>
    </w:rPr>
  </w:style>
  <w:style w:type="paragraph" w:styleId="Nadpis5">
    <w:name w:val="heading 5"/>
    <w:basedOn w:val="Normln"/>
    <w:next w:val="Normln"/>
    <w:link w:val="Nadpis5Char"/>
    <w:qFormat/>
    <w:rsid w:val="00FC6636"/>
    <w:pPr>
      <w:numPr>
        <w:ilvl w:val="4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Times New Roman" w:hAnsi="Arial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FC6636"/>
    <w:pPr>
      <w:numPr>
        <w:ilvl w:val="5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Nadpis7">
    <w:name w:val="heading 7"/>
    <w:basedOn w:val="Normln"/>
    <w:next w:val="Normln"/>
    <w:link w:val="Nadpis7Char"/>
    <w:qFormat/>
    <w:rsid w:val="00FC6636"/>
    <w:pPr>
      <w:numPr>
        <w:ilvl w:val="6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FC6636"/>
    <w:pPr>
      <w:numPr>
        <w:ilvl w:val="7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FC6636"/>
    <w:pPr>
      <w:numPr>
        <w:ilvl w:val="8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A5AB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3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3AE5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FC6636"/>
    <w:rPr>
      <w:rFonts w:ascii="Times New Roman" w:eastAsia="Times New Roman" w:hAnsi="Times New Roman" w:cs="Times New Roman"/>
      <w:b/>
      <w:caps/>
      <w:kern w:val="28"/>
      <w:sz w:val="32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FC6636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FC6636"/>
    <w:rPr>
      <w:rFonts w:ascii="Times New Roman" w:eastAsia="Times New Roman" w:hAnsi="Times New Roman" w:cs="Times New Roman"/>
      <w:b/>
      <w:cap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FC6636"/>
    <w:rPr>
      <w:rFonts w:ascii="Times New Roman" w:eastAsia="Times New Roman" w:hAnsi="Times New Roman" w:cs="Times New Roman"/>
      <w:caps/>
      <w:sz w:val="2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C6636"/>
    <w:rPr>
      <w:rFonts w:ascii="Arial" w:eastAsia="Times New Roman" w:hAnsi="Arial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FC6636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FC663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FC6636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FC6636"/>
    <w:rPr>
      <w:rFonts w:ascii="Arial" w:eastAsia="Times New Roman" w:hAnsi="Arial" w:cs="Times New Roman"/>
      <w:b/>
      <w:i/>
      <w:sz w:val="18"/>
      <w:szCs w:val="20"/>
      <w:lang w:eastAsia="cs-CZ"/>
    </w:rPr>
  </w:style>
  <w:style w:type="table" w:styleId="Mkatabulky">
    <w:name w:val="Table Grid"/>
    <w:basedOn w:val="Normlntabulka"/>
    <w:uiPriority w:val="59"/>
    <w:rsid w:val="00D51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iln">
    <w:name w:val="Strong"/>
    <w:basedOn w:val="Standardnpsmoodstavce"/>
    <w:uiPriority w:val="22"/>
    <w:qFormat/>
    <w:rsid w:val="00D32759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D940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FC6636"/>
    <w:pPr>
      <w:keepNext/>
      <w:numPr>
        <w:numId w:val="19"/>
      </w:numPr>
      <w:overflowPunct w:val="0"/>
      <w:autoSpaceDE w:val="0"/>
      <w:autoSpaceDN w:val="0"/>
      <w:adjustRightInd w:val="0"/>
      <w:spacing w:before="360" w:after="120" w:line="240" w:lineRule="auto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32"/>
      <w:szCs w:val="20"/>
    </w:rPr>
  </w:style>
  <w:style w:type="paragraph" w:styleId="Nadpis2">
    <w:name w:val="heading 2"/>
    <w:basedOn w:val="Normln"/>
    <w:next w:val="Normln"/>
    <w:link w:val="Nadpis2Char"/>
    <w:qFormat/>
    <w:rsid w:val="00FC6636"/>
    <w:pPr>
      <w:keepNext/>
      <w:numPr>
        <w:ilvl w:val="1"/>
        <w:numId w:val="19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Nadpis3">
    <w:name w:val="heading 3"/>
    <w:basedOn w:val="Normln"/>
    <w:next w:val="Normln"/>
    <w:link w:val="Nadpis3Char"/>
    <w:qFormat/>
    <w:rsid w:val="00FC6636"/>
    <w:pPr>
      <w:keepNext/>
      <w:numPr>
        <w:ilvl w:val="2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2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adpis4">
    <w:name w:val="heading 4"/>
    <w:basedOn w:val="Normln"/>
    <w:next w:val="Normln"/>
    <w:link w:val="Nadpis4Char"/>
    <w:qFormat/>
    <w:rsid w:val="00FC6636"/>
    <w:pPr>
      <w:keepNext/>
      <w:numPr>
        <w:ilvl w:val="3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3"/>
    </w:pPr>
    <w:rPr>
      <w:rFonts w:ascii="Times New Roman" w:eastAsia="Times New Roman" w:hAnsi="Times New Roman" w:cs="Times New Roman"/>
      <w:caps/>
      <w:sz w:val="20"/>
      <w:szCs w:val="20"/>
    </w:rPr>
  </w:style>
  <w:style w:type="paragraph" w:styleId="Nadpis5">
    <w:name w:val="heading 5"/>
    <w:basedOn w:val="Normln"/>
    <w:next w:val="Normln"/>
    <w:link w:val="Nadpis5Char"/>
    <w:qFormat/>
    <w:rsid w:val="00FC6636"/>
    <w:pPr>
      <w:numPr>
        <w:ilvl w:val="4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Times New Roman" w:hAnsi="Arial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FC6636"/>
    <w:pPr>
      <w:numPr>
        <w:ilvl w:val="5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Nadpis7">
    <w:name w:val="heading 7"/>
    <w:basedOn w:val="Normln"/>
    <w:next w:val="Normln"/>
    <w:link w:val="Nadpis7Char"/>
    <w:qFormat/>
    <w:rsid w:val="00FC6636"/>
    <w:pPr>
      <w:numPr>
        <w:ilvl w:val="6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FC6636"/>
    <w:pPr>
      <w:numPr>
        <w:ilvl w:val="7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FC6636"/>
    <w:pPr>
      <w:numPr>
        <w:ilvl w:val="8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A5AB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3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3AE5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FC6636"/>
    <w:rPr>
      <w:rFonts w:ascii="Times New Roman" w:eastAsia="Times New Roman" w:hAnsi="Times New Roman" w:cs="Times New Roman"/>
      <w:b/>
      <w:caps/>
      <w:kern w:val="28"/>
      <w:sz w:val="32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FC6636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FC6636"/>
    <w:rPr>
      <w:rFonts w:ascii="Times New Roman" w:eastAsia="Times New Roman" w:hAnsi="Times New Roman" w:cs="Times New Roman"/>
      <w:b/>
      <w:cap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FC6636"/>
    <w:rPr>
      <w:rFonts w:ascii="Times New Roman" w:eastAsia="Times New Roman" w:hAnsi="Times New Roman" w:cs="Times New Roman"/>
      <w:caps/>
      <w:sz w:val="2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C6636"/>
    <w:rPr>
      <w:rFonts w:ascii="Arial" w:eastAsia="Times New Roman" w:hAnsi="Arial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FC6636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FC663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FC6636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FC6636"/>
    <w:rPr>
      <w:rFonts w:ascii="Arial" w:eastAsia="Times New Roman" w:hAnsi="Arial" w:cs="Times New Roman"/>
      <w:b/>
      <w:i/>
      <w:sz w:val="18"/>
      <w:szCs w:val="20"/>
      <w:lang w:eastAsia="cs-CZ"/>
    </w:rPr>
  </w:style>
  <w:style w:type="table" w:styleId="Mkatabulky">
    <w:name w:val="Table Grid"/>
    <w:basedOn w:val="Normlntabulka"/>
    <w:uiPriority w:val="59"/>
    <w:rsid w:val="00D51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1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1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2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31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98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3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86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46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6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278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0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887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1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5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9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7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35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158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mora.cz/podpora-exportu-a-zahranicni-vztahy/veletrhy-a-vystavy-v-zahranici/informace-o-projektu-1/informace-o-projektu-2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komora.cz/pomahame-vasemu-podnikani/pripominkovani-legislativy-2/nove-materialy-k-pripominkam-1/nove-materialy-k-pripominkam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omora.cz/pomahame-vasemu-podnikani/informacni-mista-pro-podnikatele-1/projekt-inmp/informacni-mista-pro-podnikatele-4.aspx" TargetMode="External"/><Relationship Id="rId11" Type="http://schemas.openxmlformats.org/officeDocument/2006/relationships/hyperlink" Target="http://www.komora.cz/sluzby-a-produkty/zkousky-dle-zakona-c-179-2006-sb/zkousky-dle-zakona-179-06-sb/zakon-c-1792006-sb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omora.cz/sluzby-a-produkty/souteze-v-odbornych-dovednostech-czechskills-euroskills/czechskill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mora.cz/sluzby-a-produkty/kontaktni-mista-hospodarske-komory-ceske-republiky/sluzby-km-hk-cr/sluzby-kontaktnich-mist-hospodarske-komory-ceske-republiky.aspx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4F18E-8AFC-4B05-BF50-550F27E70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683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Holky</dc:creator>
  <cp:lastModifiedBy>Pavel</cp:lastModifiedBy>
  <cp:revision>4</cp:revision>
  <cp:lastPrinted>2011-11-30T08:49:00Z</cp:lastPrinted>
  <dcterms:created xsi:type="dcterms:W3CDTF">2012-09-01T16:50:00Z</dcterms:created>
  <dcterms:modified xsi:type="dcterms:W3CDTF">2012-12-16T21:33:00Z</dcterms:modified>
</cp:coreProperties>
</file>