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771" w:rsidRDefault="00CC2771" w:rsidP="002376AE">
      <w:pPr>
        <w:pBdr>
          <w:bottom w:val="single" w:sz="4" w:space="1" w:color="auto"/>
        </w:pBdr>
        <w:ind w:left="993"/>
        <w:jc w:val="center"/>
      </w:pPr>
      <w:r w:rsidRPr="00DF2AE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4" o:title=""/>
          </v:shape>
        </w:pict>
      </w:r>
      <w:r>
        <w:br/>
      </w:r>
    </w:p>
    <w:p w:rsidR="00CC2771" w:rsidRDefault="00CC2771" w:rsidP="002376A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5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C2771" w:rsidRPr="00330528" w:rsidRDefault="00CC2771" w:rsidP="002376AE">
      <w:pPr>
        <w:jc w:val="center"/>
        <w:rPr>
          <w:sz w:val="40"/>
          <w:szCs w:val="40"/>
          <w:u w:val="single"/>
        </w:rPr>
      </w:pPr>
      <w:r w:rsidRPr="000355FD">
        <w:rPr>
          <w:b/>
          <w:bCs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33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2376AE">
        <w:rPr>
          <w:sz w:val="40"/>
          <w:szCs w:val="40"/>
        </w:rPr>
        <w:t>Krychle a kvádr</w:t>
      </w:r>
    </w:p>
    <w:bookmarkEnd w:id="0"/>
    <w:p w:rsidR="00CC2771" w:rsidRPr="004D2AAB" w:rsidRDefault="00CC2771" w:rsidP="002376A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2376AE">
        <w:rPr>
          <w:sz w:val="40"/>
          <w:szCs w:val="40"/>
        </w:rPr>
        <w:t>Krychle a kvádr</w:t>
      </w:r>
    </w:p>
    <w:p w:rsidR="00CC2771" w:rsidRPr="00C818C2" w:rsidRDefault="00CC2771" w:rsidP="002376A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Matematika, 2</w:t>
      </w:r>
      <w:r w:rsidRPr="00C818C2">
        <w:rPr>
          <w:sz w:val="28"/>
          <w:szCs w:val="28"/>
        </w:rPr>
        <w:t>. stupeň</w:t>
      </w:r>
    </w:p>
    <w:p w:rsidR="00CC2771" w:rsidRPr="00C818C2" w:rsidRDefault="00CC2771" w:rsidP="002376A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Mgr. Dana Pazderová</w:t>
      </w:r>
    </w:p>
    <w:p w:rsidR="00CC2771" w:rsidRPr="00C818C2" w:rsidRDefault="00CC2771" w:rsidP="002376A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2376AE">
        <w:rPr>
          <w:sz w:val="40"/>
          <w:szCs w:val="40"/>
        </w:rPr>
        <w:t>Krychle a kvádr</w:t>
      </w:r>
      <w:r>
        <w:rPr>
          <w:sz w:val="28"/>
          <w:szCs w:val="28"/>
        </w:rPr>
        <w:br/>
        <w:t>(práce s interaktivní tabulí, pracovní list)</w:t>
      </w:r>
    </w:p>
    <w:p w:rsidR="00CC2771" w:rsidRDefault="00CC2771" w:rsidP="002376AE"/>
    <w:p w:rsidR="00CC2771" w:rsidRDefault="00CC2771" w:rsidP="002376AE">
      <w:pPr>
        <w:pBdr>
          <w:bottom w:val="single" w:sz="4" w:space="1" w:color="auto"/>
        </w:pBdr>
      </w:pPr>
    </w:p>
    <w:p w:rsidR="00CC2771" w:rsidRPr="009862F8" w:rsidRDefault="00CC2771" w:rsidP="002376A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C2771" w:rsidRPr="009862F8" w:rsidRDefault="00CC2771" w:rsidP="002376AE">
      <w:pPr>
        <w:jc w:val="center"/>
        <w:rPr>
          <w:sz w:val="16"/>
          <w:szCs w:val="16"/>
        </w:rPr>
      </w:pPr>
    </w:p>
    <w:p w:rsidR="00CC2771" w:rsidRPr="009862F8" w:rsidRDefault="00CC2771" w:rsidP="002376AE">
      <w:pPr>
        <w:jc w:val="center"/>
        <w:rPr>
          <w:sz w:val="16"/>
          <w:szCs w:val="16"/>
        </w:rPr>
      </w:pPr>
    </w:p>
    <w:p w:rsidR="00CC2771" w:rsidRPr="009862F8" w:rsidRDefault="00CC2771" w:rsidP="002376AE">
      <w:pPr>
        <w:jc w:val="center"/>
        <w:rPr>
          <w:sz w:val="16"/>
          <w:szCs w:val="16"/>
        </w:rPr>
      </w:pPr>
    </w:p>
    <w:p w:rsidR="00CC2771" w:rsidRPr="009862F8" w:rsidRDefault="00CC2771" w:rsidP="002376AE">
      <w:pPr>
        <w:jc w:val="center"/>
        <w:rPr>
          <w:sz w:val="16"/>
          <w:szCs w:val="16"/>
        </w:rPr>
      </w:pPr>
    </w:p>
    <w:p w:rsidR="00CC2771" w:rsidRPr="009862F8" w:rsidRDefault="00CC2771" w:rsidP="002376AE">
      <w:pPr>
        <w:jc w:val="center"/>
        <w:rPr>
          <w:sz w:val="16"/>
          <w:szCs w:val="16"/>
        </w:rPr>
      </w:pPr>
    </w:p>
    <w:p w:rsidR="00CC2771" w:rsidRPr="009862F8" w:rsidRDefault="00CC2771" w:rsidP="002376AE">
      <w:pPr>
        <w:jc w:val="center"/>
        <w:rPr>
          <w:sz w:val="16"/>
          <w:szCs w:val="16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  <w:sectPr w:rsidR="00CC2771" w:rsidSect="002376AE">
          <w:pgSz w:w="11906" w:h="16838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Mgr. Dana Pazderová, 15. 1. 2013, 6. ročník, IV/2, Matematika a její aplikace, Matematika,</w:t>
      </w:r>
    </w:p>
    <w:p w:rsidR="00CC2771" w:rsidRDefault="00CC2771" w:rsidP="00F4441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Krychle a kvádr, interaktivní práce žák – tabule</w:t>
      </w:r>
    </w:p>
    <w:p w:rsidR="00CC2771" w:rsidRDefault="00CC2771" w:rsidP="00F44415">
      <w:pPr>
        <w:spacing w:line="276" w:lineRule="auto"/>
        <w:jc w:val="center"/>
        <w:rPr>
          <w:sz w:val="36"/>
          <w:szCs w:val="36"/>
        </w:rPr>
      </w:pPr>
    </w:p>
    <w:p w:rsidR="00CC2771" w:rsidRDefault="00CC2771" w:rsidP="00F44415">
      <w:pPr>
        <w:spacing w:line="276" w:lineRule="auto"/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>
        <w:rPr>
          <w:rFonts w:ascii="Arial" w:hAnsi="Arial" w:cs="Arial"/>
          <w:b/>
          <w:bCs/>
          <w:sz w:val="48"/>
          <w:szCs w:val="48"/>
          <w:u w:val="single"/>
        </w:rPr>
        <w:t>Krychle a kvádr</w:t>
      </w:r>
    </w:p>
    <w:p w:rsidR="00CC2771" w:rsidRDefault="00CC2771" w:rsidP="00F44415">
      <w:pPr>
        <w:spacing w:line="276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Krychle a kvádr patří mezi </w:t>
      </w:r>
      <w:r w:rsidRPr="00F44415">
        <w:rPr>
          <w:rFonts w:ascii="Arial" w:hAnsi="Arial" w:cs="Arial"/>
          <w:b/>
          <w:bCs/>
          <w:sz w:val="40"/>
          <w:szCs w:val="40"/>
          <w:u w:val="single"/>
        </w:rPr>
        <w:t>útvary prostorové</w:t>
      </w:r>
      <w:r>
        <w:rPr>
          <w:rFonts w:ascii="Arial" w:hAnsi="Arial" w:cs="Arial"/>
          <w:sz w:val="40"/>
          <w:szCs w:val="40"/>
        </w:rPr>
        <w:t>, to znamená, že je nelze umístit celé do jedné roviny. Jsou to</w:t>
      </w:r>
      <w:r w:rsidRPr="00F44415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  <w:r>
        <w:rPr>
          <w:rFonts w:ascii="Arial" w:hAnsi="Arial" w:cs="Arial"/>
          <w:b/>
          <w:bCs/>
          <w:sz w:val="40"/>
          <w:szCs w:val="40"/>
          <w:u w:val="single"/>
        </w:rPr>
        <w:t>tělesa</w:t>
      </w:r>
      <w:r>
        <w:rPr>
          <w:rFonts w:ascii="Arial" w:hAnsi="Arial" w:cs="Arial"/>
          <w:b/>
          <w:bCs/>
          <w:sz w:val="40"/>
          <w:szCs w:val="40"/>
        </w:rPr>
        <w:t>.</w: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Pr="00EB61B4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Krychle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CC2771" w:rsidRDefault="00CC2771" w:rsidP="00F44415">
      <w:pPr>
        <w:spacing w:line="276" w:lineRule="auto"/>
      </w:pPr>
      <w:r>
        <w:t xml:space="preserve">           </w:t>
      </w:r>
    </w:p>
    <w:p w:rsidR="00CC2771" w:rsidRDefault="00CC2771" w:rsidP="00F44415">
      <w:pPr>
        <w:spacing w:line="276" w:lineRule="auto"/>
      </w:pPr>
      <w:r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" o:spid="_x0000_s1026" type="#_x0000_t16" style="position:absolute;margin-left:166pt;margin-top:1.45pt;width:231.05pt;height:217.15pt;z-index:251651072;visibility:visible;v-text-anchor:middle" fillcolor="#92d050" strokeweight="2pt"/>
        </w:pict>
      </w: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 id="Krychle 2" o:spid="_x0000_s1027" type="#_x0000_t16" style="position:absolute;margin-left:200.9pt;margin-top:20.9pt;width:318.15pt;height:404.1pt;z-index:251652096;visibility:visible;v-text-anchor:middle" adj="4296" fillcolor="#b2a1c7" strokeweight="2pt"/>
        </w:pict>
      </w:r>
      <w:r>
        <w:rPr>
          <w:rFonts w:ascii="Arial" w:hAnsi="Arial" w:cs="Arial"/>
          <w:b/>
          <w:bCs/>
          <w:sz w:val="40"/>
          <w:szCs w:val="40"/>
          <w:u w:val="single"/>
        </w:rPr>
        <w:t>Kvádr</w:t>
      </w:r>
      <w:r>
        <w:rPr>
          <w:rFonts w:ascii="Arial" w:hAnsi="Arial" w:cs="Arial"/>
          <w:sz w:val="40"/>
          <w:szCs w:val="40"/>
        </w:rPr>
        <w:tab/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Mnoho předmětů kolem nás má tvar krychle nebo kvádru. Je třeba, abychom je dokázali odlišit od ostatních těles.</w: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Krychle</w:t>
      </w:r>
      <w:r>
        <w:rPr>
          <w:rFonts w:ascii="Arial" w:hAnsi="Arial" w:cs="Arial"/>
          <w:sz w:val="40"/>
          <w:szCs w:val="40"/>
        </w:rPr>
        <w:t xml:space="preserve">: </w: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8" type="#_x0000_t202" style="position:absolute;margin-left:502.75pt;margin-top:21pt;width:91.7pt;height:33.6pt;z-index:251657216;visibility:visible" stroked="f" strokeweight=".5pt">
            <v:textbox>
              <w:txbxContent>
                <w:p w:rsidR="00CC2771" w:rsidRPr="00086E50" w:rsidRDefault="00CC2771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vrchol</w:t>
                  </w:r>
                </w:p>
              </w:txbxContent>
            </v:textbox>
          </v:shape>
        </w:pict>
      </w:r>
      <w:r>
        <w:rPr>
          <w:noProof/>
        </w:rPr>
        <w:pict>
          <v:shape id="Krychle 3" o:spid="_x0000_s1029" type="#_x0000_t16" style="position:absolute;margin-left:204.7pt;margin-top:21.25pt;width:231.05pt;height:217.15pt;z-index:251653120;visibility:visible;v-text-anchor:middle" fillcolor="#92d050" strokecolor="#7030a0" strokeweight="2pt"/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30" type="#_x0000_t32" style="position:absolute;margin-left:385.55pt;margin-top:9.7pt;width:119.6pt;height:41.75pt;flip:x;z-index:251658240;visibility:visible" strokecolor="#ffc000">
            <v:stroke endarrow="open"/>
          </v:shape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 id="Přímá spojnice se šipkou 7" o:spid="_x0000_s1031" type="#_x0000_t32" style="position:absolute;margin-left:336.75pt;margin-top:17.15pt;width:156.75pt;height:54.6pt;flip:x;z-index:251656192;visibility:visible">
            <v:stroke endarrow="open"/>
          </v:shape>
        </w:pict>
      </w:r>
      <w:r>
        <w:rPr>
          <w:noProof/>
        </w:rPr>
        <w:pict>
          <v:shape id="Přímá spojnice se šipkou 6" o:spid="_x0000_s1032" type="#_x0000_t32" style="position:absolute;margin-left:413.4pt;margin-top:11.35pt;width:80.15pt;height:5.8pt;flip:x y;z-index:251655168;visibility:visible">
            <v:stroke endarrow="open"/>
          </v:shape>
        </w:pict>
      </w:r>
      <w:r>
        <w:rPr>
          <w:noProof/>
        </w:rPr>
        <w:pict>
          <v:shape id="Textové pole 4" o:spid="_x0000_s1033" type="#_x0000_t202" style="position:absolute;margin-left:493.55pt;margin-top:-.25pt;width:1in;height:1in;z-index:251654144;visibility:visible;mso-wrap-style:none" stroked="f" strokeweight=".5pt">
            <v:textbox>
              <w:txbxContent>
                <w:p w:rsidR="00CC2771" w:rsidRPr="006E082E" w:rsidRDefault="00CC2771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sousední stěny</w:t>
                  </w:r>
                </w:p>
              </w:txbxContent>
            </v:textbox>
          </v:shape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 id="Textové pole 10" o:spid="_x0000_s1034" type="#_x0000_t202" style="position:absolute;margin-left:505.1pt;margin-top:18.8pt;width:90.6pt;height:32.5pt;z-index:251659264;visibility:visible" stroked="f" strokeweight=".5pt">
            <v:textbox>
              <w:txbxContent>
                <w:p w:rsidR="00CC2771" w:rsidRPr="00086E50" w:rsidRDefault="00CC2771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hrana</w:t>
                  </w:r>
                </w:p>
              </w:txbxContent>
            </v:textbox>
          </v:shape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 id="Přímá spojnice se šipkou 11" o:spid="_x0000_s1035" type="#_x0000_t32" style="position:absolute;margin-left:385.55pt;margin-top:6.35pt;width:119.6pt;height:5.8pt;flip:x;z-index:251660288;visibility:visible" strokecolor="#7030a0">
            <v:stroke endarrow="open"/>
          </v:shape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 id="Přímá spojnice se šipkou 16" o:spid="_x0000_s1036" type="#_x0000_t32" style="position:absolute;margin-left:419.2pt;margin-top:18.25pt;width:9.25pt;height:82.45pt;flip:x y;z-index:251664384;visibility:visible" strokecolor="red">
            <v:stroke endarrow="open"/>
          </v:shape>
        </w:pict>
      </w:r>
      <w:r>
        <w:rPr>
          <w:noProof/>
        </w:rPr>
        <w:pict>
          <v:shape id="Přímá spojnice se šipkou 14" o:spid="_x0000_s1037" type="#_x0000_t32" style="position:absolute;margin-left:385.55pt;margin-top:25.2pt;width:42.95pt;height:75.5pt;flip:x y;z-index:251662336;visibility:visible" strokecolor="red">
            <v:stroke endarrow="open"/>
          </v:shape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 id="Přímá spojnice se šipkou 15" o:spid="_x0000_s1038" type="#_x0000_t32" style="position:absolute;margin-left:324pt;margin-top:.2pt;width:104.5pt;height:47.6pt;flip:x y;z-index:251663360;visibility:visible" strokecolor="red">
            <v:stroke endarrow="open"/>
          </v:shape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w:pict>
          <v:shape id="Textové pole 12" o:spid="_x0000_s1039" type="#_x0000_t202" style="position:absolute;margin-left:385.55pt;margin-top:21.35pt;width:94.05pt;height:31.35pt;z-index:251661312;visibility:visible" stroked="f" strokeweight=".5pt">
            <v:textbox>
              <w:txbxContent>
                <w:p w:rsidR="00CC2771" w:rsidRPr="00BF28B4" w:rsidRDefault="00CC2771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rozměry</w:t>
                  </w:r>
                </w:p>
              </w:txbxContent>
            </v:textbox>
          </v:shape>
        </w:pic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Je ohraničena </w:t>
      </w:r>
      <w:r w:rsidRPr="00364CCF">
        <w:rPr>
          <w:rFonts w:ascii="Arial" w:hAnsi="Arial" w:cs="Arial"/>
          <w:color w:val="009900"/>
          <w:sz w:val="40"/>
          <w:szCs w:val="40"/>
        </w:rPr>
        <w:t>6 shodnými čtverci</w:t>
      </w:r>
      <w:r>
        <w:rPr>
          <w:rFonts w:ascii="Arial" w:hAnsi="Arial" w:cs="Arial"/>
          <w:sz w:val="40"/>
          <w:szCs w:val="40"/>
        </w:rPr>
        <w:t>, říkáme jim</w:t>
      </w:r>
      <w:r w:rsidRPr="0024378D">
        <w:rPr>
          <w:rFonts w:ascii="Arial" w:hAnsi="Arial" w:cs="Arial"/>
          <w:sz w:val="40"/>
          <w:szCs w:val="40"/>
        </w:rPr>
        <w:t xml:space="preserve"> </w:t>
      </w:r>
      <w:r w:rsidRPr="0024378D">
        <w:rPr>
          <w:rFonts w:ascii="Arial" w:hAnsi="Arial" w:cs="Arial"/>
          <w:b/>
          <w:bCs/>
          <w:sz w:val="40"/>
          <w:szCs w:val="40"/>
        </w:rPr>
        <w:t>stěny</w:t>
      </w:r>
      <w:r>
        <w:rPr>
          <w:rFonts w:ascii="Arial" w:hAnsi="Arial" w:cs="Arial"/>
          <w:sz w:val="40"/>
          <w:szCs w:val="40"/>
        </w:rPr>
        <w:t>.</w:t>
      </w:r>
    </w:p>
    <w:p w:rsidR="00CC2771" w:rsidRDefault="00CC2771" w:rsidP="00AB4F9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Každé dvě sousední stěny mají společnou jedinou úsečku, říkáme jí </w:t>
      </w:r>
      <w:r>
        <w:rPr>
          <w:rFonts w:ascii="Arial" w:hAnsi="Arial" w:cs="Arial"/>
          <w:b/>
          <w:bCs/>
          <w:sz w:val="40"/>
          <w:szCs w:val="40"/>
        </w:rPr>
        <w:t>hrana</w:t>
      </w:r>
      <w:r>
        <w:rPr>
          <w:rFonts w:ascii="Arial" w:hAnsi="Arial" w:cs="Arial"/>
          <w:sz w:val="40"/>
          <w:szCs w:val="40"/>
        </w:rPr>
        <w:t xml:space="preserve">. Krychle má </w:t>
      </w:r>
      <w:r w:rsidRPr="00364CCF">
        <w:rPr>
          <w:rFonts w:ascii="Arial" w:hAnsi="Arial" w:cs="Arial"/>
          <w:color w:val="5F497A"/>
          <w:sz w:val="40"/>
          <w:szCs w:val="40"/>
        </w:rPr>
        <w:t>12 shodných hran</w:t>
      </w:r>
      <w:r>
        <w:rPr>
          <w:rFonts w:ascii="Arial" w:hAnsi="Arial" w:cs="Arial"/>
          <w:sz w:val="40"/>
          <w:szCs w:val="40"/>
        </w:rPr>
        <w:t>.</w:t>
      </w:r>
    </w:p>
    <w:p w:rsidR="00CC2771" w:rsidRDefault="00CC2771" w:rsidP="00AB4F9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Krajní bod každé hrany je krajním bodem dalších dvou hran. Těmto bodům říkáme </w:t>
      </w:r>
      <w:r>
        <w:rPr>
          <w:rFonts w:ascii="Arial" w:hAnsi="Arial" w:cs="Arial"/>
          <w:b/>
          <w:bCs/>
          <w:sz w:val="40"/>
          <w:szCs w:val="40"/>
        </w:rPr>
        <w:t>vrcholy</w:t>
      </w:r>
      <w:r>
        <w:rPr>
          <w:rFonts w:ascii="Arial" w:hAnsi="Arial" w:cs="Arial"/>
          <w:sz w:val="40"/>
          <w:szCs w:val="40"/>
        </w:rPr>
        <w:t xml:space="preserve">. Krychle má </w:t>
      </w:r>
      <w:r w:rsidRPr="00364CCF">
        <w:rPr>
          <w:rFonts w:ascii="Arial" w:hAnsi="Arial" w:cs="Arial"/>
          <w:color w:val="FFC000"/>
          <w:sz w:val="40"/>
          <w:szCs w:val="40"/>
        </w:rPr>
        <w:t>8 vrcholů</w:t>
      </w:r>
      <w:r>
        <w:rPr>
          <w:rFonts w:ascii="Arial" w:hAnsi="Arial" w:cs="Arial"/>
          <w:sz w:val="40"/>
          <w:szCs w:val="40"/>
        </w:rPr>
        <w:t>.</w:t>
      </w:r>
    </w:p>
    <w:p w:rsidR="00CC2771" w:rsidRDefault="00CC2771" w:rsidP="00AB4F9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Délky tří hran, které vycházejí z téhož vrcholu, se nazývají </w:t>
      </w:r>
      <w:r>
        <w:rPr>
          <w:rFonts w:ascii="Arial" w:hAnsi="Arial" w:cs="Arial"/>
          <w:b/>
          <w:bCs/>
          <w:sz w:val="40"/>
          <w:szCs w:val="40"/>
        </w:rPr>
        <w:t>rozměry</w:t>
      </w:r>
      <w:r>
        <w:rPr>
          <w:rFonts w:ascii="Arial" w:hAnsi="Arial" w:cs="Arial"/>
          <w:sz w:val="40"/>
          <w:szCs w:val="40"/>
        </w:rPr>
        <w:t xml:space="preserve">. U krychle jsou všechny </w:t>
      </w:r>
      <w:r w:rsidRPr="00364CCF">
        <w:rPr>
          <w:rFonts w:ascii="Arial" w:hAnsi="Arial" w:cs="Arial"/>
          <w:color w:val="FF0000"/>
          <w:sz w:val="40"/>
          <w:szCs w:val="40"/>
        </w:rPr>
        <w:t>rozměry shodné</w:t>
      </w:r>
      <w:r>
        <w:rPr>
          <w:rFonts w:ascii="Arial" w:hAnsi="Arial" w:cs="Arial"/>
          <w:sz w:val="40"/>
          <w:szCs w:val="40"/>
        </w:rPr>
        <w:t>.</w:t>
      </w:r>
    </w:p>
    <w:p w:rsidR="00CC2771" w:rsidRDefault="00CC2771" w:rsidP="00AB4F9B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Default="00CC2771" w:rsidP="00AB4F9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Kvádr</w:t>
      </w:r>
      <w:r>
        <w:rPr>
          <w:rFonts w:ascii="Arial" w:hAnsi="Arial" w:cs="Arial"/>
          <w:sz w:val="40"/>
          <w:szCs w:val="40"/>
        </w:rPr>
        <w:t>:</w:t>
      </w:r>
    </w:p>
    <w:p w:rsidR="00CC2771" w:rsidRDefault="00CC2771" w:rsidP="00364CC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Je ohraničen </w:t>
      </w:r>
      <w:r>
        <w:rPr>
          <w:rFonts w:ascii="Arial" w:hAnsi="Arial" w:cs="Arial"/>
          <w:color w:val="009900"/>
          <w:sz w:val="40"/>
          <w:szCs w:val="40"/>
        </w:rPr>
        <w:t>6 stěnami tvaru obdélníku</w:t>
      </w:r>
      <w:r>
        <w:rPr>
          <w:rFonts w:ascii="Arial" w:hAnsi="Arial" w:cs="Arial"/>
          <w:sz w:val="40"/>
          <w:szCs w:val="40"/>
        </w:rPr>
        <w:t>, vždy dva protější jsou shodné.</w:t>
      </w:r>
    </w:p>
    <w:p w:rsidR="00CC2771" w:rsidRDefault="00CC2771" w:rsidP="00364CC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Kvádr má </w:t>
      </w:r>
      <w:r>
        <w:rPr>
          <w:rFonts w:ascii="Arial" w:hAnsi="Arial" w:cs="Arial"/>
          <w:color w:val="5F497A"/>
          <w:sz w:val="40"/>
          <w:szCs w:val="40"/>
        </w:rPr>
        <w:t xml:space="preserve">12 </w:t>
      </w:r>
      <w:r w:rsidRPr="00364CCF">
        <w:rPr>
          <w:rFonts w:ascii="Arial" w:hAnsi="Arial" w:cs="Arial"/>
          <w:color w:val="5F497A"/>
          <w:sz w:val="40"/>
          <w:szCs w:val="40"/>
        </w:rPr>
        <w:t>hran</w:t>
      </w:r>
      <w:r>
        <w:rPr>
          <w:rFonts w:ascii="Arial" w:hAnsi="Arial" w:cs="Arial"/>
          <w:sz w:val="40"/>
          <w:szCs w:val="40"/>
        </w:rPr>
        <w:t>, vždy 4 jsou spolu rovnoběžné a stejně dlouhé.</w:t>
      </w:r>
    </w:p>
    <w:p w:rsidR="00CC2771" w:rsidRDefault="00CC2771" w:rsidP="00364CC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Kvádr má </w:t>
      </w:r>
      <w:r w:rsidRPr="00364CCF">
        <w:rPr>
          <w:rFonts w:ascii="Arial" w:hAnsi="Arial" w:cs="Arial"/>
          <w:color w:val="FFC000"/>
          <w:sz w:val="40"/>
          <w:szCs w:val="40"/>
        </w:rPr>
        <w:t>8 vrcholů</w:t>
      </w:r>
      <w:r>
        <w:rPr>
          <w:rFonts w:ascii="Arial" w:hAnsi="Arial" w:cs="Arial"/>
          <w:sz w:val="40"/>
          <w:szCs w:val="40"/>
        </w:rPr>
        <w:t>.</w:t>
      </w:r>
    </w:p>
    <w:p w:rsidR="00CC2771" w:rsidRDefault="00CC2771" w:rsidP="00364CC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U kvádru jsou všechny </w:t>
      </w:r>
      <w:r w:rsidRPr="00162C18">
        <w:rPr>
          <w:rFonts w:ascii="Arial" w:hAnsi="Arial" w:cs="Arial"/>
          <w:color w:val="FF0000"/>
          <w:sz w:val="40"/>
          <w:szCs w:val="40"/>
        </w:rPr>
        <w:t xml:space="preserve">3 </w:t>
      </w:r>
      <w:r w:rsidRPr="00364CCF">
        <w:rPr>
          <w:rFonts w:ascii="Arial" w:hAnsi="Arial" w:cs="Arial"/>
          <w:color w:val="FF0000"/>
          <w:sz w:val="40"/>
          <w:szCs w:val="40"/>
        </w:rPr>
        <w:t xml:space="preserve">rozměry </w:t>
      </w:r>
      <w:r>
        <w:rPr>
          <w:rFonts w:ascii="Arial" w:hAnsi="Arial" w:cs="Arial"/>
          <w:color w:val="FF0000"/>
          <w:sz w:val="40"/>
          <w:szCs w:val="40"/>
        </w:rPr>
        <w:t>růz</w:t>
      </w:r>
      <w:r w:rsidRPr="00364CCF">
        <w:rPr>
          <w:rFonts w:ascii="Arial" w:hAnsi="Arial" w:cs="Arial"/>
          <w:color w:val="FF0000"/>
          <w:sz w:val="40"/>
          <w:szCs w:val="40"/>
        </w:rPr>
        <w:t>né</w:t>
      </w:r>
      <w:r>
        <w:rPr>
          <w:rFonts w:ascii="Arial" w:hAnsi="Arial" w:cs="Arial"/>
          <w:sz w:val="40"/>
          <w:szCs w:val="40"/>
        </w:rPr>
        <w:t>. Nazýváme je též slovy délka, šířka, výška, případně hloubka nebo tloušťka. V praxi se často vyskytují kvádry, které mají jeden rozměr velmi malý proti druhým dvěma rozměrům.</w:t>
      </w:r>
    </w:p>
    <w:p w:rsidR="00CC2771" w:rsidRDefault="00CC2771" w:rsidP="00AB4F9B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Pr="00AB4F9B" w:rsidRDefault="00CC2771" w:rsidP="00AB4F9B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</w: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Z následujících předmětů vyberte ty, které by mohly mít tvar krychle nebo kvádru: kniha, krabička se zápalkami, tužka, hrací kostka, panelový dům, věž kostela, bazén, stan, konzerva, list papíru, budova vaší školy.</w:t>
      </w:r>
    </w:p>
    <w:p w:rsidR="00CC2771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</w:p>
    <w:p w:rsidR="00CC2771" w:rsidRPr="00EB61B4" w:rsidRDefault="00CC2771" w:rsidP="00F44415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 modelu kvádru ukažte všechny jeho stěny, hrany a vrcholy. Změřte jeho rozměry.</w:t>
      </w:r>
    </w:p>
    <w:sectPr w:rsidR="00CC2771" w:rsidRPr="00EB61B4" w:rsidSect="002376A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98F"/>
    <w:rsid w:val="000006CA"/>
    <w:rsid w:val="000355FD"/>
    <w:rsid w:val="00086E50"/>
    <w:rsid w:val="00162C18"/>
    <w:rsid w:val="002376AE"/>
    <w:rsid w:val="00240642"/>
    <w:rsid w:val="0024378D"/>
    <w:rsid w:val="00330528"/>
    <w:rsid w:val="00364CCF"/>
    <w:rsid w:val="003A2C0F"/>
    <w:rsid w:val="004B434E"/>
    <w:rsid w:val="004D2AAB"/>
    <w:rsid w:val="006E082E"/>
    <w:rsid w:val="0081298F"/>
    <w:rsid w:val="009842F5"/>
    <w:rsid w:val="009862F8"/>
    <w:rsid w:val="009879B8"/>
    <w:rsid w:val="009E6966"/>
    <w:rsid w:val="00AB37A0"/>
    <w:rsid w:val="00AB4F9B"/>
    <w:rsid w:val="00B651F3"/>
    <w:rsid w:val="00BF28B4"/>
    <w:rsid w:val="00C818C2"/>
    <w:rsid w:val="00CC2771"/>
    <w:rsid w:val="00D80FD6"/>
    <w:rsid w:val="00DB15FD"/>
    <w:rsid w:val="00DC5202"/>
    <w:rsid w:val="00DF2AE5"/>
    <w:rsid w:val="00EA3E37"/>
    <w:rsid w:val="00EB61B4"/>
    <w:rsid w:val="00EC4050"/>
    <w:rsid w:val="00F4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41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376A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376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6AE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324</Words>
  <Characters>1918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Pazderová Dana</dc:creator>
  <cp:keywords/>
  <dc:description/>
  <cp:lastModifiedBy>Uživatel</cp:lastModifiedBy>
  <cp:revision>2</cp:revision>
  <dcterms:created xsi:type="dcterms:W3CDTF">2012-08-14T16:18:00Z</dcterms:created>
  <dcterms:modified xsi:type="dcterms:W3CDTF">2012-08-14T16:18:00Z</dcterms:modified>
</cp:coreProperties>
</file>