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7519E1" w:rsidRPr="0027085E" w:rsidRDefault="007F4180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6" o:title=""/>
          </v:shape>
          <o:OLEObject Type="Embed" ProgID="Word.Document.12" ShapeID="_x0000_i1025" DrawAspect="Content" ObjectID="_1420533846" r:id="rId7">
            <o:FieldCodes>\s</o:FieldCodes>
          </o:OLEObject>
        </w:object>
      </w:r>
    </w:p>
    <w:p w:rsidR="007320F1" w:rsidRDefault="007519E1">
      <w:r>
        <w:lastRenderedPageBreak/>
        <w:t>Metodické pokyny:</w:t>
      </w:r>
    </w:p>
    <w:p w:rsidR="00F327AB" w:rsidRDefault="00F327AB">
      <w:r>
        <w:t>Žáci samostatně vyluští první tajenku – ukázka je z téhož díla. Druhou křížovku též žáci vyluští samostatně.  Cvičení třetí slouží k zapsání do literárního sešitu – výtah (žáci procvičují slohové učivo)</w:t>
      </w:r>
    </w:p>
    <w:p w:rsidR="00BA6B7B" w:rsidRDefault="00BA6B7B">
      <w:r>
        <w:t xml:space="preserve">Epigram – K. H. Borovský – zakladatel (krátká, vtipná, satirická báseň) </w:t>
      </w:r>
    </w:p>
    <w:p w:rsidR="00BA6B7B" w:rsidRDefault="00BA6B7B">
      <w:proofErr w:type="gramStart"/>
      <w:r>
        <w:t>Př.   Nechoď</w:t>
      </w:r>
      <w:proofErr w:type="gramEnd"/>
      <w:r>
        <w:t xml:space="preserve"> Vašku s pány na led,</w:t>
      </w:r>
    </w:p>
    <w:p w:rsidR="00BA6B7B" w:rsidRDefault="00BA6B7B">
      <w:r>
        <w:t xml:space="preserve">        mnohý příklad známe,</w:t>
      </w:r>
    </w:p>
    <w:p w:rsidR="00BA6B7B" w:rsidRDefault="00BA6B7B">
      <w:r>
        <w:t xml:space="preserve">        že pán spadne a chudák</w:t>
      </w:r>
    </w:p>
    <w:p w:rsidR="00BA6B7B" w:rsidRDefault="00BA6B7B">
      <w:r>
        <w:t xml:space="preserve">        si za něj nohu zláme!</w:t>
      </w:r>
      <w:bookmarkStart w:id="1" w:name="_GoBack"/>
      <w:bookmarkEnd w:id="1"/>
    </w:p>
    <w:p w:rsidR="00BA6B7B" w:rsidRDefault="00BA6B7B"/>
    <w:p w:rsidR="00F327AB" w:rsidRDefault="00F327AB">
      <w:r>
        <w:t xml:space="preserve">Mezipředmětové vztahy – zeměpis – ve skupinách hledání Brixenu ( </w:t>
      </w:r>
      <w:proofErr w:type="spellStart"/>
      <w:proofErr w:type="gramStart"/>
      <w:r>
        <w:t>K</w:t>
      </w:r>
      <w:proofErr w:type="spellEnd"/>
      <w:r>
        <w:t>.</w:t>
      </w:r>
      <w:proofErr w:type="spellStart"/>
      <w:r>
        <w:t>H.</w:t>
      </w:r>
      <w:proofErr w:type="gramEnd"/>
      <w:r>
        <w:t>Borovský</w:t>
      </w:r>
      <w:proofErr w:type="spellEnd"/>
      <w:r>
        <w:t xml:space="preserve"> zde byl internován).</w:t>
      </w:r>
    </w:p>
    <w:p w:rsidR="00F327AB" w:rsidRDefault="00F327AB">
      <w:r>
        <w:t>Využití místních zdrojů – významné osobnosti a události okresu, místní oblasti</w:t>
      </w:r>
    </w:p>
    <w:p w:rsidR="007519E1" w:rsidRDefault="007519E1"/>
    <w:p w:rsidR="007519E1" w:rsidRDefault="007519E1">
      <w:r>
        <w:br w:type="page"/>
      </w:r>
    </w:p>
    <w:p w:rsidR="007519E1" w:rsidRDefault="003A4146">
      <w:r>
        <w:lastRenderedPageBreak/>
        <w:t>Pracovní list č. 51</w:t>
      </w:r>
      <w:r w:rsidR="007519E1">
        <w:t>:</w:t>
      </w:r>
    </w:p>
    <w:p w:rsidR="001A2608" w:rsidRDefault="001A2608" w:rsidP="001A2608">
      <w:r>
        <w:t xml:space="preserve">1. Poznáš ukázku z díla (viz tajenka) </w:t>
      </w:r>
      <w:r w:rsidR="008728D8">
        <w:t>………………………………</w:t>
      </w:r>
      <w:proofErr w:type="gramStart"/>
      <w:r w:rsidR="008728D8">
        <w:t>…..</w:t>
      </w:r>
      <w:r>
        <w:t>?</w:t>
      </w:r>
      <w:proofErr w:type="gramEnd"/>
    </w:p>
    <w:tbl>
      <w:tblPr>
        <w:tblStyle w:val="Mkatabulky"/>
        <w:tblpPr w:leftFromText="141" w:rightFromText="141" w:vertAnchor="text" w:horzAnchor="margin" w:tblpXSpec="right" w:tblpY="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2268"/>
      </w:tblGrid>
      <w:tr w:rsidR="001A2608" w:rsidTr="00F327AB">
        <w:tc>
          <w:tcPr>
            <w:tcW w:w="421" w:type="dxa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L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kovová nádoba</w:t>
            </w:r>
          </w:p>
        </w:tc>
      </w:tr>
      <w:tr w:rsidR="001A2608" w:rsidTr="00F327AB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obratný kousek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dojnice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J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smečky psů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U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T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ujednat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Z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šlechtické sídlo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výron sopky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U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zvířecí výkal</w:t>
            </w:r>
          </w:p>
        </w:tc>
      </w:tr>
      <w:tr w:rsidR="001A2608" w:rsidTr="00F327AB">
        <w:tc>
          <w:tcPr>
            <w:tcW w:w="421" w:type="dxa"/>
            <w:tcBorders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A2608" w:rsidRDefault="001A2608" w:rsidP="00612C3F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T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A2608" w:rsidRDefault="001A2608" w:rsidP="00612C3F"/>
        </w:tc>
        <w:tc>
          <w:tcPr>
            <w:tcW w:w="2268" w:type="dxa"/>
          </w:tcPr>
          <w:p w:rsidR="001A2608" w:rsidRDefault="001A2608" w:rsidP="00612C3F">
            <w:r>
              <w:t>nadání</w:t>
            </w:r>
          </w:p>
        </w:tc>
      </w:tr>
    </w:tbl>
    <w:p w:rsidR="001A2608" w:rsidRDefault="001A2608" w:rsidP="001A2608">
      <w:r>
        <w:t>Horší ještě bylo;</w:t>
      </w:r>
      <w:r>
        <w:br/>
        <w:t>vždy na letnice,</w:t>
      </w:r>
      <w:r>
        <w:br/>
        <w:t>jak očistil holič</w:t>
      </w:r>
      <w:r>
        <w:br/>
        <w:t>královské líce,</w:t>
      </w:r>
      <w:r>
        <w:br/>
        <w:t>čekala jej podivná odplata,</w:t>
      </w:r>
      <w:r>
        <w:br/>
        <w:t>nic na stříbře, ale skrze kata,</w:t>
      </w:r>
      <w:r>
        <w:br/>
        <w:t>to šibenice!</w:t>
      </w:r>
    </w:p>
    <w:p w:rsidR="001A2608" w:rsidRDefault="001A2608" w:rsidP="001A2608"/>
    <w:p w:rsidR="001A2608" w:rsidRDefault="001A2608" w:rsidP="001A2608"/>
    <w:p w:rsidR="001A2608" w:rsidRDefault="001A2608" w:rsidP="001A2608">
      <w:r>
        <w:t xml:space="preserve">2. Dílo napsal Karel Havlíček </w:t>
      </w:r>
      <w:r w:rsidR="008728D8">
        <w:t>…………………………………</w:t>
      </w:r>
      <w:proofErr w:type="gramStart"/>
      <w:r w:rsidR="008728D8">
        <w:t>…..</w:t>
      </w:r>
      <w:r>
        <w:t xml:space="preserve"> (viz</w:t>
      </w:r>
      <w:proofErr w:type="gramEnd"/>
      <w:r>
        <w:t xml:space="preserve"> tajenka).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422"/>
        <w:gridCol w:w="1843"/>
      </w:tblGrid>
      <w:tr w:rsidR="001A2608" w:rsidTr="00F327AB">
        <w:tc>
          <w:tcPr>
            <w:tcW w:w="421" w:type="dxa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1843" w:type="dxa"/>
          </w:tcPr>
          <w:p w:rsidR="001A2608" w:rsidRDefault="001A2608" w:rsidP="00612C3F">
            <w:r>
              <w:t>notes</w:t>
            </w:r>
          </w:p>
        </w:tc>
      </w:tr>
      <w:tr w:rsidR="001A2608" w:rsidTr="00F327AB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O</w:t>
            </w:r>
          </w:p>
        </w:tc>
        <w:tc>
          <w:tcPr>
            <w:tcW w:w="422" w:type="dxa"/>
            <w:tcBorders>
              <w:left w:val="single" w:sz="4" w:space="0" w:color="auto"/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1843" w:type="dxa"/>
          </w:tcPr>
          <w:p w:rsidR="001A2608" w:rsidRDefault="001A2608" w:rsidP="00612C3F">
            <w:r>
              <w:t>evropský stát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V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C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E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A2608" w:rsidRDefault="001A2608" w:rsidP="00612C3F"/>
        </w:tc>
        <w:tc>
          <w:tcPr>
            <w:tcW w:w="1843" w:type="dxa"/>
          </w:tcPr>
          <w:p w:rsidR="001A2608" w:rsidRDefault="001A2608" w:rsidP="00612C3F">
            <w:r>
              <w:t>jehličnatý strom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1843" w:type="dxa"/>
          </w:tcPr>
          <w:p w:rsidR="001A2608" w:rsidRDefault="001A2608" w:rsidP="00612C3F">
            <w:r>
              <w:t>vačnatec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1843" w:type="dxa"/>
          </w:tcPr>
          <w:p w:rsidR="001A2608" w:rsidRDefault="001A2608" w:rsidP="00612C3F">
            <w:r>
              <w:t>oděvní součást</w:t>
            </w:r>
          </w:p>
        </w:tc>
      </w:tr>
      <w:tr w:rsidR="001A2608" w:rsidTr="00F327AB">
        <w:tc>
          <w:tcPr>
            <w:tcW w:w="421" w:type="dxa"/>
            <w:tcBorders>
              <w:bottom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Z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V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A2608" w:rsidRDefault="001A2608" w:rsidP="00612C3F"/>
        </w:tc>
        <w:tc>
          <w:tcPr>
            <w:tcW w:w="1843" w:type="dxa"/>
          </w:tcPr>
          <w:p w:rsidR="001A2608" w:rsidRDefault="001A2608" w:rsidP="00612C3F">
            <w:r>
              <w:t>naše řeka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1843" w:type="dxa"/>
          </w:tcPr>
          <w:p w:rsidR="001A2608" w:rsidRDefault="001A2608" w:rsidP="00612C3F">
            <w:r>
              <w:t>umělecký směr</w:t>
            </w:r>
          </w:p>
        </w:tc>
      </w:tr>
      <w:tr w:rsidR="001A2608" w:rsidTr="00F327AB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  <w:r w:rsidRPr="00F327AB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Pr="00F327AB" w:rsidRDefault="001A2608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1A2608" w:rsidRDefault="001A2608" w:rsidP="00612C3F"/>
        </w:tc>
        <w:tc>
          <w:tcPr>
            <w:tcW w:w="1843" w:type="dxa"/>
          </w:tcPr>
          <w:p w:rsidR="001A2608" w:rsidRDefault="001A2608" w:rsidP="00612C3F">
            <w:r>
              <w:t>okapový svod</w:t>
            </w:r>
          </w:p>
        </w:tc>
      </w:tr>
    </w:tbl>
    <w:p w:rsidR="001A2608" w:rsidRDefault="001A2608" w:rsidP="001A2608"/>
    <w:p w:rsidR="001A2608" w:rsidRDefault="001A2608" w:rsidP="001A2608">
      <w:r>
        <w:t>Ukázka Král Lávra</w:t>
      </w:r>
    </w:p>
    <w:p w:rsidR="001A2608" w:rsidRDefault="001A2608" w:rsidP="001A2608"/>
    <w:p w:rsidR="001A2608" w:rsidRDefault="001A2608" w:rsidP="001A2608">
      <w:r>
        <w:t xml:space="preserve">3. Autor se zajímal o dílo N. V. Gogola a blíže poznal společenské a politické poměry Ruska. </w:t>
      </w:r>
      <w:proofErr w:type="gramStart"/>
      <w:r>
        <w:t xml:space="preserve">Psal </w:t>
      </w:r>
      <w:r w:rsidR="0027179B">
        <w:t xml:space="preserve">               </w:t>
      </w:r>
      <w:r>
        <w:t>do</w:t>
      </w:r>
      <w:proofErr w:type="gramEnd"/>
      <w:r>
        <w:t xml:space="preserve"> časopisu Květy, založil politický deník Národní noviny se satirickou přílohou Šotek. Byl poslancem říšského sněmu. Za politickou činnost internován do Brixenu.</w:t>
      </w:r>
    </w:p>
    <w:p w:rsidR="001A2608" w:rsidRDefault="001A2608" w:rsidP="001A2608">
      <w:pPr>
        <w:tabs>
          <w:tab w:val="left" w:pos="709"/>
        </w:tabs>
        <w:ind w:left="709" w:hanging="709"/>
      </w:pPr>
      <w:r>
        <w:t>Dílo:</w:t>
      </w:r>
      <w:r>
        <w:tab/>
        <w:t xml:space="preserve">Tyrolské elegie </w:t>
      </w:r>
      <w:r>
        <w:br/>
        <w:t>Král Lávra</w:t>
      </w:r>
      <w:r>
        <w:br/>
        <w:t>Křest sv. Vladimíra</w:t>
      </w:r>
    </w:p>
    <w:p w:rsidR="001A2608" w:rsidRDefault="001A2608" w:rsidP="001A2608"/>
    <w:p w:rsidR="001A2608" w:rsidRDefault="001A2608" w:rsidP="001A2608">
      <w:r>
        <w:t>Kde se nachází Bri</w:t>
      </w:r>
      <w:r w:rsidR="008728D8">
        <w:t>xen?</w:t>
      </w:r>
    </w:p>
    <w:p w:rsidR="001A2608" w:rsidRDefault="001A2608" w:rsidP="001A2608"/>
    <w:p w:rsidR="00EC2C3B" w:rsidRDefault="001A2608">
      <w:r>
        <w:t xml:space="preserve">Cestou do Brixenu nocovala celá eskorta v Jindřichově Hradci. Kde? </w:t>
      </w:r>
      <w:r w:rsidR="00EC2C3B">
        <w:br w:type="page"/>
      </w:r>
    </w:p>
    <w:p w:rsidR="007519E1" w:rsidRDefault="003A4146">
      <w:r>
        <w:lastRenderedPageBreak/>
        <w:t>Řešení pracovního listu č. 51</w:t>
      </w:r>
      <w:r w:rsidR="007519E1">
        <w:t>:</w:t>
      </w:r>
    </w:p>
    <w:p w:rsidR="007519E1" w:rsidRDefault="007519E1" w:rsidP="007519E1">
      <w:r>
        <w:t>1. Poznáš ukázku z díla (viz tajenka) Král Lávra?</w:t>
      </w:r>
    </w:p>
    <w:tbl>
      <w:tblPr>
        <w:tblStyle w:val="Mkatabulky"/>
        <w:tblpPr w:leftFromText="141" w:rightFromText="141" w:vertAnchor="text" w:horzAnchor="margin" w:tblpXSpec="right" w:tblpY="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2268"/>
      </w:tblGrid>
      <w:tr w:rsidR="001A2608" w:rsidTr="00BA6B7B">
        <w:tc>
          <w:tcPr>
            <w:tcW w:w="421" w:type="dxa"/>
          </w:tcPr>
          <w:p w:rsidR="001367F4" w:rsidRDefault="001367F4" w:rsidP="001367F4"/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L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kovová nádoba</w:t>
            </w:r>
          </w:p>
        </w:tc>
      </w:tr>
      <w:tr w:rsidR="001A2608" w:rsidTr="00BA6B7B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</w:tcBorders>
          </w:tcPr>
          <w:p w:rsidR="001367F4" w:rsidRDefault="001367F4" w:rsidP="001367F4"/>
        </w:tc>
        <w:tc>
          <w:tcPr>
            <w:tcW w:w="422" w:type="dxa"/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obratný kousek</w:t>
            </w:r>
          </w:p>
        </w:tc>
      </w:tr>
      <w:tr w:rsidR="001A2608" w:rsidTr="00BA6B7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A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</w:tcPr>
          <w:p w:rsidR="001367F4" w:rsidRDefault="001367F4" w:rsidP="001367F4"/>
        </w:tc>
        <w:tc>
          <w:tcPr>
            <w:tcW w:w="422" w:type="dxa"/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dojnice</w:t>
            </w:r>
          </w:p>
        </w:tc>
      </w:tr>
      <w:tr w:rsidR="001A2608" w:rsidTr="00BA6B7B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J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E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367F4" w:rsidRDefault="001367F4" w:rsidP="001367F4"/>
        </w:tc>
        <w:tc>
          <w:tcPr>
            <w:tcW w:w="422" w:type="dxa"/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smečky psů</w:t>
            </w:r>
          </w:p>
        </w:tc>
      </w:tr>
      <w:tr w:rsidR="001A2608" w:rsidTr="00BA6B7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U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T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ujednat</w:t>
            </w:r>
          </w:p>
        </w:tc>
      </w:tr>
      <w:tr w:rsidR="001A2608" w:rsidTr="00BA6B7B"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Z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1367F4" w:rsidRDefault="001367F4" w:rsidP="001367F4"/>
        </w:tc>
        <w:tc>
          <w:tcPr>
            <w:tcW w:w="422" w:type="dxa"/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šlechtické sídlo</w:t>
            </w:r>
          </w:p>
        </w:tc>
      </w:tr>
      <w:tr w:rsidR="001A2608" w:rsidTr="00BA6B7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</w:tcPr>
          <w:p w:rsidR="001367F4" w:rsidRDefault="001367F4" w:rsidP="001367F4"/>
        </w:tc>
        <w:tc>
          <w:tcPr>
            <w:tcW w:w="422" w:type="dxa"/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výron sopky</w:t>
            </w:r>
          </w:p>
        </w:tc>
      </w:tr>
      <w:tr w:rsidR="001A2608" w:rsidTr="00BA6B7B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U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S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bottom w:val="single" w:sz="4" w:space="0" w:color="auto"/>
            </w:tcBorders>
          </w:tcPr>
          <w:p w:rsidR="001367F4" w:rsidRDefault="001367F4" w:rsidP="001367F4"/>
        </w:tc>
        <w:tc>
          <w:tcPr>
            <w:tcW w:w="422" w:type="dxa"/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zvířecí výkal</w:t>
            </w:r>
          </w:p>
        </w:tc>
      </w:tr>
      <w:tr w:rsidR="001A2608" w:rsidTr="00BA6B7B">
        <w:tc>
          <w:tcPr>
            <w:tcW w:w="421" w:type="dxa"/>
            <w:tcBorders>
              <w:right w:val="single" w:sz="4" w:space="0" w:color="auto"/>
            </w:tcBorders>
          </w:tcPr>
          <w:p w:rsidR="001367F4" w:rsidRDefault="001367F4" w:rsidP="001367F4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367F4" w:rsidRDefault="001367F4" w:rsidP="001367F4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1367F4">
            <w:r>
              <w:t>T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367F4" w:rsidRDefault="001367F4" w:rsidP="001367F4"/>
        </w:tc>
        <w:tc>
          <w:tcPr>
            <w:tcW w:w="2268" w:type="dxa"/>
          </w:tcPr>
          <w:p w:rsidR="001367F4" w:rsidRDefault="001367F4" w:rsidP="001367F4">
            <w:r>
              <w:t>nadání</w:t>
            </w:r>
          </w:p>
        </w:tc>
      </w:tr>
    </w:tbl>
    <w:p w:rsidR="007519E1" w:rsidRDefault="007519E1" w:rsidP="007519E1">
      <w:r>
        <w:t>Horší ještě bylo;</w:t>
      </w:r>
      <w:r>
        <w:br/>
        <w:t>vždy na letnice,</w:t>
      </w:r>
      <w:r>
        <w:br/>
        <w:t>jak očistil holič</w:t>
      </w:r>
      <w:r>
        <w:br/>
        <w:t>královské líce,</w:t>
      </w:r>
      <w:r>
        <w:br/>
        <w:t>čekala jej podivná odplata,</w:t>
      </w:r>
      <w:r>
        <w:br/>
        <w:t>nic na stříbře, ale skrze kata,</w:t>
      </w:r>
      <w:r>
        <w:br/>
        <w:t>to šibenice!</w:t>
      </w:r>
    </w:p>
    <w:p w:rsidR="001367F4" w:rsidRDefault="001367F4" w:rsidP="007519E1"/>
    <w:p w:rsidR="001A2608" w:rsidRDefault="001A2608" w:rsidP="007519E1"/>
    <w:p w:rsidR="007519E1" w:rsidRDefault="007519E1" w:rsidP="007519E1">
      <w:r>
        <w:t>2. Dílo napsal</w:t>
      </w:r>
      <w:r w:rsidR="001367F4">
        <w:t xml:space="preserve"> </w:t>
      </w:r>
      <w:r>
        <w:t>Karel Havlíček</w:t>
      </w:r>
      <w:r w:rsidR="001367F4">
        <w:t xml:space="preserve"> Borovský (viz tajenka)</w:t>
      </w:r>
      <w:r w:rsidR="001A2608"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422"/>
        <w:gridCol w:w="1843"/>
      </w:tblGrid>
      <w:tr w:rsidR="001367F4" w:rsidTr="00BA6B7B">
        <w:tc>
          <w:tcPr>
            <w:tcW w:w="421" w:type="dxa"/>
          </w:tcPr>
          <w:p w:rsidR="001367F4" w:rsidRDefault="001367F4" w:rsidP="007519E1"/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367F4" w:rsidRDefault="001367F4" w:rsidP="007519E1">
            <w: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K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</w:tcPr>
          <w:p w:rsidR="001367F4" w:rsidRDefault="001367F4" w:rsidP="007519E1"/>
        </w:tc>
        <w:tc>
          <w:tcPr>
            <w:tcW w:w="422" w:type="dxa"/>
          </w:tcPr>
          <w:p w:rsidR="001367F4" w:rsidRDefault="001367F4" w:rsidP="007519E1"/>
        </w:tc>
        <w:tc>
          <w:tcPr>
            <w:tcW w:w="1843" w:type="dxa"/>
          </w:tcPr>
          <w:p w:rsidR="001367F4" w:rsidRDefault="001367F4" w:rsidP="007519E1">
            <w:r>
              <w:t>notes</w:t>
            </w:r>
          </w:p>
        </w:tc>
      </w:tr>
      <w:tr w:rsidR="001A2608" w:rsidTr="00BA6B7B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367F4" w:rsidRDefault="001367F4" w:rsidP="007519E1">
            <w: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O</w:t>
            </w:r>
          </w:p>
        </w:tc>
        <w:tc>
          <w:tcPr>
            <w:tcW w:w="422" w:type="dxa"/>
            <w:tcBorders>
              <w:left w:val="single" w:sz="4" w:space="0" w:color="auto"/>
              <w:bottom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</w:tcPr>
          <w:p w:rsidR="001367F4" w:rsidRDefault="001367F4" w:rsidP="007519E1"/>
        </w:tc>
        <w:tc>
          <w:tcPr>
            <w:tcW w:w="1843" w:type="dxa"/>
          </w:tcPr>
          <w:p w:rsidR="001367F4" w:rsidRDefault="001367F4" w:rsidP="007519E1">
            <w:r>
              <w:t>evropský stát</w:t>
            </w:r>
          </w:p>
        </w:tc>
      </w:tr>
      <w:tr w:rsidR="001A2608" w:rsidTr="00BA6B7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367F4" w:rsidRDefault="001367F4" w:rsidP="007519E1">
            <w: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V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C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E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367F4" w:rsidRDefault="001367F4" w:rsidP="007519E1"/>
        </w:tc>
        <w:tc>
          <w:tcPr>
            <w:tcW w:w="1843" w:type="dxa"/>
          </w:tcPr>
          <w:p w:rsidR="001367F4" w:rsidRDefault="001A2608" w:rsidP="007519E1">
            <w:r>
              <w:t>jehličnatý strom</w:t>
            </w:r>
          </w:p>
        </w:tc>
      </w:tr>
      <w:tr w:rsidR="001A2608" w:rsidTr="00BA6B7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367F4" w:rsidRDefault="001367F4" w:rsidP="007519E1">
            <w: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  <w:tcBorders>
              <w:top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</w:tcPr>
          <w:p w:rsidR="001367F4" w:rsidRDefault="001367F4" w:rsidP="007519E1"/>
        </w:tc>
        <w:tc>
          <w:tcPr>
            <w:tcW w:w="1843" w:type="dxa"/>
          </w:tcPr>
          <w:p w:rsidR="001367F4" w:rsidRDefault="001A2608" w:rsidP="007519E1">
            <w:r>
              <w:t>vačnatec</w:t>
            </w:r>
          </w:p>
        </w:tc>
      </w:tr>
      <w:tr w:rsidR="001367F4" w:rsidTr="00BA6B7B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367F4" w:rsidRDefault="001367F4" w:rsidP="007519E1">
            <w:r>
              <w:t>V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T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R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  <w:tcBorders>
              <w:bottom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</w:tcPr>
          <w:p w:rsidR="001367F4" w:rsidRDefault="001367F4" w:rsidP="007519E1"/>
        </w:tc>
        <w:tc>
          <w:tcPr>
            <w:tcW w:w="1843" w:type="dxa"/>
          </w:tcPr>
          <w:p w:rsidR="001367F4" w:rsidRDefault="001A2608" w:rsidP="007519E1">
            <w:r>
              <w:t>oděvní součást</w:t>
            </w:r>
          </w:p>
        </w:tc>
      </w:tr>
      <w:tr w:rsidR="001367F4" w:rsidTr="00BA6B7B">
        <w:tc>
          <w:tcPr>
            <w:tcW w:w="421" w:type="dxa"/>
            <w:tcBorders>
              <w:bottom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367F4" w:rsidRDefault="001367F4" w:rsidP="007519E1">
            <w: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Z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V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A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1367F4" w:rsidRDefault="001367F4" w:rsidP="007519E1"/>
        </w:tc>
        <w:tc>
          <w:tcPr>
            <w:tcW w:w="1843" w:type="dxa"/>
          </w:tcPr>
          <w:p w:rsidR="001367F4" w:rsidRDefault="001A2608" w:rsidP="007519E1">
            <w:r>
              <w:t>naše řeka</w:t>
            </w:r>
          </w:p>
        </w:tc>
      </w:tr>
      <w:tr w:rsidR="001367F4" w:rsidTr="00BA6B7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367F4" w:rsidRDefault="001367F4" w:rsidP="007519E1">
            <w: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  <w:tcBorders>
              <w:top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</w:tcPr>
          <w:p w:rsidR="001367F4" w:rsidRDefault="001367F4" w:rsidP="007519E1"/>
        </w:tc>
        <w:tc>
          <w:tcPr>
            <w:tcW w:w="1843" w:type="dxa"/>
          </w:tcPr>
          <w:p w:rsidR="001367F4" w:rsidRDefault="001A2608" w:rsidP="007519E1">
            <w:r>
              <w:t>umělecký směr</w:t>
            </w:r>
          </w:p>
        </w:tc>
      </w:tr>
      <w:tr w:rsidR="001367F4" w:rsidTr="00BA6B7B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1367F4" w:rsidRDefault="001367F4" w:rsidP="007519E1"/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:rsidR="001367F4" w:rsidRDefault="001367F4" w:rsidP="007519E1">
            <w:r>
              <w:t>Ý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F4" w:rsidRDefault="001367F4" w:rsidP="007519E1">
            <w: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1367F4" w:rsidRDefault="001367F4" w:rsidP="007519E1"/>
        </w:tc>
        <w:tc>
          <w:tcPr>
            <w:tcW w:w="421" w:type="dxa"/>
          </w:tcPr>
          <w:p w:rsidR="001367F4" w:rsidRDefault="001367F4" w:rsidP="007519E1"/>
        </w:tc>
        <w:tc>
          <w:tcPr>
            <w:tcW w:w="422" w:type="dxa"/>
          </w:tcPr>
          <w:p w:rsidR="001367F4" w:rsidRDefault="001367F4" w:rsidP="007519E1"/>
        </w:tc>
        <w:tc>
          <w:tcPr>
            <w:tcW w:w="422" w:type="dxa"/>
          </w:tcPr>
          <w:p w:rsidR="001367F4" w:rsidRDefault="001367F4" w:rsidP="007519E1"/>
        </w:tc>
        <w:tc>
          <w:tcPr>
            <w:tcW w:w="1843" w:type="dxa"/>
          </w:tcPr>
          <w:p w:rsidR="001367F4" w:rsidRDefault="001A2608" w:rsidP="007519E1">
            <w:r>
              <w:t>okapový svod</w:t>
            </w:r>
          </w:p>
        </w:tc>
      </w:tr>
    </w:tbl>
    <w:p w:rsidR="007519E1" w:rsidRDefault="007519E1" w:rsidP="007519E1"/>
    <w:p w:rsidR="007519E1" w:rsidRDefault="007519E1" w:rsidP="007519E1">
      <w:r>
        <w:t>Ukázka Král Lávra</w:t>
      </w:r>
    </w:p>
    <w:p w:rsidR="007519E1" w:rsidRDefault="007519E1" w:rsidP="007519E1"/>
    <w:p w:rsidR="007519E1" w:rsidRDefault="007519E1" w:rsidP="007519E1">
      <w:r>
        <w:t>3. Autor se zajímal o dílo N. V. Gogola a blíže poznal společenské a politické poměry Ruska. Psal do časopisu Květy, založil politický deník Národní noviny se satirickou přílohou Šotek. Byl poslancem říšského sněmu. Za politickou činnost internován do Brixenu.</w:t>
      </w:r>
    </w:p>
    <w:p w:rsidR="007519E1" w:rsidRDefault="007519E1" w:rsidP="001A2608">
      <w:pPr>
        <w:tabs>
          <w:tab w:val="left" w:pos="709"/>
        </w:tabs>
        <w:ind w:left="709" w:hanging="709"/>
      </w:pPr>
      <w:r>
        <w:t>Dílo:</w:t>
      </w:r>
      <w:r w:rsidR="001A2608">
        <w:tab/>
      </w:r>
      <w:r>
        <w:t xml:space="preserve">Tyrolské elegie </w:t>
      </w:r>
      <w:r w:rsidR="001A2608">
        <w:br/>
      </w:r>
      <w:r>
        <w:t>Král Lávra</w:t>
      </w:r>
      <w:r w:rsidR="001A2608">
        <w:br/>
      </w:r>
      <w:r>
        <w:t>Křest sv. Vladimíra</w:t>
      </w:r>
    </w:p>
    <w:p w:rsidR="001A2608" w:rsidRDefault="001A2608" w:rsidP="007519E1"/>
    <w:p w:rsidR="007519E1" w:rsidRDefault="007519E1" w:rsidP="007519E1">
      <w:r>
        <w:t>Kde se nachází Brixen?  (Itálie)</w:t>
      </w:r>
    </w:p>
    <w:p w:rsidR="001A2608" w:rsidRDefault="001A2608" w:rsidP="007519E1"/>
    <w:p w:rsidR="00EC2C3B" w:rsidRDefault="007519E1">
      <w:r>
        <w:t>Cestou do Brixenu nocovala celá eskorta v Jindřichově Hradci. Kde? (Zlatá husa – nyní hotel)</w:t>
      </w:r>
      <w:r w:rsidR="00EC2C3B">
        <w:br w:type="page"/>
      </w:r>
    </w:p>
    <w:p w:rsidR="007519E1" w:rsidRDefault="007519E1"/>
    <w:p w:rsidR="007519E1" w:rsidRDefault="007519E1"/>
    <w:p w:rsidR="007519E1" w:rsidRDefault="007519E1"/>
    <w:p w:rsidR="007519E1" w:rsidRDefault="007519E1"/>
    <w:sectPr w:rsidR="007519E1" w:rsidSect="00EC2C3B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B36" w:rsidRDefault="00707B36" w:rsidP="00EC2C3B">
      <w:pPr>
        <w:spacing w:after="0" w:line="240" w:lineRule="auto"/>
      </w:pPr>
      <w:r>
        <w:separator/>
      </w:r>
    </w:p>
  </w:endnote>
  <w:endnote w:type="continuationSeparator" w:id="0">
    <w:p w:rsidR="00707B36" w:rsidRDefault="00707B36" w:rsidP="00EC2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B36" w:rsidRDefault="00707B36" w:rsidP="00EC2C3B">
      <w:pPr>
        <w:spacing w:after="0" w:line="240" w:lineRule="auto"/>
      </w:pPr>
      <w:r>
        <w:separator/>
      </w:r>
    </w:p>
  </w:footnote>
  <w:footnote w:type="continuationSeparator" w:id="0">
    <w:p w:rsidR="00707B36" w:rsidRDefault="00707B36" w:rsidP="00EC2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C3B" w:rsidRDefault="00EC2C3B" w:rsidP="00EC2C3B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F4DB1"/>
    <w:rsid w:val="00134750"/>
    <w:rsid w:val="001367F4"/>
    <w:rsid w:val="001A2608"/>
    <w:rsid w:val="0027085E"/>
    <w:rsid w:val="0027179B"/>
    <w:rsid w:val="00351A33"/>
    <w:rsid w:val="003A4146"/>
    <w:rsid w:val="00472FEF"/>
    <w:rsid w:val="004E4F9E"/>
    <w:rsid w:val="006020DB"/>
    <w:rsid w:val="00707B36"/>
    <w:rsid w:val="007320F1"/>
    <w:rsid w:val="007519E1"/>
    <w:rsid w:val="007F4180"/>
    <w:rsid w:val="0086553F"/>
    <w:rsid w:val="008728D8"/>
    <w:rsid w:val="009574F8"/>
    <w:rsid w:val="00BA6B7B"/>
    <w:rsid w:val="00CB5BFC"/>
    <w:rsid w:val="00EC2C3B"/>
    <w:rsid w:val="00F32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51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C2C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2C3B"/>
  </w:style>
  <w:style w:type="paragraph" w:styleId="Zpat">
    <w:name w:val="footer"/>
    <w:basedOn w:val="Normln"/>
    <w:link w:val="ZpatChar"/>
    <w:uiPriority w:val="99"/>
    <w:unhideWhenUsed/>
    <w:rsid w:val="00EC2C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2C3B"/>
  </w:style>
  <w:style w:type="paragraph" w:styleId="Textbubliny">
    <w:name w:val="Balloon Text"/>
    <w:basedOn w:val="Normln"/>
    <w:link w:val="TextbublinyChar"/>
    <w:uiPriority w:val="99"/>
    <w:semiHidden/>
    <w:unhideWhenUsed/>
    <w:rsid w:val="00EC2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2C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2013-01-24T10:58:00Z</dcterms:created>
  <dcterms:modified xsi:type="dcterms:W3CDTF">2013-01-24T10:58:00Z</dcterms:modified>
</cp:coreProperties>
</file>