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EB9" w:rsidRDefault="0076512A"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182880</wp:posOffset>
            </wp:positionH>
            <wp:positionV relativeFrom="paragraph">
              <wp:posOffset>-228600</wp:posOffset>
            </wp:positionV>
            <wp:extent cx="5407025" cy="1045845"/>
            <wp:effectExtent l="19050" t="0" r="3175" b="0"/>
            <wp:wrapTight wrapText="bothSides">
              <wp:wrapPolygon edited="0">
                <wp:start x="-76" y="0"/>
                <wp:lineTo x="-76" y="21246"/>
                <wp:lineTo x="21613" y="21246"/>
                <wp:lineTo x="21613" y="0"/>
                <wp:lineTo x="-76" y="0"/>
              </wp:wrapPolygon>
            </wp:wrapTight>
            <wp:docPr id="1" name="obrázek 2" descr="opvk_hor_zakladni_logolink_bar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pvk_hor_zakladni_logolink_bar_cz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73EB9" w:rsidRDefault="00E73EB9"/>
    <w:p w:rsidR="00E73EB9" w:rsidRDefault="00E73EB9"/>
    <w:p w:rsidR="00E73EB9" w:rsidRDefault="00E73EB9"/>
    <w:p w:rsidR="00E73EB9" w:rsidRDefault="00E73EB9">
      <w:pPr>
        <w:rPr>
          <w:sz w:val="96"/>
          <w:szCs w:val="96"/>
        </w:rPr>
      </w:pPr>
    </w:p>
    <w:p w:rsidR="00E73EB9" w:rsidRDefault="00E73EB9">
      <w:pPr>
        <w:jc w:val="center"/>
        <w:rPr>
          <w:sz w:val="96"/>
          <w:szCs w:val="96"/>
        </w:rPr>
      </w:pPr>
    </w:p>
    <w:p w:rsidR="00E73EB9" w:rsidRDefault="009F5A13">
      <w:pPr>
        <w:jc w:val="center"/>
        <w:rPr>
          <w:sz w:val="92"/>
          <w:szCs w:val="96"/>
        </w:rPr>
      </w:pPr>
      <w:r>
        <w:rPr>
          <w:sz w:val="92"/>
          <w:szCs w:val="96"/>
        </w:rPr>
        <w:t>Pampelišky</w:t>
      </w:r>
    </w:p>
    <w:p w:rsidR="00E73EB9" w:rsidRDefault="009F5A13">
      <w:pPr>
        <w:jc w:val="center"/>
        <w:rPr>
          <w:sz w:val="88"/>
          <w:szCs w:val="96"/>
        </w:rPr>
      </w:pPr>
      <w:r>
        <w:rPr>
          <w:sz w:val="88"/>
          <w:szCs w:val="96"/>
        </w:rPr>
        <w:t>VY_32_INOVACE_F13</w:t>
      </w:r>
    </w:p>
    <w:p w:rsidR="00E73EB9" w:rsidRDefault="00E73EB9">
      <w:pPr>
        <w:jc w:val="center"/>
        <w:rPr>
          <w:sz w:val="96"/>
          <w:szCs w:val="96"/>
        </w:rPr>
      </w:pPr>
    </w:p>
    <w:p w:rsidR="00E73EB9" w:rsidRDefault="00E73EB9">
      <w:pPr>
        <w:jc w:val="center"/>
        <w:rPr>
          <w:sz w:val="72"/>
          <w:szCs w:val="72"/>
        </w:rPr>
      </w:pPr>
      <w:r>
        <w:rPr>
          <w:sz w:val="72"/>
          <w:szCs w:val="72"/>
        </w:rPr>
        <w:t>Sada 1</w:t>
      </w:r>
    </w:p>
    <w:p w:rsidR="00E73EB9" w:rsidRDefault="009F5A13">
      <w:pPr>
        <w:jc w:val="center"/>
        <w:rPr>
          <w:sz w:val="72"/>
          <w:szCs w:val="72"/>
        </w:rPr>
      </w:pPr>
      <w:r>
        <w:rPr>
          <w:sz w:val="72"/>
          <w:szCs w:val="72"/>
        </w:rPr>
        <w:t>Člověk a jeho svět</w:t>
      </w:r>
    </w:p>
    <w:p w:rsidR="00E73EB9" w:rsidRDefault="00E73EB9">
      <w:pPr>
        <w:jc w:val="center"/>
        <w:rPr>
          <w:sz w:val="72"/>
          <w:szCs w:val="72"/>
        </w:rPr>
      </w:pPr>
      <w:r>
        <w:rPr>
          <w:sz w:val="72"/>
          <w:szCs w:val="72"/>
        </w:rPr>
        <w:t>ZŠ Pačejov</w:t>
      </w:r>
    </w:p>
    <w:p w:rsidR="00E73EB9" w:rsidRDefault="00E73EB9">
      <w:pPr>
        <w:jc w:val="center"/>
        <w:rPr>
          <w:sz w:val="96"/>
          <w:szCs w:val="96"/>
        </w:rPr>
      </w:pPr>
    </w:p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9F5A13" w:rsidRDefault="009F5A13" w:rsidP="009F5A13">
      <w:pPr>
        <w:tabs>
          <w:tab w:val="left" w:pos="2565"/>
        </w:tabs>
        <w:spacing w:line="360" w:lineRule="auto"/>
        <w:rPr>
          <w:rFonts w:ascii="Verdana" w:hAnsi="Verdana"/>
          <w:bCs/>
          <w:smallCaps/>
          <w:color w:val="000000"/>
          <w:szCs w:val="52"/>
        </w:rPr>
      </w:pPr>
      <w:r>
        <w:rPr>
          <w:rFonts w:ascii="Verdana" w:hAnsi="Verdana"/>
          <w:bCs/>
          <w:smallCaps/>
          <w:color w:val="000000"/>
          <w:szCs w:val="52"/>
        </w:rPr>
        <w:lastRenderedPageBreak/>
        <w:t>Autor:</w:t>
      </w:r>
      <w:r>
        <w:rPr>
          <w:rFonts w:ascii="Verdana" w:hAnsi="Verdana"/>
          <w:bCs/>
          <w:smallCaps/>
          <w:color w:val="000000"/>
          <w:szCs w:val="52"/>
        </w:rPr>
        <w:tab/>
        <w:t>Alena TYRPEKLOVÁ</w:t>
      </w:r>
    </w:p>
    <w:p w:rsidR="009F5A13" w:rsidRDefault="009F5A13" w:rsidP="009F5A13">
      <w:pPr>
        <w:tabs>
          <w:tab w:val="left" w:pos="2565"/>
        </w:tabs>
        <w:spacing w:line="360" w:lineRule="auto"/>
        <w:rPr>
          <w:rFonts w:ascii="Verdana" w:hAnsi="Verdana"/>
          <w:bCs/>
          <w:smallCaps/>
          <w:color w:val="000000"/>
          <w:szCs w:val="52"/>
        </w:rPr>
      </w:pPr>
      <w:r>
        <w:rPr>
          <w:rFonts w:ascii="Verdana" w:hAnsi="Verdana"/>
          <w:bCs/>
          <w:smallCaps/>
          <w:color w:val="000000"/>
          <w:szCs w:val="52"/>
        </w:rPr>
        <w:t>Datum:</w:t>
      </w:r>
      <w:r>
        <w:rPr>
          <w:rFonts w:ascii="Verdana" w:hAnsi="Verdana"/>
          <w:bCs/>
          <w:smallCaps/>
          <w:color w:val="000000"/>
          <w:szCs w:val="52"/>
        </w:rPr>
        <w:tab/>
        <w:t xml:space="preserve">05/2012 </w:t>
      </w:r>
    </w:p>
    <w:p w:rsidR="009F5A13" w:rsidRDefault="009F5A13" w:rsidP="009F5A13">
      <w:pPr>
        <w:tabs>
          <w:tab w:val="left" w:pos="2565"/>
        </w:tabs>
        <w:spacing w:line="360" w:lineRule="auto"/>
        <w:rPr>
          <w:rFonts w:ascii="Verdana" w:hAnsi="Verdana"/>
          <w:bCs/>
          <w:smallCaps/>
          <w:color w:val="000000"/>
          <w:szCs w:val="52"/>
        </w:rPr>
      </w:pPr>
      <w:r>
        <w:rPr>
          <w:rFonts w:ascii="Verdana" w:hAnsi="Verdana"/>
          <w:bCs/>
          <w:smallCaps/>
          <w:color w:val="000000"/>
          <w:szCs w:val="52"/>
        </w:rPr>
        <w:t>Ročník:</w:t>
      </w:r>
      <w:r>
        <w:rPr>
          <w:rFonts w:ascii="Verdana" w:hAnsi="Verdana"/>
          <w:bCs/>
          <w:smallCaps/>
          <w:color w:val="000000"/>
          <w:szCs w:val="52"/>
        </w:rPr>
        <w:tab/>
        <w:t>1., 2.</w:t>
      </w:r>
      <w:r>
        <w:rPr>
          <w:rFonts w:ascii="Verdana" w:hAnsi="Verdana"/>
          <w:bCs/>
          <w:smallCaps/>
          <w:color w:val="000000"/>
          <w:szCs w:val="52"/>
        </w:rPr>
        <w:tab/>
      </w:r>
    </w:p>
    <w:p w:rsidR="009F5A13" w:rsidRDefault="009F5A13" w:rsidP="009F5A13">
      <w:pPr>
        <w:tabs>
          <w:tab w:val="left" w:pos="2565"/>
        </w:tabs>
        <w:spacing w:line="360" w:lineRule="auto"/>
        <w:rPr>
          <w:rFonts w:ascii="Verdana" w:hAnsi="Verdana"/>
          <w:bCs/>
          <w:smallCaps/>
          <w:color w:val="000000"/>
          <w:szCs w:val="52"/>
        </w:rPr>
      </w:pPr>
      <w:r>
        <w:rPr>
          <w:rFonts w:ascii="Verdana" w:hAnsi="Verdana"/>
          <w:bCs/>
          <w:smallCaps/>
          <w:color w:val="000000"/>
          <w:szCs w:val="52"/>
        </w:rPr>
        <w:t>Vzdělávací oblast:</w:t>
      </w:r>
      <w:r>
        <w:rPr>
          <w:rFonts w:ascii="Verdana" w:hAnsi="Verdana"/>
          <w:bCs/>
          <w:smallCaps/>
          <w:color w:val="000000"/>
          <w:szCs w:val="52"/>
        </w:rPr>
        <w:tab/>
        <w:t>člověk a jeho svět</w:t>
      </w:r>
    </w:p>
    <w:p w:rsidR="009F5A13" w:rsidRDefault="009F5A13" w:rsidP="009F5A13">
      <w:pPr>
        <w:tabs>
          <w:tab w:val="left" w:pos="2565"/>
        </w:tabs>
        <w:spacing w:line="360" w:lineRule="auto"/>
        <w:rPr>
          <w:rFonts w:ascii="Verdana" w:hAnsi="Verdana"/>
          <w:bCs/>
          <w:smallCaps/>
          <w:color w:val="000000"/>
          <w:szCs w:val="52"/>
        </w:rPr>
      </w:pPr>
      <w:r>
        <w:rPr>
          <w:rFonts w:ascii="Verdana" w:hAnsi="Verdana"/>
          <w:bCs/>
          <w:smallCaps/>
          <w:color w:val="000000"/>
          <w:szCs w:val="52"/>
        </w:rPr>
        <w:t>Vzdělávací obor:</w:t>
      </w:r>
      <w:r>
        <w:rPr>
          <w:rFonts w:ascii="Verdana" w:hAnsi="Verdana"/>
          <w:bCs/>
          <w:smallCaps/>
          <w:color w:val="000000"/>
          <w:szCs w:val="52"/>
        </w:rPr>
        <w:tab/>
        <w:t>prvouka</w:t>
      </w:r>
    </w:p>
    <w:p w:rsidR="009F5A13" w:rsidRDefault="009F5A13" w:rsidP="009F5A13">
      <w:pPr>
        <w:tabs>
          <w:tab w:val="left" w:pos="2565"/>
        </w:tabs>
        <w:spacing w:line="360" w:lineRule="auto"/>
        <w:rPr>
          <w:rFonts w:ascii="Verdana" w:hAnsi="Verdana"/>
          <w:bCs/>
          <w:smallCaps/>
          <w:color w:val="000000"/>
          <w:szCs w:val="52"/>
        </w:rPr>
      </w:pPr>
      <w:r>
        <w:rPr>
          <w:rFonts w:ascii="Verdana" w:hAnsi="Verdana"/>
          <w:bCs/>
          <w:smallCaps/>
          <w:color w:val="000000"/>
          <w:szCs w:val="52"/>
        </w:rPr>
        <w:t>Tématický okruh:</w:t>
      </w:r>
      <w:r>
        <w:rPr>
          <w:rFonts w:ascii="Verdana" w:hAnsi="Verdana"/>
          <w:bCs/>
          <w:smallCaps/>
          <w:color w:val="000000"/>
          <w:szCs w:val="52"/>
        </w:rPr>
        <w:tab/>
        <w:t>jarní rostliny, pampeliška (smetanka lékařská)</w:t>
      </w:r>
    </w:p>
    <w:p w:rsidR="009F5A13" w:rsidRDefault="009F5A13" w:rsidP="009F5A13">
      <w:pPr>
        <w:tabs>
          <w:tab w:val="left" w:pos="2565"/>
        </w:tabs>
        <w:spacing w:line="360" w:lineRule="auto"/>
        <w:rPr>
          <w:rFonts w:ascii="Verdana" w:hAnsi="Verdana"/>
          <w:bCs/>
          <w:smallCaps/>
          <w:color w:val="000000"/>
          <w:szCs w:val="52"/>
        </w:rPr>
      </w:pPr>
      <w:r>
        <w:rPr>
          <w:rFonts w:ascii="Verdana" w:hAnsi="Verdana"/>
          <w:bCs/>
          <w:smallCaps/>
          <w:color w:val="000000"/>
          <w:szCs w:val="52"/>
        </w:rPr>
        <w:t>Téma:</w:t>
      </w:r>
      <w:r>
        <w:rPr>
          <w:rFonts w:ascii="Verdana" w:hAnsi="Verdana"/>
          <w:bCs/>
          <w:smallCaps/>
          <w:color w:val="000000"/>
          <w:szCs w:val="52"/>
        </w:rPr>
        <w:tab/>
        <w:t xml:space="preserve">jarní rostliny, pampeliška a její využití, </w:t>
      </w:r>
    </w:p>
    <w:p w:rsidR="009F5A13" w:rsidRDefault="009F5A13" w:rsidP="009F5A13">
      <w:pPr>
        <w:tabs>
          <w:tab w:val="left" w:pos="2565"/>
        </w:tabs>
        <w:spacing w:line="360" w:lineRule="auto"/>
        <w:rPr>
          <w:rFonts w:ascii="Verdana" w:hAnsi="Verdana"/>
          <w:bCs/>
          <w:smallCaps/>
          <w:color w:val="000000"/>
          <w:szCs w:val="52"/>
        </w:rPr>
      </w:pPr>
      <w:r>
        <w:rPr>
          <w:rFonts w:ascii="Verdana" w:hAnsi="Verdana"/>
          <w:bCs/>
          <w:smallCaps/>
          <w:color w:val="000000"/>
          <w:szCs w:val="52"/>
        </w:rPr>
        <w:t>Anotace:</w:t>
      </w:r>
      <w:r>
        <w:rPr>
          <w:rFonts w:ascii="Verdana" w:hAnsi="Verdana"/>
          <w:bCs/>
          <w:smallCaps/>
          <w:color w:val="000000"/>
          <w:szCs w:val="52"/>
        </w:rPr>
        <w:tab/>
        <w:t xml:space="preserve">přesné a pozorné čtení, čtyřsměrka, čtení receptu na výrobu medu  (mezipředmětové vztahy – PČ, výroba pampeliškového medu) </w:t>
      </w:r>
    </w:p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9F5A13">
      <w:r w:rsidRPr="009F5A13">
        <w:object w:dxaOrig="9298" w:dyaOrig="137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685.5pt">
            <v:imagedata r:id="rId7" o:title=""/>
          </v:shape>
        </w:object>
      </w:r>
    </w:p>
    <w:p w:rsidR="009F5A13" w:rsidRPr="00FB3B68" w:rsidRDefault="009F5A13" w:rsidP="009F5A13">
      <w:pPr>
        <w:rPr>
          <w:b/>
          <w:sz w:val="44"/>
          <w:szCs w:val="44"/>
          <w:u w:val="single"/>
        </w:rPr>
      </w:pPr>
      <w:r w:rsidRPr="00FB3B68">
        <w:rPr>
          <w:b/>
          <w:sz w:val="44"/>
          <w:szCs w:val="44"/>
          <w:u w:val="single"/>
        </w:rPr>
        <w:lastRenderedPageBreak/>
        <w:t>Pampeliškový med</w:t>
      </w:r>
    </w:p>
    <w:p w:rsidR="009F5A13" w:rsidRPr="00FB5620" w:rsidRDefault="009F5A13" w:rsidP="009F5A13">
      <w:pPr>
        <w:pStyle w:val="Nadpis2"/>
        <w:rPr>
          <w:sz w:val="32"/>
          <w:szCs w:val="32"/>
        </w:rPr>
      </w:pPr>
      <w:r w:rsidRPr="00FB5620">
        <w:rPr>
          <w:sz w:val="32"/>
          <w:szCs w:val="32"/>
        </w:rPr>
        <w:t>Suroviny:</w:t>
      </w:r>
    </w:p>
    <w:p w:rsidR="009F5A13" w:rsidRPr="00FB5620" w:rsidRDefault="009F5A13" w:rsidP="009F5A13">
      <w:pPr>
        <w:pStyle w:val="receptpolozky"/>
        <w:rPr>
          <w:sz w:val="32"/>
          <w:szCs w:val="32"/>
        </w:rPr>
      </w:pPr>
      <w:r w:rsidRPr="00FB5620">
        <w:rPr>
          <w:sz w:val="32"/>
          <w:szCs w:val="32"/>
        </w:rPr>
        <w:t xml:space="preserve">400 ks hlavička pampelišky, </w:t>
      </w:r>
      <w:smartTag w:uri="urn:schemas-microsoft-com:office:smarttags" w:element="metricconverter">
        <w:smartTagPr>
          <w:attr w:name="ProductID" w:val="2 litry"/>
        </w:smartTagPr>
        <w:r w:rsidRPr="00FB5620">
          <w:rPr>
            <w:sz w:val="32"/>
            <w:szCs w:val="32"/>
          </w:rPr>
          <w:t>2 litry</w:t>
        </w:r>
      </w:smartTag>
      <w:r w:rsidRPr="00FB5620">
        <w:rPr>
          <w:sz w:val="32"/>
          <w:szCs w:val="32"/>
        </w:rPr>
        <w:t xml:space="preserve"> voda, 3 ks citrón, </w:t>
      </w:r>
      <w:smartTag w:uri="urn:schemas-microsoft-com:office:smarttags" w:element="metricconverter">
        <w:smartTagPr>
          <w:attr w:name="ProductID" w:val="2 kg"/>
        </w:smartTagPr>
        <w:r w:rsidRPr="00FB5620">
          <w:rPr>
            <w:sz w:val="32"/>
            <w:szCs w:val="32"/>
          </w:rPr>
          <w:t>2 kg</w:t>
        </w:r>
      </w:smartTag>
      <w:r w:rsidRPr="00FB5620">
        <w:rPr>
          <w:sz w:val="32"/>
          <w:szCs w:val="32"/>
        </w:rPr>
        <w:t xml:space="preserve"> cukr krystal </w:t>
      </w:r>
    </w:p>
    <w:p w:rsidR="009F5A13" w:rsidRDefault="009F5A13" w:rsidP="009F5A13">
      <w:pPr>
        <w:pStyle w:val="Nadpis2"/>
        <w:rPr>
          <w:sz w:val="32"/>
          <w:szCs w:val="32"/>
        </w:rPr>
      </w:pPr>
      <w:r w:rsidRPr="00FB5620">
        <w:rPr>
          <w:sz w:val="32"/>
          <w:szCs w:val="32"/>
        </w:rPr>
        <w:t>Postup</w:t>
      </w:r>
    </w:p>
    <w:p w:rsidR="009F5A13" w:rsidRPr="00FB5620" w:rsidRDefault="009F5A13" w:rsidP="009F5A13">
      <w:pPr>
        <w:pStyle w:val="Nadpis2"/>
        <w:rPr>
          <w:sz w:val="32"/>
          <w:szCs w:val="32"/>
        </w:rPr>
      </w:pPr>
      <w:r>
        <w:rPr>
          <w:sz w:val="32"/>
          <w:szCs w:val="32"/>
        </w:rPr>
        <w:t>Nejdříve nasbíráme pampelišky! Dobře počítej!!</w:t>
      </w:r>
    </w:p>
    <w:p w:rsidR="009F5A13" w:rsidRDefault="009F5A13" w:rsidP="009F5A13">
      <w:pPr>
        <w:pStyle w:val="receptpolozky"/>
        <w:rPr>
          <w:sz w:val="32"/>
          <w:szCs w:val="32"/>
        </w:rPr>
      </w:pPr>
      <w:r w:rsidRPr="00FB5620">
        <w:rPr>
          <w:sz w:val="32"/>
          <w:szCs w:val="32"/>
        </w:rPr>
        <w:t>Hlavičky rozkvetlých pampelišek bez stonků vypereme pod tekoucí vodou. V</w:t>
      </w:r>
      <w:r>
        <w:rPr>
          <w:sz w:val="32"/>
          <w:szCs w:val="32"/>
        </w:rPr>
        <w:t>ložíme do čtyřlitrového hrnce a</w:t>
      </w:r>
      <w:r w:rsidRPr="00FB5620">
        <w:rPr>
          <w:sz w:val="32"/>
          <w:szCs w:val="32"/>
        </w:rPr>
        <w:t xml:space="preserve"> zalijeme 2 lity vody. Přidáme omyté citróny, rozkrájené na kolečka a vaříme 15 minut. Potom hrnec odstavíme a vše necháme 24 hodin vylouhovat. Druhý den přecedíme přes hustý cedník nebo přes plátýnko do čistého hrnce. Do šťávy přidáme cukr a za občasného míchání vaříme ještě asi 1,5 hodiny, až se med začne táhnout. Čím déle med vaříme, tím je hustší. Hotový pampeliškový med lijeme ještě horký do malých skleniček, uzavřeme víčkem a máme hotovo. </w:t>
      </w:r>
    </w:p>
    <w:p w:rsidR="009F5A13" w:rsidRPr="00FB5620" w:rsidRDefault="009F5A13" w:rsidP="009F5A13">
      <w:pPr>
        <w:pStyle w:val="receptpolozky"/>
        <w:rPr>
          <w:sz w:val="32"/>
          <w:szCs w:val="32"/>
        </w:rPr>
      </w:pPr>
      <w:r>
        <w:rPr>
          <w:sz w:val="32"/>
          <w:szCs w:val="32"/>
        </w:rPr>
        <w:t>Med bude pro maminku k svátku, na skleničku nalepíme hezkou samolepku.</w:t>
      </w:r>
      <w:r w:rsidRPr="00FB3B68">
        <w:rPr>
          <w:sz w:val="32"/>
          <w:szCs w:val="32"/>
        </w:rPr>
        <w:t xml:space="preserve"> </w:t>
      </w:r>
      <w:r w:rsidR="0076512A">
        <w:rPr>
          <w:noProof/>
          <w:sz w:val="32"/>
          <w:szCs w:val="32"/>
        </w:rPr>
        <w:drawing>
          <wp:inline distT="0" distB="0" distL="0" distR="0">
            <wp:extent cx="523875" cy="400050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5A13" w:rsidRDefault="009F5A13" w:rsidP="009F5A13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/>
    <w:p w:rsidR="00E73EB9" w:rsidRDefault="00E73EB9">
      <w:pPr>
        <w:jc w:val="center"/>
      </w:pPr>
    </w:p>
    <w:p w:rsidR="00E73EB9" w:rsidRDefault="00E73EB9">
      <w:pPr>
        <w:jc w:val="center"/>
      </w:pPr>
    </w:p>
    <w:p w:rsidR="00E73EB9" w:rsidRDefault="00E73EB9">
      <w:pPr>
        <w:jc w:val="center"/>
      </w:pPr>
    </w:p>
    <w:p w:rsidR="009F5A13" w:rsidRDefault="009F5A13">
      <w:pPr>
        <w:jc w:val="center"/>
        <w:rPr>
          <w:sz w:val="48"/>
          <w:szCs w:val="48"/>
        </w:rPr>
      </w:pPr>
    </w:p>
    <w:p w:rsidR="009F5A13" w:rsidRDefault="009F5A13">
      <w:pPr>
        <w:jc w:val="center"/>
        <w:rPr>
          <w:sz w:val="48"/>
          <w:szCs w:val="48"/>
        </w:rPr>
      </w:pPr>
    </w:p>
    <w:p w:rsidR="009F5A13" w:rsidRDefault="009F5A13">
      <w:pPr>
        <w:jc w:val="center"/>
        <w:rPr>
          <w:sz w:val="48"/>
          <w:szCs w:val="48"/>
        </w:rPr>
      </w:pPr>
    </w:p>
    <w:p w:rsidR="009F5A13" w:rsidRDefault="009F5A13">
      <w:pPr>
        <w:jc w:val="center"/>
        <w:rPr>
          <w:sz w:val="48"/>
          <w:szCs w:val="48"/>
        </w:rPr>
      </w:pPr>
    </w:p>
    <w:p w:rsidR="009F5A13" w:rsidRDefault="009F5A13">
      <w:pPr>
        <w:jc w:val="center"/>
        <w:rPr>
          <w:sz w:val="48"/>
          <w:szCs w:val="48"/>
        </w:rPr>
      </w:pPr>
    </w:p>
    <w:p w:rsidR="00E73EB9" w:rsidRDefault="00E73EB9">
      <w:pPr>
        <w:jc w:val="center"/>
        <w:rPr>
          <w:sz w:val="48"/>
          <w:szCs w:val="48"/>
        </w:rPr>
      </w:pPr>
      <w:r>
        <w:rPr>
          <w:sz w:val="48"/>
          <w:szCs w:val="48"/>
        </w:rPr>
        <w:lastRenderedPageBreak/>
        <w:t>ZDROJE:</w:t>
      </w:r>
    </w:p>
    <w:p w:rsidR="0076512A" w:rsidRDefault="0076512A">
      <w:pPr>
        <w:jc w:val="center"/>
        <w:rPr>
          <w:sz w:val="48"/>
          <w:szCs w:val="48"/>
        </w:rPr>
      </w:pPr>
      <w:r>
        <w:rPr>
          <w:sz w:val="48"/>
          <w:szCs w:val="48"/>
        </w:rPr>
        <w:t>www.office.microsoft.com</w:t>
      </w:r>
    </w:p>
    <w:sectPr w:rsidR="0076512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E4D" w:rsidRDefault="00014E4D">
      <w:r>
        <w:separator/>
      </w:r>
    </w:p>
  </w:endnote>
  <w:endnote w:type="continuationSeparator" w:id="0">
    <w:p w:rsidR="00014E4D" w:rsidRDefault="00014E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EB9" w:rsidRDefault="00E73EB9">
    <w:pPr>
      <w:pStyle w:val="Zpat"/>
      <w:jc w:val="center"/>
    </w:pPr>
    <w:r>
      <w:t>IT ve škole 2499/21/7.1.4/2010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E4D" w:rsidRDefault="00014E4D">
      <w:r>
        <w:separator/>
      </w:r>
    </w:p>
  </w:footnote>
  <w:footnote w:type="continuationSeparator" w:id="0">
    <w:p w:rsidR="00014E4D" w:rsidRDefault="00014E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5A13"/>
    <w:rsid w:val="00014E4D"/>
    <w:rsid w:val="0076512A"/>
    <w:rsid w:val="009F5A13"/>
    <w:rsid w:val="00D925B0"/>
    <w:rsid w:val="00E7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2">
    <w:name w:val="heading 2"/>
    <w:basedOn w:val="Normln"/>
    <w:link w:val="Nadpis2Char"/>
    <w:qFormat/>
    <w:rsid w:val="009F5A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customStyle="1" w:styleId="Nadpis2Char">
    <w:name w:val="Nadpis 2 Char"/>
    <w:link w:val="Nadpis2"/>
    <w:rsid w:val="009F5A13"/>
    <w:rPr>
      <w:b/>
      <w:bCs/>
      <w:sz w:val="36"/>
      <w:szCs w:val="36"/>
    </w:rPr>
  </w:style>
  <w:style w:type="paragraph" w:customStyle="1" w:styleId="receptpolozky">
    <w:name w:val="recept_polozky"/>
    <w:basedOn w:val="Normln"/>
    <w:rsid w:val="009F5A1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195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</dc:creator>
  <cp:lastModifiedBy>šárka</cp:lastModifiedBy>
  <cp:revision>2</cp:revision>
  <cp:lastPrinted>2012-05-03T15:04:00Z</cp:lastPrinted>
  <dcterms:created xsi:type="dcterms:W3CDTF">2013-01-31T14:19:00Z</dcterms:created>
  <dcterms:modified xsi:type="dcterms:W3CDTF">2013-01-31T14:19:00Z</dcterms:modified>
</cp:coreProperties>
</file>