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002" w:rsidRDefault="00E37002">
      <w:pPr>
        <w:pStyle w:val="Nzev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2280285</wp:posOffset>
            </wp:positionH>
            <wp:positionV relativeFrom="paragraph">
              <wp:posOffset>899795</wp:posOffset>
            </wp:positionV>
            <wp:extent cx="1190625" cy="1733550"/>
            <wp:effectExtent l="19050" t="0" r="9525" b="0"/>
            <wp:wrapSquare wrapText="bothSides"/>
            <wp:docPr id="3" name="obrázek 4" descr="logo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logo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73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99060</wp:posOffset>
            </wp:positionH>
            <wp:positionV relativeFrom="paragraph">
              <wp:posOffset>-186055</wp:posOffset>
            </wp:positionV>
            <wp:extent cx="5972175" cy="1000125"/>
            <wp:effectExtent l="19050" t="0" r="9525" b="0"/>
            <wp:wrapSquare wrapText="bothSides"/>
            <wp:docPr id="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3667" t="9819" r="3667" b="7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pPr w:leftFromText="141" w:rightFromText="141" w:vertAnchor="page" w:horzAnchor="margin" w:tblpY="5926"/>
        <w:tblW w:w="999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8" w:space="0" w:color="000000"/>
          <w:insideV w:val="single" w:sz="8" w:space="0" w:color="000000"/>
        </w:tblBorders>
        <w:tblCellMar>
          <w:left w:w="70" w:type="dxa"/>
          <w:right w:w="70" w:type="dxa"/>
        </w:tblCellMar>
        <w:tblLook w:val="04A0"/>
      </w:tblPr>
      <w:tblGrid>
        <w:gridCol w:w="4123"/>
        <w:gridCol w:w="5869"/>
      </w:tblGrid>
      <w:tr w:rsidR="00E37002" w:rsidRPr="00B053BE" w:rsidTr="00E37002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E37002" w:rsidRPr="00B053BE" w:rsidRDefault="00E37002" w:rsidP="00E37002">
            <w:pPr>
              <w:rPr>
                <w:color w:val="000000"/>
                <w:sz w:val="28"/>
                <w:szCs w:val="28"/>
              </w:rPr>
            </w:pPr>
            <w:r w:rsidRPr="00B053BE">
              <w:rPr>
                <w:color w:val="000000"/>
                <w:sz w:val="28"/>
                <w:szCs w:val="28"/>
              </w:rPr>
              <w:t xml:space="preserve">Projekt: </w:t>
            </w:r>
          </w:p>
        </w:tc>
        <w:tc>
          <w:tcPr>
            <w:tcW w:w="5869" w:type="dxa"/>
            <w:shd w:val="clear" w:color="auto" w:fill="auto"/>
            <w:hideMark/>
          </w:tcPr>
          <w:p w:rsidR="00E37002" w:rsidRPr="00B053BE" w:rsidRDefault="00E37002" w:rsidP="00E37002">
            <w:pPr>
              <w:rPr>
                <w:color w:val="000000"/>
                <w:sz w:val="28"/>
                <w:szCs w:val="28"/>
              </w:rPr>
            </w:pPr>
            <w:r w:rsidRPr="00B053BE">
              <w:rPr>
                <w:color w:val="000000"/>
                <w:sz w:val="28"/>
                <w:szCs w:val="28"/>
              </w:rPr>
              <w:t>OP VK 1.4 709998205</w:t>
            </w:r>
          </w:p>
        </w:tc>
      </w:tr>
      <w:tr w:rsidR="00E37002" w:rsidRPr="00B053BE" w:rsidTr="00E37002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E37002" w:rsidRPr="00B053BE" w:rsidRDefault="00E37002" w:rsidP="00E37002">
            <w:pPr>
              <w:rPr>
                <w:color w:val="000000"/>
                <w:sz w:val="28"/>
                <w:szCs w:val="28"/>
              </w:rPr>
            </w:pPr>
            <w:r w:rsidRPr="00B053BE">
              <w:rPr>
                <w:color w:val="000000"/>
                <w:sz w:val="28"/>
                <w:szCs w:val="28"/>
              </w:rPr>
              <w:t xml:space="preserve">Číslo projektu: </w:t>
            </w:r>
          </w:p>
        </w:tc>
        <w:tc>
          <w:tcPr>
            <w:tcW w:w="5869" w:type="dxa"/>
            <w:shd w:val="clear" w:color="auto" w:fill="auto"/>
            <w:hideMark/>
          </w:tcPr>
          <w:p w:rsidR="00E37002" w:rsidRPr="00B053BE" w:rsidRDefault="00E37002" w:rsidP="00E37002">
            <w:pPr>
              <w:rPr>
                <w:color w:val="000000"/>
                <w:sz w:val="28"/>
                <w:szCs w:val="28"/>
              </w:rPr>
            </w:pPr>
            <w:r w:rsidRPr="00B053BE">
              <w:rPr>
                <w:color w:val="000000"/>
                <w:sz w:val="28"/>
                <w:szCs w:val="28"/>
              </w:rPr>
              <w:t>CZ.1.07/1.4.00/21.0440</w:t>
            </w:r>
          </w:p>
        </w:tc>
      </w:tr>
      <w:tr w:rsidR="00E37002" w:rsidRPr="00B053BE" w:rsidTr="00E37002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E37002" w:rsidRPr="00B053BE" w:rsidRDefault="00E37002" w:rsidP="00E37002">
            <w:pPr>
              <w:rPr>
                <w:color w:val="000000"/>
                <w:sz w:val="28"/>
                <w:szCs w:val="28"/>
              </w:rPr>
            </w:pPr>
            <w:r w:rsidRPr="00B053BE">
              <w:rPr>
                <w:color w:val="000000"/>
                <w:sz w:val="28"/>
                <w:szCs w:val="28"/>
              </w:rPr>
              <w:t xml:space="preserve">Autor: </w:t>
            </w:r>
          </w:p>
        </w:tc>
        <w:tc>
          <w:tcPr>
            <w:tcW w:w="5869" w:type="dxa"/>
            <w:shd w:val="clear" w:color="auto" w:fill="auto"/>
            <w:hideMark/>
          </w:tcPr>
          <w:p w:rsidR="00E37002" w:rsidRPr="00B053BE" w:rsidRDefault="00E37002" w:rsidP="00E37002">
            <w:pPr>
              <w:rPr>
                <w:color w:val="000000"/>
                <w:sz w:val="28"/>
                <w:szCs w:val="28"/>
              </w:rPr>
            </w:pPr>
            <w:r w:rsidRPr="00B053BE">
              <w:rPr>
                <w:color w:val="000000"/>
                <w:sz w:val="28"/>
                <w:szCs w:val="28"/>
              </w:rPr>
              <w:t xml:space="preserve">Mgr. Alena </w:t>
            </w:r>
            <w:proofErr w:type="spellStart"/>
            <w:r w:rsidRPr="00B053BE">
              <w:rPr>
                <w:color w:val="000000"/>
                <w:sz w:val="28"/>
                <w:szCs w:val="28"/>
              </w:rPr>
              <w:t>Přibíková</w:t>
            </w:r>
            <w:proofErr w:type="spellEnd"/>
            <w:r w:rsidRPr="00B053BE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E37002" w:rsidRPr="00B053BE" w:rsidTr="00E37002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E37002" w:rsidRPr="00B053BE" w:rsidRDefault="00E37002" w:rsidP="00E37002">
            <w:pPr>
              <w:rPr>
                <w:color w:val="000000"/>
                <w:sz w:val="28"/>
                <w:szCs w:val="28"/>
              </w:rPr>
            </w:pPr>
            <w:r w:rsidRPr="00B053BE">
              <w:rPr>
                <w:color w:val="000000"/>
                <w:sz w:val="28"/>
                <w:szCs w:val="28"/>
              </w:rPr>
              <w:t xml:space="preserve">Číslo DUM: </w:t>
            </w:r>
          </w:p>
        </w:tc>
        <w:tc>
          <w:tcPr>
            <w:tcW w:w="5869" w:type="dxa"/>
            <w:shd w:val="clear" w:color="auto" w:fill="auto"/>
            <w:hideMark/>
          </w:tcPr>
          <w:p w:rsidR="00E37002" w:rsidRPr="00B053BE" w:rsidRDefault="00E37002" w:rsidP="00E37002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F8 - 12</w:t>
            </w:r>
          </w:p>
        </w:tc>
      </w:tr>
      <w:tr w:rsidR="00E37002" w:rsidRPr="00B053BE" w:rsidTr="00E37002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E37002" w:rsidRPr="00B053BE" w:rsidRDefault="00E37002" w:rsidP="00E37002">
            <w:pPr>
              <w:rPr>
                <w:color w:val="000000"/>
                <w:sz w:val="28"/>
                <w:szCs w:val="28"/>
              </w:rPr>
            </w:pPr>
            <w:r w:rsidRPr="00B053BE">
              <w:rPr>
                <w:color w:val="000000"/>
                <w:sz w:val="28"/>
                <w:szCs w:val="28"/>
              </w:rPr>
              <w:t xml:space="preserve">Datum ověření ve výuce: </w:t>
            </w:r>
          </w:p>
        </w:tc>
        <w:tc>
          <w:tcPr>
            <w:tcW w:w="5869" w:type="dxa"/>
            <w:shd w:val="clear" w:color="auto" w:fill="auto"/>
            <w:hideMark/>
          </w:tcPr>
          <w:p w:rsidR="00E37002" w:rsidRPr="00B053BE" w:rsidRDefault="00E37002" w:rsidP="00E37002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24. 3. 2011</w:t>
            </w:r>
          </w:p>
        </w:tc>
      </w:tr>
      <w:tr w:rsidR="00E37002" w:rsidRPr="00B053BE" w:rsidTr="00E37002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E37002" w:rsidRPr="00B053BE" w:rsidRDefault="00E37002" w:rsidP="00E37002">
            <w:pPr>
              <w:rPr>
                <w:color w:val="000000"/>
                <w:sz w:val="28"/>
                <w:szCs w:val="28"/>
              </w:rPr>
            </w:pPr>
            <w:r w:rsidRPr="00B053BE">
              <w:rPr>
                <w:color w:val="000000"/>
                <w:sz w:val="28"/>
                <w:szCs w:val="28"/>
              </w:rPr>
              <w:t xml:space="preserve">Ročník: </w:t>
            </w:r>
          </w:p>
        </w:tc>
        <w:tc>
          <w:tcPr>
            <w:tcW w:w="5869" w:type="dxa"/>
            <w:shd w:val="clear" w:color="auto" w:fill="auto"/>
            <w:hideMark/>
          </w:tcPr>
          <w:p w:rsidR="00E37002" w:rsidRPr="00B053BE" w:rsidRDefault="00E37002" w:rsidP="00E37002">
            <w:pPr>
              <w:rPr>
                <w:color w:val="000000"/>
                <w:sz w:val="28"/>
                <w:szCs w:val="28"/>
              </w:rPr>
            </w:pPr>
            <w:r w:rsidRPr="00B053BE">
              <w:rPr>
                <w:color w:val="000000"/>
                <w:sz w:val="28"/>
                <w:szCs w:val="28"/>
              </w:rPr>
              <w:t xml:space="preserve">8. </w:t>
            </w:r>
          </w:p>
        </w:tc>
      </w:tr>
      <w:tr w:rsidR="00E37002" w:rsidRPr="00B053BE" w:rsidTr="00E37002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E37002" w:rsidRPr="00B053BE" w:rsidRDefault="00E37002" w:rsidP="00E37002">
            <w:pPr>
              <w:rPr>
                <w:color w:val="000000"/>
                <w:sz w:val="28"/>
                <w:szCs w:val="28"/>
              </w:rPr>
            </w:pPr>
            <w:r w:rsidRPr="00B053BE">
              <w:rPr>
                <w:color w:val="000000"/>
                <w:sz w:val="28"/>
                <w:szCs w:val="28"/>
              </w:rPr>
              <w:t xml:space="preserve">Vzdělávací oblast: </w:t>
            </w:r>
          </w:p>
        </w:tc>
        <w:tc>
          <w:tcPr>
            <w:tcW w:w="5869" w:type="dxa"/>
            <w:shd w:val="clear" w:color="auto" w:fill="auto"/>
            <w:hideMark/>
          </w:tcPr>
          <w:p w:rsidR="00E37002" w:rsidRPr="00B053BE" w:rsidRDefault="00E37002" w:rsidP="00E37002">
            <w:pPr>
              <w:rPr>
                <w:color w:val="000000"/>
                <w:sz w:val="28"/>
                <w:szCs w:val="28"/>
              </w:rPr>
            </w:pPr>
            <w:r w:rsidRPr="00B053BE">
              <w:rPr>
                <w:color w:val="000000"/>
                <w:sz w:val="28"/>
                <w:szCs w:val="28"/>
              </w:rPr>
              <w:t xml:space="preserve">Člověk a příroda </w:t>
            </w:r>
          </w:p>
        </w:tc>
      </w:tr>
      <w:tr w:rsidR="00E37002" w:rsidRPr="00B053BE" w:rsidTr="00E37002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E37002" w:rsidRPr="00B053BE" w:rsidRDefault="00E37002" w:rsidP="00E37002">
            <w:pPr>
              <w:rPr>
                <w:color w:val="000000"/>
                <w:sz w:val="28"/>
                <w:szCs w:val="28"/>
              </w:rPr>
            </w:pPr>
            <w:r w:rsidRPr="00B053BE">
              <w:rPr>
                <w:color w:val="000000"/>
                <w:sz w:val="28"/>
                <w:szCs w:val="28"/>
              </w:rPr>
              <w:t xml:space="preserve">Vzdělávací obor: </w:t>
            </w:r>
          </w:p>
        </w:tc>
        <w:tc>
          <w:tcPr>
            <w:tcW w:w="5869" w:type="dxa"/>
            <w:shd w:val="clear" w:color="auto" w:fill="auto"/>
            <w:hideMark/>
          </w:tcPr>
          <w:p w:rsidR="00E37002" w:rsidRPr="00B053BE" w:rsidRDefault="00E37002" w:rsidP="00E37002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Fyzika</w:t>
            </w:r>
          </w:p>
        </w:tc>
      </w:tr>
      <w:tr w:rsidR="00E37002" w:rsidRPr="00B053BE" w:rsidTr="00E37002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E37002" w:rsidRPr="00B053BE" w:rsidRDefault="00E37002" w:rsidP="00E37002">
            <w:pPr>
              <w:rPr>
                <w:color w:val="000000"/>
                <w:sz w:val="28"/>
                <w:szCs w:val="28"/>
              </w:rPr>
            </w:pPr>
            <w:r w:rsidRPr="00B053BE">
              <w:rPr>
                <w:color w:val="000000"/>
                <w:sz w:val="28"/>
                <w:szCs w:val="28"/>
              </w:rPr>
              <w:t xml:space="preserve">Tematický okruh: </w:t>
            </w:r>
          </w:p>
        </w:tc>
        <w:tc>
          <w:tcPr>
            <w:tcW w:w="5869" w:type="dxa"/>
            <w:shd w:val="clear" w:color="auto" w:fill="auto"/>
            <w:hideMark/>
          </w:tcPr>
          <w:p w:rsidR="00E37002" w:rsidRPr="00B053BE" w:rsidRDefault="00E37002" w:rsidP="00E37002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Elektrický proud</w:t>
            </w:r>
            <w:r w:rsidRPr="00B053BE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E37002" w:rsidRPr="00B053BE" w:rsidTr="00E37002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E37002" w:rsidRPr="00B053BE" w:rsidRDefault="00E37002" w:rsidP="00E37002">
            <w:pPr>
              <w:rPr>
                <w:color w:val="000000"/>
                <w:sz w:val="28"/>
                <w:szCs w:val="28"/>
              </w:rPr>
            </w:pPr>
            <w:r w:rsidRPr="00B053BE">
              <w:rPr>
                <w:color w:val="000000"/>
                <w:sz w:val="28"/>
                <w:szCs w:val="28"/>
              </w:rPr>
              <w:t xml:space="preserve">Téma: </w:t>
            </w:r>
          </w:p>
        </w:tc>
        <w:tc>
          <w:tcPr>
            <w:tcW w:w="5869" w:type="dxa"/>
            <w:shd w:val="clear" w:color="auto" w:fill="auto"/>
            <w:hideMark/>
          </w:tcPr>
          <w:p w:rsidR="00E37002" w:rsidRPr="00B053BE" w:rsidRDefault="00E37002" w:rsidP="00E37002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Měření elektrického proudu</w:t>
            </w:r>
          </w:p>
        </w:tc>
      </w:tr>
    </w:tbl>
    <w:p w:rsidR="00E37002" w:rsidRDefault="00E37002" w:rsidP="00E37002"/>
    <w:p w:rsidR="00E37002" w:rsidRDefault="00E37002" w:rsidP="00E37002"/>
    <w:p w:rsidR="00E37002" w:rsidRDefault="00E37002" w:rsidP="00E37002"/>
    <w:p w:rsidR="00E37002" w:rsidRDefault="00E37002" w:rsidP="00E37002"/>
    <w:p w:rsidR="00E37002" w:rsidRDefault="00E37002" w:rsidP="00E37002"/>
    <w:p w:rsidR="00E37002" w:rsidRDefault="00E37002" w:rsidP="00E37002"/>
    <w:p w:rsidR="00E37002" w:rsidRDefault="00E37002" w:rsidP="00E37002"/>
    <w:p w:rsidR="00E37002" w:rsidRDefault="00E37002" w:rsidP="00E37002"/>
    <w:p w:rsidR="00E37002" w:rsidRDefault="00E37002" w:rsidP="00E37002"/>
    <w:p w:rsidR="00E37002" w:rsidRDefault="00E37002" w:rsidP="00E37002"/>
    <w:p w:rsidR="00E37002" w:rsidRDefault="00E37002" w:rsidP="00E37002"/>
    <w:p w:rsidR="00E37002" w:rsidRDefault="00E37002" w:rsidP="00E37002"/>
    <w:p w:rsidR="00E37002" w:rsidRDefault="00E37002" w:rsidP="00E37002">
      <w:pPr>
        <w:rPr>
          <w:b/>
          <w:u w:val="single"/>
        </w:rPr>
      </w:pPr>
      <w:r w:rsidRPr="00E37002">
        <w:rPr>
          <w:b/>
          <w:u w:val="single"/>
        </w:rPr>
        <w:t>Anotace</w:t>
      </w:r>
      <w:r>
        <w:rPr>
          <w:b/>
          <w:u w:val="single"/>
        </w:rPr>
        <w:t>:</w:t>
      </w:r>
    </w:p>
    <w:p w:rsidR="00E37002" w:rsidRDefault="00E37002" w:rsidP="00E37002">
      <w:pPr>
        <w:pStyle w:val="Odstavecseseznamem"/>
        <w:numPr>
          <w:ilvl w:val="0"/>
          <w:numId w:val="5"/>
        </w:numPr>
      </w:pPr>
      <w:r>
        <w:t>Pracovní list – praktické cvičení zaměřené na měření elektrického proudu, opakování základních informací o elektrickém proudu a ampérmetru, zakreslení elektrického obvodu s ampérmetrem</w:t>
      </w:r>
    </w:p>
    <w:p w:rsidR="00E37002" w:rsidRDefault="00E37002" w:rsidP="00E37002">
      <w:pPr>
        <w:pStyle w:val="Odstavecseseznamem"/>
        <w:numPr>
          <w:ilvl w:val="0"/>
          <w:numId w:val="5"/>
        </w:numPr>
      </w:pPr>
      <w:r>
        <w:t>Příprava na laboratorní práci</w:t>
      </w:r>
    </w:p>
    <w:p w:rsidR="00E37002" w:rsidRDefault="00E37002" w:rsidP="00E37002">
      <w:pPr>
        <w:pStyle w:val="Odstavecseseznamem"/>
        <w:numPr>
          <w:ilvl w:val="0"/>
          <w:numId w:val="5"/>
        </w:numPr>
      </w:pPr>
      <w:r>
        <w:t>Křížovka – opakování dalších pojmů z kapitoly elektrické jevy</w:t>
      </w:r>
    </w:p>
    <w:p w:rsidR="00E37002" w:rsidRDefault="00E37002" w:rsidP="00E37002"/>
    <w:p w:rsidR="00400667" w:rsidRPr="00E37002" w:rsidRDefault="00CB20C6" w:rsidP="00E37002">
      <w:pPr>
        <w:jc w:val="center"/>
        <w:rPr>
          <w:b/>
          <w:bCs/>
          <w:sz w:val="28"/>
          <w:szCs w:val="28"/>
          <w:u w:val="single"/>
        </w:rPr>
      </w:pPr>
      <w:r w:rsidRPr="00E37002">
        <w:rPr>
          <w:b/>
          <w:sz w:val="28"/>
          <w:szCs w:val="28"/>
        </w:rPr>
        <w:lastRenderedPageBreak/>
        <w:t>Praktické cvičení</w:t>
      </w:r>
    </w:p>
    <w:p w:rsidR="00400667" w:rsidRPr="00657A4D" w:rsidRDefault="00400667">
      <w:pPr>
        <w:pStyle w:val="Podtitul"/>
        <w:spacing w:line="360" w:lineRule="auto"/>
        <w:jc w:val="center"/>
        <w:rPr>
          <w:sz w:val="28"/>
          <w:szCs w:val="28"/>
          <w:u w:val="single"/>
        </w:rPr>
      </w:pPr>
      <w:r w:rsidRPr="00657A4D">
        <w:rPr>
          <w:sz w:val="28"/>
          <w:szCs w:val="28"/>
          <w:u w:val="single"/>
        </w:rPr>
        <w:t>Měření elektrického proudu</w:t>
      </w:r>
    </w:p>
    <w:p w:rsidR="00400667" w:rsidRDefault="00400667">
      <w:pPr>
        <w:numPr>
          <w:ilvl w:val="0"/>
          <w:numId w:val="1"/>
        </w:numPr>
        <w:spacing w:line="360" w:lineRule="auto"/>
      </w:pPr>
      <w:r>
        <w:t>Elektrický proud měříme ……………………… , který zapojujeme vždy …………………..</w:t>
      </w:r>
    </w:p>
    <w:p w:rsidR="00400667" w:rsidRDefault="00400667">
      <w:pPr>
        <w:numPr>
          <w:ilvl w:val="0"/>
          <w:numId w:val="1"/>
        </w:numPr>
        <w:spacing w:line="360" w:lineRule="auto"/>
      </w:pPr>
      <w:r>
        <w:t>Značkou elektrického proudu je………………………………………………</w:t>
      </w:r>
    </w:p>
    <w:p w:rsidR="00400667" w:rsidRDefault="00400667">
      <w:pPr>
        <w:numPr>
          <w:ilvl w:val="0"/>
          <w:numId w:val="1"/>
        </w:numPr>
        <w:spacing w:line="360" w:lineRule="auto"/>
      </w:pPr>
      <w:r>
        <w:t>Jednotkou elektrického proudu je……………………………………………..</w:t>
      </w:r>
    </w:p>
    <w:p w:rsidR="00400667" w:rsidRDefault="00400667">
      <w:pPr>
        <w:numPr>
          <w:ilvl w:val="0"/>
          <w:numId w:val="1"/>
        </w:numPr>
        <w:spacing w:line="360" w:lineRule="auto"/>
      </w:pPr>
      <w:r>
        <w:t>Napiš rozsah měřícího přístroje…………………………………………….</w:t>
      </w:r>
    </w:p>
    <w:p w:rsidR="00400667" w:rsidRDefault="00400667">
      <w:pPr>
        <w:tabs>
          <w:tab w:val="left" w:pos="1305"/>
        </w:tabs>
        <w:spacing w:line="360" w:lineRule="auto"/>
      </w:pPr>
      <w:r>
        <w:tab/>
        <w:t>počet dílků……………………………………………………………</w:t>
      </w:r>
    </w:p>
    <w:p w:rsidR="00400667" w:rsidRDefault="00400667">
      <w:pPr>
        <w:tabs>
          <w:tab w:val="left" w:pos="1305"/>
        </w:tabs>
        <w:spacing w:line="360" w:lineRule="auto"/>
      </w:pPr>
      <w:r>
        <w:tab/>
        <w:t>1 dílek………………………………………………………………..</w:t>
      </w:r>
    </w:p>
    <w:p w:rsidR="00400667" w:rsidRDefault="00400667">
      <w:pPr>
        <w:numPr>
          <w:ilvl w:val="0"/>
          <w:numId w:val="1"/>
        </w:numPr>
        <w:tabs>
          <w:tab w:val="left" w:pos="1305"/>
        </w:tabs>
      </w:pPr>
      <w:r>
        <w:t>Nakresli elektrický obvod, ve kterém je zdroj napětí, dvě žárovky zapojené sériově, spínač, ampérmetr</w:t>
      </w:r>
    </w:p>
    <w:p w:rsidR="00400667" w:rsidRDefault="00400667">
      <w:pPr>
        <w:tabs>
          <w:tab w:val="left" w:pos="1305"/>
        </w:tabs>
      </w:pPr>
    </w:p>
    <w:p w:rsidR="00400667" w:rsidRDefault="00400667">
      <w:pPr>
        <w:tabs>
          <w:tab w:val="left" w:pos="1305"/>
        </w:tabs>
      </w:pPr>
    </w:p>
    <w:p w:rsidR="00400667" w:rsidRDefault="00400667">
      <w:pPr>
        <w:tabs>
          <w:tab w:val="left" w:pos="1305"/>
        </w:tabs>
      </w:pPr>
    </w:p>
    <w:p w:rsidR="00400667" w:rsidRDefault="00400667">
      <w:pPr>
        <w:tabs>
          <w:tab w:val="left" w:pos="1305"/>
        </w:tabs>
      </w:pPr>
    </w:p>
    <w:p w:rsidR="00400667" w:rsidRDefault="00400667">
      <w:pPr>
        <w:tabs>
          <w:tab w:val="left" w:pos="1305"/>
        </w:tabs>
      </w:pPr>
    </w:p>
    <w:p w:rsidR="00400667" w:rsidRDefault="00400667">
      <w:pPr>
        <w:tabs>
          <w:tab w:val="left" w:pos="1305"/>
        </w:tabs>
      </w:pPr>
    </w:p>
    <w:p w:rsidR="00400667" w:rsidRDefault="00400667">
      <w:pPr>
        <w:tabs>
          <w:tab w:val="left" w:pos="1305"/>
        </w:tabs>
      </w:pPr>
    </w:p>
    <w:p w:rsidR="00400667" w:rsidRDefault="00400667">
      <w:pPr>
        <w:tabs>
          <w:tab w:val="left" w:pos="1305"/>
        </w:tabs>
      </w:pPr>
    </w:p>
    <w:p w:rsidR="00400667" w:rsidRDefault="00400667">
      <w:pPr>
        <w:numPr>
          <w:ilvl w:val="0"/>
          <w:numId w:val="1"/>
        </w:numPr>
        <w:tabs>
          <w:tab w:val="left" w:pos="1305"/>
        </w:tabs>
        <w:spacing w:line="360" w:lineRule="auto"/>
      </w:pPr>
      <w:r>
        <w:t>Sestav elektrický obvod a změř velikost elektrického proudu</w:t>
      </w:r>
    </w:p>
    <w:p w:rsidR="00400667" w:rsidRDefault="00400667">
      <w:pPr>
        <w:numPr>
          <w:ilvl w:val="1"/>
          <w:numId w:val="1"/>
        </w:numPr>
        <w:tabs>
          <w:tab w:val="left" w:pos="1305"/>
        </w:tabs>
        <w:spacing w:line="360" w:lineRule="auto"/>
      </w:pPr>
      <w:r>
        <w:t>před první žárovkou      ………………I</w:t>
      </w:r>
      <w:r>
        <w:rPr>
          <w:vertAlign w:val="subscript"/>
        </w:rPr>
        <w:t>1</w:t>
      </w:r>
      <w:r>
        <w:t xml:space="preserve"> =………………..</w:t>
      </w:r>
    </w:p>
    <w:p w:rsidR="00400667" w:rsidRDefault="00400667">
      <w:pPr>
        <w:numPr>
          <w:ilvl w:val="1"/>
          <w:numId w:val="1"/>
        </w:numPr>
        <w:tabs>
          <w:tab w:val="left" w:pos="1305"/>
        </w:tabs>
        <w:spacing w:line="360" w:lineRule="auto"/>
      </w:pPr>
      <w:r>
        <w:t>mezi první a druhou žárovkou       ……I</w:t>
      </w:r>
      <w:r>
        <w:rPr>
          <w:vertAlign w:val="subscript"/>
        </w:rPr>
        <w:t>2</w:t>
      </w:r>
      <w:r>
        <w:t xml:space="preserve"> =………………</w:t>
      </w:r>
    </w:p>
    <w:p w:rsidR="00400667" w:rsidRDefault="00400667">
      <w:pPr>
        <w:numPr>
          <w:ilvl w:val="1"/>
          <w:numId w:val="1"/>
        </w:numPr>
        <w:tabs>
          <w:tab w:val="left" w:pos="1305"/>
        </w:tabs>
        <w:spacing w:line="360" w:lineRule="auto"/>
      </w:pPr>
      <w:r>
        <w:t>za druhou žárovkou    …………………I</w:t>
      </w:r>
      <w:r>
        <w:rPr>
          <w:vertAlign w:val="subscript"/>
        </w:rPr>
        <w:t>3</w:t>
      </w:r>
      <w:r>
        <w:t xml:space="preserve"> =……………..</w:t>
      </w:r>
    </w:p>
    <w:p w:rsidR="00400667" w:rsidRDefault="00400667">
      <w:pPr>
        <w:numPr>
          <w:ilvl w:val="0"/>
          <w:numId w:val="1"/>
        </w:numPr>
        <w:tabs>
          <w:tab w:val="left" w:pos="1305"/>
        </w:tabs>
        <w:spacing w:line="360" w:lineRule="auto"/>
      </w:pPr>
      <w:r>
        <w:t>Hodnoty porovnej………………………………………..</w:t>
      </w:r>
    </w:p>
    <w:p w:rsidR="00400667" w:rsidRDefault="00400667" w:rsidP="00400667">
      <w:pPr>
        <w:numPr>
          <w:ilvl w:val="0"/>
          <w:numId w:val="1"/>
        </w:numPr>
        <w:tabs>
          <w:tab w:val="left" w:pos="1305"/>
        </w:tabs>
      </w:pPr>
      <w:r>
        <w:t>Nakresli elektrický obvod, ve kterém je zdroj napětí, dva rezistory zapojené sériově, spínač, ampérmetr</w:t>
      </w:r>
    </w:p>
    <w:p w:rsidR="00400667" w:rsidRDefault="00400667" w:rsidP="00400667">
      <w:pPr>
        <w:tabs>
          <w:tab w:val="left" w:pos="1305"/>
        </w:tabs>
      </w:pPr>
    </w:p>
    <w:p w:rsidR="00400667" w:rsidRDefault="00400667" w:rsidP="00400667">
      <w:pPr>
        <w:tabs>
          <w:tab w:val="left" w:pos="1305"/>
        </w:tabs>
      </w:pPr>
    </w:p>
    <w:p w:rsidR="00400667" w:rsidRDefault="00400667" w:rsidP="00400667">
      <w:pPr>
        <w:tabs>
          <w:tab w:val="left" w:pos="1305"/>
        </w:tabs>
      </w:pPr>
    </w:p>
    <w:p w:rsidR="00400667" w:rsidRDefault="00400667" w:rsidP="00400667">
      <w:pPr>
        <w:tabs>
          <w:tab w:val="left" w:pos="1305"/>
        </w:tabs>
      </w:pPr>
    </w:p>
    <w:p w:rsidR="00400667" w:rsidRDefault="00400667" w:rsidP="00400667">
      <w:pPr>
        <w:tabs>
          <w:tab w:val="left" w:pos="1305"/>
        </w:tabs>
      </w:pPr>
    </w:p>
    <w:p w:rsidR="00400667" w:rsidRDefault="00400667" w:rsidP="00400667">
      <w:pPr>
        <w:tabs>
          <w:tab w:val="left" w:pos="1305"/>
        </w:tabs>
      </w:pPr>
    </w:p>
    <w:p w:rsidR="00400667" w:rsidRDefault="00400667" w:rsidP="00400667">
      <w:pPr>
        <w:tabs>
          <w:tab w:val="left" w:pos="1305"/>
        </w:tabs>
      </w:pPr>
    </w:p>
    <w:p w:rsidR="00400667" w:rsidRDefault="00400667" w:rsidP="00400667">
      <w:pPr>
        <w:tabs>
          <w:tab w:val="left" w:pos="1305"/>
        </w:tabs>
      </w:pPr>
    </w:p>
    <w:p w:rsidR="00400667" w:rsidRDefault="00400667" w:rsidP="00400667">
      <w:pPr>
        <w:tabs>
          <w:tab w:val="left" w:pos="1305"/>
        </w:tabs>
      </w:pPr>
    </w:p>
    <w:p w:rsidR="00400667" w:rsidRDefault="00400667" w:rsidP="00400667">
      <w:pPr>
        <w:numPr>
          <w:ilvl w:val="0"/>
          <w:numId w:val="1"/>
        </w:numPr>
        <w:tabs>
          <w:tab w:val="left" w:pos="1305"/>
        </w:tabs>
        <w:spacing w:line="360" w:lineRule="auto"/>
      </w:pPr>
      <w:r>
        <w:t>Sestav elektrický obvod a změř velikost elektrického proudu</w:t>
      </w:r>
    </w:p>
    <w:p w:rsidR="00400667" w:rsidRDefault="00400667" w:rsidP="00400667">
      <w:pPr>
        <w:numPr>
          <w:ilvl w:val="1"/>
          <w:numId w:val="1"/>
        </w:numPr>
        <w:tabs>
          <w:tab w:val="left" w:pos="1305"/>
        </w:tabs>
        <w:spacing w:line="360" w:lineRule="auto"/>
      </w:pPr>
      <w:r>
        <w:t>před prvním rezistorem………………I</w:t>
      </w:r>
      <w:r>
        <w:rPr>
          <w:vertAlign w:val="subscript"/>
        </w:rPr>
        <w:t>1</w:t>
      </w:r>
      <w:r>
        <w:t xml:space="preserve"> =………………..</w:t>
      </w:r>
    </w:p>
    <w:p w:rsidR="00400667" w:rsidRDefault="00400667" w:rsidP="00400667">
      <w:pPr>
        <w:numPr>
          <w:ilvl w:val="1"/>
          <w:numId w:val="1"/>
        </w:numPr>
        <w:tabs>
          <w:tab w:val="left" w:pos="1305"/>
        </w:tabs>
        <w:spacing w:line="360" w:lineRule="auto"/>
      </w:pPr>
      <w:r>
        <w:t>mezi prvním a druhým rezistorem……I</w:t>
      </w:r>
      <w:r>
        <w:rPr>
          <w:vertAlign w:val="subscript"/>
        </w:rPr>
        <w:t>2</w:t>
      </w:r>
      <w:r>
        <w:t xml:space="preserve"> =………………</w:t>
      </w:r>
    </w:p>
    <w:p w:rsidR="00400667" w:rsidRDefault="00400667" w:rsidP="00400667">
      <w:pPr>
        <w:numPr>
          <w:ilvl w:val="1"/>
          <w:numId w:val="1"/>
        </w:numPr>
        <w:tabs>
          <w:tab w:val="left" w:pos="1305"/>
        </w:tabs>
        <w:spacing w:line="360" w:lineRule="auto"/>
      </w:pPr>
      <w:r>
        <w:t>za druhým rezistorem…………………I</w:t>
      </w:r>
      <w:r>
        <w:rPr>
          <w:vertAlign w:val="subscript"/>
        </w:rPr>
        <w:t>3</w:t>
      </w:r>
      <w:r>
        <w:t xml:space="preserve"> =……………..</w:t>
      </w:r>
    </w:p>
    <w:p w:rsidR="00400667" w:rsidRDefault="00400667" w:rsidP="00400667">
      <w:pPr>
        <w:numPr>
          <w:ilvl w:val="0"/>
          <w:numId w:val="1"/>
        </w:numPr>
        <w:tabs>
          <w:tab w:val="left" w:pos="1305"/>
        </w:tabs>
        <w:spacing w:line="360" w:lineRule="auto"/>
      </w:pPr>
      <w:r>
        <w:t>Hodnoty porovnej………………………………………..</w:t>
      </w:r>
    </w:p>
    <w:p w:rsidR="00657A4D" w:rsidRDefault="00657A4D" w:rsidP="00657A4D">
      <w:pPr>
        <w:tabs>
          <w:tab w:val="left" w:pos="1305"/>
        </w:tabs>
        <w:spacing w:line="360" w:lineRule="auto"/>
      </w:pPr>
    </w:p>
    <w:p w:rsidR="00657A4D" w:rsidRDefault="00657A4D" w:rsidP="00657A4D">
      <w:pPr>
        <w:tabs>
          <w:tab w:val="left" w:pos="1305"/>
        </w:tabs>
        <w:spacing w:line="360" w:lineRule="auto"/>
      </w:pPr>
    </w:p>
    <w:p w:rsidR="00657A4D" w:rsidRDefault="00657A4D" w:rsidP="00657A4D">
      <w:pPr>
        <w:spacing w:line="36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Elektrické jevy - křížovka</w:t>
      </w:r>
    </w:p>
    <w:p w:rsidR="00657A4D" w:rsidRDefault="00657A4D" w:rsidP="00657A4D">
      <w:pPr>
        <w:spacing w:line="360" w:lineRule="auto"/>
        <w:jc w:val="center"/>
        <w:rPr>
          <w:b/>
          <w:sz w:val="28"/>
          <w:szCs w:val="28"/>
          <w:u w:val="single"/>
        </w:rPr>
      </w:pPr>
    </w:p>
    <w:p w:rsidR="00657A4D" w:rsidRDefault="00657A4D" w:rsidP="00657A4D">
      <w:pPr>
        <w:spacing w:line="360" w:lineRule="auto"/>
      </w:pPr>
      <w:r>
        <w:t>Elektrické pole, které znázorňujeme rovnoběžnými navzájem stejně vzdálenými siločarami, se nazývá ……………………………………………………………………(tajenka)</w:t>
      </w:r>
    </w:p>
    <w:p w:rsidR="00657A4D" w:rsidRDefault="00657A4D" w:rsidP="00657A4D">
      <w:pPr>
        <w:spacing w:line="360" w:lineRule="auto"/>
      </w:pPr>
    </w:p>
    <w:p w:rsidR="00657A4D" w:rsidRDefault="00657A4D" w:rsidP="00657A4D"/>
    <w:tbl>
      <w:tblPr>
        <w:tblW w:w="100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657A4D" w:rsidTr="00657A4D">
        <w:trPr>
          <w:trHeight w:val="499"/>
        </w:trPr>
        <w:tc>
          <w:tcPr>
            <w:tcW w:w="500" w:type="dxa"/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7A4D" w:rsidTr="00657A4D">
        <w:trPr>
          <w:trHeight w:val="499"/>
        </w:trPr>
        <w:tc>
          <w:tcPr>
            <w:tcW w:w="500" w:type="dxa"/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7A4D" w:rsidTr="00657A4D">
        <w:trPr>
          <w:trHeight w:val="499"/>
        </w:trPr>
        <w:tc>
          <w:tcPr>
            <w:tcW w:w="500" w:type="dxa"/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7A4D" w:rsidTr="00657A4D">
        <w:trPr>
          <w:trHeight w:val="499"/>
        </w:trPr>
        <w:tc>
          <w:tcPr>
            <w:tcW w:w="500" w:type="dxa"/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18" w:space="0" w:color="auto"/>
            </w:tcBorders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7A4D" w:rsidTr="00657A4D">
        <w:trPr>
          <w:trHeight w:val="499"/>
        </w:trPr>
        <w:tc>
          <w:tcPr>
            <w:tcW w:w="500" w:type="dxa"/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7A4D" w:rsidTr="00657A4D">
        <w:trPr>
          <w:trHeight w:val="499"/>
        </w:trPr>
        <w:tc>
          <w:tcPr>
            <w:tcW w:w="500" w:type="dxa"/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7A4D" w:rsidTr="00657A4D">
        <w:trPr>
          <w:trHeight w:val="499"/>
        </w:trPr>
        <w:tc>
          <w:tcPr>
            <w:tcW w:w="500" w:type="dxa"/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18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18" w:space="0" w:color="auto"/>
              <w:bottom w:val="nil"/>
              <w:right w:val="nil"/>
            </w:tcBorders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7A4D" w:rsidTr="00657A4D">
        <w:trPr>
          <w:trHeight w:val="499"/>
        </w:trPr>
        <w:tc>
          <w:tcPr>
            <w:tcW w:w="500" w:type="dxa"/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7A4D" w:rsidTr="00657A4D">
        <w:trPr>
          <w:trHeight w:val="499"/>
        </w:trPr>
        <w:tc>
          <w:tcPr>
            <w:tcW w:w="500" w:type="dxa"/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7A4D" w:rsidTr="00657A4D">
        <w:trPr>
          <w:trHeight w:val="499"/>
        </w:trPr>
        <w:tc>
          <w:tcPr>
            <w:tcW w:w="500" w:type="dxa"/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657A4D" w:rsidRDefault="00657A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57A4D" w:rsidRDefault="00657A4D" w:rsidP="00657A4D"/>
    <w:p w:rsidR="00657A4D" w:rsidRDefault="00657A4D" w:rsidP="00657A4D">
      <w:pPr>
        <w:spacing w:line="360" w:lineRule="auto"/>
      </w:pPr>
    </w:p>
    <w:p w:rsidR="00657A4D" w:rsidRDefault="00657A4D" w:rsidP="00657A4D">
      <w:pPr>
        <w:numPr>
          <w:ilvl w:val="0"/>
          <w:numId w:val="3"/>
        </w:numPr>
        <w:spacing w:line="360" w:lineRule="auto"/>
      </w:pPr>
      <w:r>
        <w:t>Paralelní zapojení spotřebičů je zapojení ………………………</w:t>
      </w:r>
    </w:p>
    <w:p w:rsidR="00657A4D" w:rsidRDefault="00657A4D" w:rsidP="00657A4D">
      <w:pPr>
        <w:numPr>
          <w:ilvl w:val="0"/>
          <w:numId w:val="3"/>
        </w:numPr>
        <w:spacing w:line="360" w:lineRule="auto"/>
      </w:pPr>
      <w:r>
        <w:t>Pořadí v PSP určuje číslo …………………….</w:t>
      </w:r>
    </w:p>
    <w:p w:rsidR="00657A4D" w:rsidRDefault="00657A4D" w:rsidP="00657A4D">
      <w:pPr>
        <w:numPr>
          <w:ilvl w:val="0"/>
          <w:numId w:val="3"/>
        </w:numPr>
        <w:spacing w:line="360" w:lineRule="auto"/>
      </w:pPr>
      <w:r>
        <w:t>V obalu atomu jsou ………………………..</w:t>
      </w:r>
    </w:p>
    <w:p w:rsidR="00657A4D" w:rsidRDefault="00657A4D" w:rsidP="00657A4D">
      <w:pPr>
        <w:numPr>
          <w:ilvl w:val="0"/>
          <w:numId w:val="3"/>
        </w:numPr>
        <w:spacing w:line="360" w:lineRule="auto"/>
      </w:pPr>
      <w:r>
        <w:t>Mezi základní části atomu patří ………………………….</w:t>
      </w:r>
    </w:p>
    <w:p w:rsidR="00657A4D" w:rsidRDefault="00657A4D" w:rsidP="00657A4D">
      <w:pPr>
        <w:numPr>
          <w:ilvl w:val="0"/>
          <w:numId w:val="3"/>
        </w:numPr>
        <w:spacing w:line="360" w:lineRule="auto"/>
      </w:pPr>
      <w:r>
        <w:t>Atom, který má stejný počet elektronů a protonů, je elektricky …………………….</w:t>
      </w:r>
    </w:p>
    <w:p w:rsidR="00657A4D" w:rsidRDefault="00657A4D" w:rsidP="00657A4D">
      <w:pPr>
        <w:numPr>
          <w:ilvl w:val="0"/>
          <w:numId w:val="3"/>
        </w:numPr>
        <w:spacing w:line="360" w:lineRule="auto"/>
      </w:pPr>
      <w:r>
        <w:t>Přístroj, kterým zjišťujeme, zda je těleso nabité, se nazývá ………………</w:t>
      </w:r>
    </w:p>
    <w:p w:rsidR="00657A4D" w:rsidRDefault="00657A4D" w:rsidP="00657A4D">
      <w:pPr>
        <w:numPr>
          <w:ilvl w:val="0"/>
          <w:numId w:val="3"/>
        </w:numPr>
        <w:spacing w:line="360" w:lineRule="auto"/>
      </w:pPr>
      <w:r>
        <w:t>Jednotkou elektrického proudu je ………………………..</w:t>
      </w:r>
    </w:p>
    <w:p w:rsidR="00657A4D" w:rsidRDefault="00657A4D" w:rsidP="00657A4D">
      <w:pPr>
        <w:numPr>
          <w:ilvl w:val="0"/>
          <w:numId w:val="3"/>
        </w:numPr>
        <w:spacing w:line="360" w:lineRule="auto"/>
      </w:pPr>
      <w:r>
        <w:t xml:space="preserve">Kolem </w:t>
      </w:r>
      <w:proofErr w:type="spellStart"/>
      <w:r>
        <w:t>zelektrovaného</w:t>
      </w:r>
      <w:proofErr w:type="spellEnd"/>
      <w:r>
        <w:t xml:space="preserve"> tělesa vzniká …………………………….</w:t>
      </w:r>
    </w:p>
    <w:p w:rsidR="00657A4D" w:rsidRDefault="00657A4D" w:rsidP="00657A4D">
      <w:pPr>
        <w:numPr>
          <w:ilvl w:val="0"/>
          <w:numId w:val="3"/>
        </w:numPr>
        <w:spacing w:line="360" w:lineRule="auto"/>
      </w:pPr>
      <w:r>
        <w:t>Elektrickým obvodem prochází elektrický proud, jestliže je zapojen ……………</w:t>
      </w:r>
    </w:p>
    <w:p w:rsidR="00657A4D" w:rsidRDefault="00657A4D" w:rsidP="00657A4D">
      <w:pPr>
        <w:numPr>
          <w:ilvl w:val="0"/>
          <w:numId w:val="3"/>
        </w:numPr>
        <w:spacing w:line="360" w:lineRule="auto"/>
      </w:pPr>
      <w:r>
        <w:t>Ampérmetr zapojujeme vždy …………………….</w:t>
      </w:r>
    </w:p>
    <w:p w:rsidR="00657A4D" w:rsidRDefault="00657A4D" w:rsidP="00657A4D">
      <w:pPr>
        <w:tabs>
          <w:tab w:val="left" w:pos="1305"/>
        </w:tabs>
        <w:spacing w:line="360" w:lineRule="auto"/>
      </w:pPr>
    </w:p>
    <w:p w:rsidR="00400667" w:rsidRDefault="00400667">
      <w:pPr>
        <w:tabs>
          <w:tab w:val="left" w:pos="1305"/>
        </w:tabs>
        <w:ind w:left="360"/>
      </w:pPr>
    </w:p>
    <w:p w:rsidR="00400667" w:rsidRDefault="00400667">
      <w:pPr>
        <w:tabs>
          <w:tab w:val="left" w:pos="1305"/>
        </w:tabs>
      </w:pPr>
    </w:p>
    <w:p w:rsidR="00EC2290" w:rsidRDefault="00EC2290">
      <w:pPr>
        <w:tabs>
          <w:tab w:val="left" w:pos="1305"/>
        </w:tabs>
      </w:pPr>
    </w:p>
    <w:p w:rsidR="00EC2290" w:rsidRDefault="00EC2290">
      <w:pPr>
        <w:tabs>
          <w:tab w:val="left" w:pos="1305"/>
        </w:tabs>
      </w:pPr>
    </w:p>
    <w:p w:rsidR="00EC2290" w:rsidRDefault="00EC2290" w:rsidP="00EC2290">
      <w:pPr>
        <w:spacing w:line="36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Elektrické jevy – křížovka - řešení</w:t>
      </w:r>
    </w:p>
    <w:p w:rsidR="00EC2290" w:rsidRDefault="00EC2290" w:rsidP="00EC2290">
      <w:pPr>
        <w:spacing w:line="360" w:lineRule="auto"/>
        <w:jc w:val="center"/>
        <w:rPr>
          <w:b/>
          <w:sz w:val="28"/>
          <w:szCs w:val="28"/>
          <w:u w:val="single"/>
        </w:rPr>
      </w:pPr>
    </w:p>
    <w:p w:rsidR="00EC2290" w:rsidRDefault="00EC2290" w:rsidP="00EC2290">
      <w:pPr>
        <w:spacing w:line="360" w:lineRule="auto"/>
      </w:pPr>
      <w:r>
        <w:t xml:space="preserve">Elektrické pole, které znázorňujeme rovnoběžnými navzájem stejně vzdálenými siločarami, se nazývá  </w:t>
      </w:r>
      <w:r>
        <w:rPr>
          <w:b/>
          <w:color w:val="FF0000"/>
        </w:rPr>
        <w:t xml:space="preserve">STEJNORODÉ </w:t>
      </w:r>
      <w:r>
        <w:t>(tajenka)</w:t>
      </w:r>
    </w:p>
    <w:p w:rsidR="00EC2290" w:rsidRDefault="00EC2290" w:rsidP="00EC2290">
      <w:pPr>
        <w:spacing w:line="360" w:lineRule="auto"/>
      </w:pPr>
    </w:p>
    <w:p w:rsidR="00EC2290" w:rsidRDefault="00EC2290" w:rsidP="00EC2290"/>
    <w:tbl>
      <w:tblPr>
        <w:tblW w:w="100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EC2290" w:rsidTr="00CF1021">
        <w:trPr>
          <w:trHeight w:val="499"/>
        </w:trPr>
        <w:tc>
          <w:tcPr>
            <w:tcW w:w="500" w:type="dxa"/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50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C2290" w:rsidTr="00CF1021">
        <w:trPr>
          <w:trHeight w:val="499"/>
        </w:trPr>
        <w:tc>
          <w:tcPr>
            <w:tcW w:w="500" w:type="dxa"/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É</w:t>
            </w: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C2290" w:rsidTr="00CF1021">
        <w:trPr>
          <w:trHeight w:val="499"/>
        </w:trPr>
        <w:tc>
          <w:tcPr>
            <w:tcW w:w="500" w:type="dxa"/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C2290" w:rsidTr="00CF1021">
        <w:trPr>
          <w:trHeight w:val="499"/>
        </w:trPr>
        <w:tc>
          <w:tcPr>
            <w:tcW w:w="500" w:type="dxa"/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18" w:space="0" w:color="auto"/>
            </w:tcBorders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J</w:t>
            </w:r>
          </w:p>
        </w:tc>
        <w:tc>
          <w:tcPr>
            <w:tcW w:w="500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Á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C2290" w:rsidTr="00CF1021">
        <w:trPr>
          <w:trHeight w:val="499"/>
        </w:trPr>
        <w:tc>
          <w:tcPr>
            <w:tcW w:w="500" w:type="dxa"/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Á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Í</w:t>
            </w: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C2290" w:rsidTr="00CF1021">
        <w:trPr>
          <w:trHeight w:val="499"/>
        </w:trPr>
        <w:tc>
          <w:tcPr>
            <w:tcW w:w="500" w:type="dxa"/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C2290" w:rsidTr="00CF1021">
        <w:trPr>
          <w:trHeight w:val="499"/>
        </w:trPr>
        <w:tc>
          <w:tcPr>
            <w:tcW w:w="500" w:type="dxa"/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18" w:space="0" w:color="auto"/>
            </w:tcBorders>
            <w:noWrap/>
            <w:vAlign w:val="bottom"/>
            <w:hideMark/>
          </w:tcPr>
          <w:p w:rsidR="00EC2290" w:rsidRDefault="00757D77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É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R</w:t>
            </w:r>
          </w:p>
        </w:tc>
        <w:tc>
          <w:tcPr>
            <w:tcW w:w="500" w:type="dxa"/>
            <w:tcBorders>
              <w:top w:val="nil"/>
              <w:left w:val="single" w:sz="18" w:space="0" w:color="auto"/>
              <w:bottom w:val="nil"/>
              <w:right w:val="nil"/>
            </w:tcBorders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C2290" w:rsidTr="00CF1021">
        <w:trPr>
          <w:trHeight w:val="499"/>
        </w:trPr>
        <w:tc>
          <w:tcPr>
            <w:tcW w:w="500" w:type="dxa"/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É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C2290" w:rsidTr="00CF1021">
        <w:trPr>
          <w:trHeight w:val="499"/>
        </w:trPr>
        <w:tc>
          <w:tcPr>
            <w:tcW w:w="500" w:type="dxa"/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</w:t>
            </w: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C2290" w:rsidTr="00CF1021">
        <w:trPr>
          <w:trHeight w:val="499"/>
        </w:trPr>
        <w:tc>
          <w:tcPr>
            <w:tcW w:w="500" w:type="dxa"/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É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Ě</w:t>
            </w: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noWrap/>
            <w:vAlign w:val="bottom"/>
          </w:tcPr>
          <w:p w:rsidR="00EC2290" w:rsidRDefault="00EC2290" w:rsidP="00EC22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C2290" w:rsidRDefault="00EC2290" w:rsidP="00EC2290">
      <w:pPr>
        <w:jc w:val="center"/>
      </w:pPr>
    </w:p>
    <w:p w:rsidR="00EC2290" w:rsidRDefault="00EC2290" w:rsidP="00EC2290">
      <w:pPr>
        <w:spacing w:line="360" w:lineRule="auto"/>
        <w:jc w:val="center"/>
      </w:pPr>
    </w:p>
    <w:p w:rsidR="00EC2290" w:rsidRDefault="00EC2290" w:rsidP="00EC2290">
      <w:pPr>
        <w:numPr>
          <w:ilvl w:val="0"/>
          <w:numId w:val="4"/>
        </w:numPr>
        <w:spacing w:line="360" w:lineRule="auto"/>
      </w:pPr>
      <w:r>
        <w:t xml:space="preserve">Paralelní zapojení spotřebičů je zapojení </w:t>
      </w:r>
      <w:r>
        <w:rPr>
          <w:b/>
          <w:color w:val="FF0000"/>
        </w:rPr>
        <w:t>vedle sebe</w:t>
      </w:r>
    </w:p>
    <w:p w:rsidR="00EC2290" w:rsidRDefault="00EC2290" w:rsidP="00EC2290">
      <w:pPr>
        <w:numPr>
          <w:ilvl w:val="0"/>
          <w:numId w:val="4"/>
        </w:numPr>
        <w:spacing w:line="360" w:lineRule="auto"/>
      </w:pPr>
      <w:r>
        <w:t xml:space="preserve">Pořadí v PSP určuje číslo </w:t>
      </w:r>
      <w:r>
        <w:rPr>
          <w:b/>
          <w:color w:val="FF0000"/>
        </w:rPr>
        <w:t>protonové</w:t>
      </w:r>
    </w:p>
    <w:p w:rsidR="00EC2290" w:rsidRDefault="00EC2290" w:rsidP="00EC2290">
      <w:pPr>
        <w:numPr>
          <w:ilvl w:val="0"/>
          <w:numId w:val="4"/>
        </w:numPr>
        <w:spacing w:line="360" w:lineRule="auto"/>
      </w:pPr>
      <w:r>
        <w:t xml:space="preserve">V obalu atomu jsou </w:t>
      </w:r>
      <w:r>
        <w:rPr>
          <w:b/>
          <w:color w:val="FF0000"/>
        </w:rPr>
        <w:t>elektrony</w:t>
      </w:r>
    </w:p>
    <w:p w:rsidR="00EC2290" w:rsidRPr="00757D77" w:rsidRDefault="00EC2290" w:rsidP="00757D77">
      <w:pPr>
        <w:pStyle w:val="Odstavecseseznamem"/>
        <w:numPr>
          <w:ilvl w:val="0"/>
          <w:numId w:val="4"/>
        </w:numPr>
        <w:spacing w:line="360" w:lineRule="auto"/>
        <w:rPr>
          <w:b/>
        </w:rPr>
      </w:pPr>
      <w:r>
        <w:t xml:space="preserve">Mezi základní části atomu patří </w:t>
      </w:r>
      <w:r w:rsidRPr="00757D77">
        <w:rPr>
          <w:b/>
          <w:color w:val="FF0000"/>
        </w:rPr>
        <w:t>jádro</w:t>
      </w:r>
    </w:p>
    <w:p w:rsidR="00EC2290" w:rsidRDefault="00EC2290" w:rsidP="00EC2290">
      <w:pPr>
        <w:numPr>
          <w:ilvl w:val="0"/>
          <w:numId w:val="4"/>
        </w:numPr>
        <w:spacing w:line="360" w:lineRule="auto"/>
      </w:pPr>
      <w:r>
        <w:t xml:space="preserve">Atom, který má stejný počet elektronů a protonů, je elektricky </w:t>
      </w:r>
      <w:r>
        <w:rPr>
          <w:b/>
          <w:color w:val="FF0000"/>
        </w:rPr>
        <w:t>neutrální</w:t>
      </w:r>
    </w:p>
    <w:p w:rsidR="00EC2290" w:rsidRDefault="00EC2290" w:rsidP="00EC2290">
      <w:pPr>
        <w:numPr>
          <w:ilvl w:val="0"/>
          <w:numId w:val="4"/>
        </w:numPr>
        <w:spacing w:line="360" w:lineRule="auto"/>
      </w:pPr>
      <w:r>
        <w:t xml:space="preserve">Přístroj, kterým zjišťujeme, zda je těleso nabité, se nazývá </w:t>
      </w:r>
      <w:r>
        <w:rPr>
          <w:b/>
          <w:color w:val="FF0000"/>
        </w:rPr>
        <w:t>elektroskop</w:t>
      </w:r>
    </w:p>
    <w:p w:rsidR="00EC2290" w:rsidRDefault="00EC2290" w:rsidP="00EC2290">
      <w:pPr>
        <w:numPr>
          <w:ilvl w:val="0"/>
          <w:numId w:val="4"/>
        </w:numPr>
        <w:spacing w:line="360" w:lineRule="auto"/>
      </w:pPr>
      <w:r>
        <w:t xml:space="preserve">Jednotkou elektrického proudu je </w:t>
      </w:r>
      <w:r w:rsidR="00757D77">
        <w:rPr>
          <w:b/>
          <w:color w:val="FF0000"/>
        </w:rPr>
        <w:t>ampé</w:t>
      </w:r>
      <w:r>
        <w:rPr>
          <w:b/>
          <w:color w:val="FF0000"/>
        </w:rPr>
        <w:t>r</w:t>
      </w:r>
    </w:p>
    <w:p w:rsidR="00EC2290" w:rsidRDefault="00EC2290" w:rsidP="00EC2290">
      <w:pPr>
        <w:numPr>
          <w:ilvl w:val="0"/>
          <w:numId w:val="4"/>
        </w:numPr>
        <w:spacing w:line="360" w:lineRule="auto"/>
      </w:pPr>
      <w:r>
        <w:t xml:space="preserve">Kolem </w:t>
      </w:r>
      <w:proofErr w:type="spellStart"/>
      <w:r>
        <w:t>zelektrovaného</w:t>
      </w:r>
      <w:proofErr w:type="spellEnd"/>
      <w:r>
        <w:t xml:space="preserve"> tělesa vzniká </w:t>
      </w:r>
      <w:r>
        <w:rPr>
          <w:b/>
          <w:color w:val="FF0000"/>
        </w:rPr>
        <w:t>elektrické pole</w:t>
      </w:r>
    </w:p>
    <w:p w:rsidR="00EC2290" w:rsidRDefault="00EC2290" w:rsidP="00EC2290">
      <w:pPr>
        <w:numPr>
          <w:ilvl w:val="0"/>
          <w:numId w:val="4"/>
        </w:numPr>
        <w:spacing w:line="360" w:lineRule="auto"/>
      </w:pPr>
      <w:r>
        <w:t xml:space="preserve">Elektrickým obvodem prochází elektrický proud, jestliže je zapojen </w:t>
      </w:r>
      <w:r>
        <w:rPr>
          <w:b/>
          <w:color w:val="FF0000"/>
        </w:rPr>
        <w:t>zdroj</w:t>
      </w:r>
    </w:p>
    <w:p w:rsidR="00EC2290" w:rsidRDefault="00EC2290" w:rsidP="00EC2290">
      <w:pPr>
        <w:numPr>
          <w:ilvl w:val="0"/>
          <w:numId w:val="4"/>
        </w:numPr>
        <w:spacing w:line="360" w:lineRule="auto"/>
      </w:pPr>
      <w:r>
        <w:t xml:space="preserve">Ampérmetr zapojujeme vždy </w:t>
      </w:r>
      <w:r>
        <w:rPr>
          <w:b/>
          <w:color w:val="FF0000"/>
        </w:rPr>
        <w:t>sériově</w:t>
      </w:r>
    </w:p>
    <w:p w:rsidR="00EC2290" w:rsidRDefault="00EC2290" w:rsidP="00EC2290">
      <w:pPr>
        <w:tabs>
          <w:tab w:val="left" w:pos="1305"/>
        </w:tabs>
        <w:spacing w:line="360" w:lineRule="auto"/>
      </w:pPr>
    </w:p>
    <w:p w:rsidR="00EC2290" w:rsidRDefault="00EC2290" w:rsidP="00EC2290">
      <w:pPr>
        <w:tabs>
          <w:tab w:val="left" w:pos="1305"/>
        </w:tabs>
        <w:ind w:left="360"/>
      </w:pPr>
    </w:p>
    <w:p w:rsidR="00EC2290" w:rsidRDefault="00EC2290" w:rsidP="00EC2290">
      <w:pPr>
        <w:tabs>
          <w:tab w:val="left" w:pos="1305"/>
        </w:tabs>
      </w:pPr>
    </w:p>
    <w:p w:rsidR="00EC2290" w:rsidRDefault="00EC2290">
      <w:pPr>
        <w:tabs>
          <w:tab w:val="left" w:pos="1305"/>
        </w:tabs>
      </w:pPr>
    </w:p>
    <w:sectPr w:rsidR="00EC2290" w:rsidSect="00400667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82DC6"/>
    <w:multiLevelType w:val="hybridMultilevel"/>
    <w:tmpl w:val="6EEE1A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3579DB"/>
    <w:multiLevelType w:val="hybridMultilevel"/>
    <w:tmpl w:val="C94ACF8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8A263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4BE688B"/>
    <w:multiLevelType w:val="hybridMultilevel"/>
    <w:tmpl w:val="B20AD3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39C71E1"/>
    <w:multiLevelType w:val="hybridMultilevel"/>
    <w:tmpl w:val="B20AD3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BA37218"/>
    <w:multiLevelType w:val="hybridMultilevel"/>
    <w:tmpl w:val="8FD2FF9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400667"/>
    <w:rsid w:val="00400667"/>
    <w:rsid w:val="00507FB1"/>
    <w:rsid w:val="00556BBB"/>
    <w:rsid w:val="00657A4D"/>
    <w:rsid w:val="00757D77"/>
    <w:rsid w:val="008C30FA"/>
    <w:rsid w:val="00975FC4"/>
    <w:rsid w:val="00987493"/>
    <w:rsid w:val="00CB20C6"/>
    <w:rsid w:val="00CF1021"/>
    <w:rsid w:val="00E058B4"/>
    <w:rsid w:val="00E37002"/>
    <w:rsid w:val="00EC2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FB1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rsid w:val="00507FB1"/>
    <w:pPr>
      <w:jc w:val="center"/>
    </w:pPr>
    <w:rPr>
      <w:b/>
      <w:bCs/>
      <w:u w:val="single"/>
    </w:rPr>
  </w:style>
  <w:style w:type="paragraph" w:styleId="Podtitul">
    <w:name w:val="Subtitle"/>
    <w:basedOn w:val="Normln"/>
    <w:qFormat/>
    <w:rsid w:val="00507FB1"/>
    <w:rPr>
      <w:b/>
      <w:bCs/>
    </w:rPr>
  </w:style>
  <w:style w:type="paragraph" w:styleId="Odstavecseseznamem">
    <w:name w:val="List Paragraph"/>
    <w:basedOn w:val="Normln"/>
    <w:uiPriority w:val="34"/>
    <w:qFormat/>
    <w:rsid w:val="00E370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163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517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Praktické cvičení - 8</vt:lpstr>
    </vt:vector>
  </TitlesOfParts>
  <Company>Domov</Company>
  <LinksUpToDate>false</LinksUpToDate>
  <CharactersWithSpaces>3562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Měření elektrického proudu PC</dc:title>
  <dc:subject>Fyzika 8</dc:subject>
  <dc:creator>Přibíková</dc:creator>
  <cp:keywords/>
  <dc:description/>
  <cp:lastModifiedBy>Aleš</cp:lastModifiedBy>
  <cp:revision>5</cp:revision>
  <dcterms:created xsi:type="dcterms:W3CDTF">2013-02-01T08:27:00Z</dcterms:created>
  <dcterms:modified xsi:type="dcterms:W3CDTF">2013-02-01T08:42:00Z</dcterms:modified>
</cp:coreProperties>
</file>