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AE8" w:rsidRDefault="00767AE8" w:rsidP="00767AE8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7AE8" w:rsidRDefault="00767AE8" w:rsidP="00767AE8"/>
    <w:p w:rsidR="00767AE8" w:rsidRDefault="00767AE8" w:rsidP="00767AE8"/>
    <w:p w:rsidR="00767AE8" w:rsidRDefault="00767AE8" w:rsidP="00767AE8"/>
    <w:p w:rsidR="00767AE8" w:rsidRDefault="00767AE8" w:rsidP="00767AE8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Pohlavní nemoci</w:t>
      </w:r>
    </w:p>
    <w:p w:rsidR="00767AE8" w:rsidRDefault="00767AE8" w:rsidP="003C5BD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1B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13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3C5BD2" w:rsidRPr="003C5BD2">
        <w:rPr>
          <w:sz w:val="56"/>
          <w:szCs w:val="56"/>
        </w:rPr>
        <w:t>CZ.1.07/1.4.00/21.1101</w:t>
      </w:r>
    </w:p>
    <w:p w:rsidR="00767AE8" w:rsidRDefault="00767AE8" w:rsidP="00767AE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67AE8" w:rsidRDefault="00767AE8" w:rsidP="00767AE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67AE8" w:rsidRDefault="00767AE8" w:rsidP="00767AE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767AE8" w:rsidRPr="0006271A" w:rsidRDefault="00767AE8" w:rsidP="00767AE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t>Sada 2</w:t>
      </w:r>
    </w:p>
    <w:p w:rsidR="00767AE8" w:rsidRPr="0006271A" w:rsidRDefault="00767AE8" w:rsidP="00767AE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767AE8" w:rsidRDefault="00767AE8" w:rsidP="00767AE8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767AE8" w:rsidRDefault="00767AE8" w:rsidP="00767AE8">
      <w:r>
        <w:br w:type="page"/>
      </w:r>
    </w:p>
    <w:p w:rsidR="00767AE8" w:rsidRDefault="00767AE8" w:rsidP="00767AE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13</w:t>
      </w:r>
    </w:p>
    <w:p w:rsidR="00767AE8" w:rsidRDefault="00767AE8" w:rsidP="00767AE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369" w:type="dxa"/>
        <w:tblCellMar>
          <w:left w:w="0" w:type="dxa"/>
          <w:right w:w="0" w:type="dxa"/>
        </w:tblCellMar>
        <w:tblLook w:val="04A0"/>
      </w:tblPr>
      <w:tblGrid>
        <w:gridCol w:w="3415"/>
        <w:gridCol w:w="5954"/>
      </w:tblGrid>
      <w:tr w:rsidR="00767AE8" w:rsidRPr="00463D86" w:rsidTr="004B477B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Pr="00224BB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Pohlavní nemoci 13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VY_32_INOVACE_1B_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13_Pohlavní nemoci, žáci v anglicko-českém slovníku vyhledávají slova zkratky AIDS, zapisují, co zkratka znamená, do vyznačeného prostoru zapisují výrazy, které je napadají k tomuto vážnému onemocnění, určují, co symbolizuje červená stužka (zaškrtávají správnou odpověď), doplňují písmena do názvů dalších pohlavních nemocí.</w:t>
            </w:r>
          </w:p>
        </w:tc>
      </w:tr>
      <w:tr w:rsidR="00767AE8" w:rsidRPr="00463D86" w:rsidTr="004B477B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Naděžda Korcová</w:t>
            </w:r>
          </w:p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Srpen 2011</w:t>
            </w:r>
          </w:p>
        </w:tc>
      </w:tr>
      <w:tr w:rsidR="00767AE8" w:rsidRPr="00463D86" w:rsidTr="004B477B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767AE8" w:rsidRPr="00463D86" w:rsidTr="004B477B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767AE8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Občanská výchova</w:t>
            </w:r>
          </w:p>
        </w:tc>
      </w:tr>
      <w:tr w:rsidR="00767AE8" w:rsidRPr="00463D86" w:rsidTr="004B477B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767AE8" w:rsidRPr="00463D86" w:rsidTr="004B477B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767AE8" w:rsidRPr="00463D86" w:rsidTr="004B477B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767AE8" w:rsidRPr="00463D86" w:rsidTr="004B477B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767AE8" w:rsidRPr="00463D86" w:rsidTr="004B477B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767AE8" w:rsidRPr="00463D86" w:rsidRDefault="00767AE8" w:rsidP="004B477B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AE8" w:rsidRPr="00463D86" w:rsidRDefault="00767AE8" w:rsidP="004B477B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14 – 15 let, 8. ročník</w:t>
            </w:r>
          </w:p>
        </w:tc>
      </w:tr>
    </w:tbl>
    <w:p w:rsidR="00767AE8" w:rsidRDefault="00767AE8" w:rsidP="00767AE8"/>
    <w:p w:rsidR="00767AE8" w:rsidRDefault="00767AE8" w:rsidP="00767AE8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:rsidR="00767AE8" w:rsidRDefault="00767AE8" w:rsidP="00767AE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POHLAVNÍ NEMOCI</w:t>
      </w:r>
    </w:p>
    <w:p w:rsidR="00767AE8" w:rsidRDefault="00767AE8" w:rsidP="00767AE8">
      <w:pPr>
        <w:rPr>
          <w:rFonts w:ascii="Times New Roman" w:hAnsi="Times New Roman" w:cs="Times New Roman"/>
          <w:sz w:val="32"/>
          <w:szCs w:val="32"/>
        </w:rPr>
      </w:pPr>
    </w:p>
    <w:p w:rsidR="00767AE8" w:rsidRDefault="00767AE8" w:rsidP="00767AE8">
      <w:pPr>
        <w:rPr>
          <w:rFonts w:ascii="Times New Roman" w:hAnsi="Times New Roman" w:cs="Times New Roman"/>
          <w:sz w:val="32"/>
          <w:szCs w:val="32"/>
        </w:rPr>
      </w:pPr>
    </w:p>
    <w:p w:rsidR="00767AE8" w:rsidRDefault="00767AE8" w:rsidP="00767AE8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2521270" cy="2410213"/>
            <wp:effectExtent l="0" t="0" r="0" b="0"/>
            <wp:docPr id="1" name="obrázek 1" descr="C:\Users\Iva\AppData\Local\Microsoft\Windows\Temporary Internet Files\Content.IE5\401NYTJF\MC9002405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a\AppData\Local\Microsoft\Windows\Temporary Internet Files\Content.IE5\401NYTJF\MC90024057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159" cy="241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AE8" w:rsidRDefault="00767AE8" w:rsidP="00767AE8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67AE8" w:rsidRPr="006C7765" w:rsidRDefault="00767AE8" w:rsidP="00767AE8">
      <w:pPr>
        <w:rPr>
          <w:rFonts w:ascii="Times New Roman" w:hAnsi="Times New Roman" w:cs="Times New Roman"/>
          <w:b/>
          <w:noProof/>
          <w:sz w:val="40"/>
          <w:szCs w:val="40"/>
        </w:rPr>
      </w:pPr>
      <w:r w:rsidRPr="006C7765">
        <w:rPr>
          <w:rFonts w:ascii="Times New Roman" w:hAnsi="Times New Roman" w:cs="Times New Roman"/>
          <w:b/>
          <w:noProof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noProof/>
          <w:sz w:val="40"/>
          <w:szCs w:val="40"/>
        </w:rPr>
        <w:t>1</w:t>
      </w:r>
      <w:r w:rsidRPr="006C7765">
        <w:rPr>
          <w:rFonts w:ascii="Times New Roman" w:hAnsi="Times New Roman" w:cs="Times New Roman"/>
          <w:b/>
          <w:noProof/>
          <w:sz w:val="40"/>
          <w:szCs w:val="40"/>
        </w:rPr>
        <w:t>:</w:t>
      </w:r>
    </w:p>
    <w:p w:rsidR="00767AE8" w:rsidRPr="003F6AA1" w:rsidRDefault="00767AE8" w:rsidP="00767AE8">
      <w:pPr>
        <w:jc w:val="both"/>
        <w:rPr>
          <w:rFonts w:ascii="Times New Roman" w:hAnsi="Times New Roman" w:cs="Times New Roman"/>
          <w:sz w:val="28"/>
          <w:szCs w:val="28"/>
        </w:rPr>
      </w:pPr>
      <w:r w:rsidRPr="003F6AA1">
        <w:rPr>
          <w:rFonts w:ascii="Times New Roman" w:hAnsi="Times New Roman" w:cs="Times New Roman"/>
          <w:sz w:val="28"/>
          <w:szCs w:val="28"/>
        </w:rPr>
        <w:t>Vyhledej v anglicko-českém slovníku následující výrazy a přelož je do češtiny:</w:t>
      </w:r>
    </w:p>
    <w:p w:rsidR="00767AE8" w:rsidRPr="003F6AA1" w:rsidRDefault="00767AE8" w:rsidP="00767AE8">
      <w:pPr>
        <w:jc w:val="both"/>
        <w:rPr>
          <w:rFonts w:ascii="Times New Roman" w:hAnsi="Times New Roman" w:cs="Times New Roman"/>
          <w:b/>
          <w:iCs/>
          <w:sz w:val="36"/>
          <w:szCs w:val="36"/>
        </w:rPr>
      </w:pPr>
      <w:proofErr w:type="spellStart"/>
      <w:r w:rsidRPr="003F6AA1">
        <w:rPr>
          <w:rFonts w:ascii="Times New Roman" w:hAnsi="Times New Roman" w:cs="Times New Roman"/>
          <w:b/>
          <w:iCs/>
          <w:sz w:val="36"/>
          <w:szCs w:val="36"/>
        </w:rPr>
        <w:t>Acquired</w:t>
      </w:r>
      <w:proofErr w:type="spellEnd"/>
    </w:p>
    <w:p w:rsidR="00767AE8" w:rsidRPr="003F6AA1" w:rsidRDefault="00767AE8" w:rsidP="00767AE8">
      <w:pPr>
        <w:jc w:val="both"/>
        <w:rPr>
          <w:rFonts w:ascii="Times New Roman" w:hAnsi="Times New Roman" w:cs="Times New Roman"/>
          <w:b/>
          <w:iCs/>
          <w:sz w:val="36"/>
          <w:szCs w:val="36"/>
        </w:rPr>
      </w:pPr>
      <w:proofErr w:type="spellStart"/>
      <w:r w:rsidRPr="003F6AA1">
        <w:rPr>
          <w:rFonts w:ascii="Times New Roman" w:hAnsi="Times New Roman" w:cs="Times New Roman"/>
          <w:b/>
          <w:iCs/>
          <w:sz w:val="36"/>
          <w:szCs w:val="36"/>
        </w:rPr>
        <w:t>Immune</w:t>
      </w:r>
      <w:proofErr w:type="spellEnd"/>
      <w:r w:rsidRPr="003F6AA1">
        <w:rPr>
          <w:rFonts w:ascii="Times New Roman" w:hAnsi="Times New Roman" w:cs="Times New Roman"/>
          <w:b/>
          <w:iCs/>
          <w:sz w:val="36"/>
          <w:szCs w:val="36"/>
        </w:rPr>
        <w:t xml:space="preserve"> </w:t>
      </w:r>
    </w:p>
    <w:p w:rsidR="00767AE8" w:rsidRPr="003F6AA1" w:rsidRDefault="00767AE8" w:rsidP="00767AE8">
      <w:pPr>
        <w:jc w:val="both"/>
        <w:rPr>
          <w:rFonts w:ascii="Times New Roman" w:hAnsi="Times New Roman" w:cs="Times New Roman"/>
          <w:b/>
          <w:iCs/>
          <w:sz w:val="36"/>
          <w:szCs w:val="36"/>
        </w:rPr>
      </w:pPr>
      <w:proofErr w:type="spellStart"/>
      <w:r w:rsidRPr="003F6AA1">
        <w:rPr>
          <w:rFonts w:ascii="Times New Roman" w:hAnsi="Times New Roman" w:cs="Times New Roman"/>
          <w:b/>
          <w:iCs/>
          <w:sz w:val="36"/>
          <w:szCs w:val="36"/>
        </w:rPr>
        <w:t>Deficiency</w:t>
      </w:r>
      <w:proofErr w:type="spellEnd"/>
    </w:p>
    <w:p w:rsidR="00767AE8" w:rsidRPr="003F6AA1" w:rsidRDefault="00767AE8" w:rsidP="00767AE8">
      <w:pPr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3F6AA1">
        <w:rPr>
          <w:rFonts w:ascii="Times New Roman" w:hAnsi="Times New Roman" w:cs="Times New Roman"/>
          <w:b/>
          <w:iCs/>
          <w:sz w:val="36"/>
          <w:szCs w:val="36"/>
        </w:rPr>
        <w:t xml:space="preserve"> Syndrome</w:t>
      </w:r>
      <w:r w:rsidRPr="003F6AA1">
        <w:rPr>
          <w:b/>
          <w:sz w:val="36"/>
          <w:szCs w:val="36"/>
        </w:rPr>
        <w:t xml:space="preserve"> </w:t>
      </w:r>
    </w:p>
    <w:p w:rsidR="00767AE8" w:rsidRDefault="00767AE8" w:rsidP="00767A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67AE8" w:rsidRDefault="00767AE8" w:rsidP="00767A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Co znamená zkratka </w:t>
      </w:r>
      <w:r w:rsidRPr="001D0629">
        <w:rPr>
          <w:rFonts w:ascii="Times New Roman" w:hAnsi="Times New Roman" w:cs="Times New Roman"/>
          <w:color w:val="FF0000"/>
          <w:sz w:val="28"/>
          <w:szCs w:val="28"/>
        </w:rPr>
        <w:t>AIDS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767AE8" w:rsidRDefault="00767AE8" w:rsidP="00767AE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________________________________________________________________</w:t>
      </w: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b/>
          <w:sz w:val="40"/>
          <w:szCs w:val="40"/>
        </w:rPr>
      </w:pPr>
      <w:r w:rsidRPr="006C7765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6C7765">
        <w:rPr>
          <w:rFonts w:ascii="Times New Roman" w:hAnsi="Times New Roman" w:cs="Times New Roman"/>
          <w:b/>
          <w:sz w:val="40"/>
          <w:szCs w:val="40"/>
        </w:rPr>
        <w:t>:</w:t>
      </w: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Do vyznačeného prostoru napiš vše, co tě napadá k této nevyléčitelné nemoci:</w:t>
      </w:r>
    </w:p>
    <w:p w:rsidR="00767AE8" w:rsidRPr="006C7765" w:rsidRDefault="00C6185C" w:rsidP="00767AE8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pict>
          <v:oval id="Oval 3" o:spid="_x0000_s1026" style="position:absolute;margin-left:49.65pt;margin-top:17.9pt;width:388.8pt;height:402.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"/>
        </w:pict>
      </w: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767AE8" w:rsidRDefault="00767AE8" w:rsidP="00767AE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</w:rPr>
        <w:drawing>
          <wp:inline distT="0" distB="0" distL="0" distR="0">
            <wp:extent cx="1970269" cy="2758568"/>
            <wp:effectExtent l="19050" t="0" r="0" b="0"/>
            <wp:docPr id="2" name="obrázek 1" descr="C:\Temp\Dočasné soubory Internetu\Content.IE5\44BTR92M\MP9003373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Dočasné soubory Internetu\Content.IE5\44BTR92M\MP90033731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13" cy="2762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AE8" w:rsidRDefault="00767AE8" w:rsidP="00767A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Jakým symbolem je červená stužka na obrázku?</w:t>
      </w:r>
    </w:p>
    <w:p w:rsidR="00767AE8" w:rsidRDefault="00767AE8" w:rsidP="00767A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a, </w:t>
      </w:r>
      <w:r>
        <w:rPr>
          <w:rFonts w:ascii="Times New Roman" w:hAnsi="Times New Roman" w:cs="Times New Roman"/>
          <w:sz w:val="28"/>
          <w:szCs w:val="28"/>
        </w:rPr>
        <w:tab/>
        <w:t>symbolem solidarity s lidmi, kteří jsou nakažení virem HIV</w:t>
      </w:r>
    </w:p>
    <w:p w:rsidR="00767AE8" w:rsidRDefault="00767AE8" w:rsidP="00767A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b,</w:t>
      </w:r>
      <w:r>
        <w:rPr>
          <w:rFonts w:ascii="Times New Roman" w:hAnsi="Times New Roman" w:cs="Times New Roman"/>
          <w:sz w:val="28"/>
          <w:szCs w:val="28"/>
        </w:rPr>
        <w:tab/>
        <w:t xml:space="preserve">symbolem solidarity s lidmi, kteří jsou nakaženi syfilidem </w:t>
      </w:r>
    </w:p>
    <w:p w:rsidR="00767AE8" w:rsidRDefault="00767AE8" w:rsidP="00767AE8">
      <w:pPr>
        <w:rPr>
          <w:rFonts w:ascii="Times New Roman" w:hAnsi="Times New Roman" w:cs="Times New Roman"/>
          <w:sz w:val="28"/>
          <w:szCs w:val="28"/>
        </w:rPr>
      </w:pPr>
    </w:p>
    <w:p w:rsidR="00767AE8" w:rsidRDefault="00767AE8" w:rsidP="00767AE8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4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767AE8" w:rsidRDefault="00767AE8" w:rsidP="00767A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další pohlavní nemoci znáš?</w:t>
      </w:r>
    </w:p>
    <w:p w:rsidR="00767AE8" w:rsidRDefault="00767AE8" w:rsidP="00767AE8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767AE8" w:rsidRDefault="00767AE8" w:rsidP="00767AE8">
      <w:pPr>
        <w:jc w:val="both"/>
        <w:rPr>
          <w:rFonts w:ascii="Times New Roman" w:hAnsi="Times New Roman" w:cs="Times New Roman"/>
          <w:sz w:val="40"/>
          <w:szCs w:val="40"/>
        </w:rPr>
      </w:pPr>
      <w:r w:rsidRPr="0096377B">
        <w:rPr>
          <w:rFonts w:ascii="Times New Roman" w:hAnsi="Times New Roman" w:cs="Times New Roman"/>
          <w:b/>
          <w:sz w:val="52"/>
          <w:szCs w:val="52"/>
        </w:rPr>
        <w:t>S _ F _ L I S</w:t>
      </w:r>
      <w:r>
        <w:rPr>
          <w:rFonts w:ascii="Times New Roman" w:hAnsi="Times New Roman" w:cs="Times New Roman"/>
          <w:sz w:val="40"/>
          <w:szCs w:val="40"/>
        </w:rPr>
        <w:t> </w:t>
      </w:r>
      <w:r>
        <w:rPr>
          <w:rFonts w:ascii="Times New Roman" w:hAnsi="Times New Roman" w:cs="Times New Roman"/>
          <w:sz w:val="40"/>
          <w:szCs w:val="40"/>
        </w:rPr>
        <w:tab/>
        <w:t>neboli příjice</w:t>
      </w:r>
    </w:p>
    <w:p w:rsidR="00767AE8" w:rsidRPr="0096377B" w:rsidRDefault="00767AE8" w:rsidP="00767AE8">
      <w:pPr>
        <w:jc w:val="both"/>
        <w:rPr>
          <w:rFonts w:ascii="Times New Roman" w:hAnsi="Times New Roman" w:cs="Times New Roman"/>
          <w:sz w:val="40"/>
          <w:szCs w:val="40"/>
        </w:rPr>
      </w:pPr>
      <w:r w:rsidRPr="0096377B">
        <w:rPr>
          <w:rFonts w:ascii="Times New Roman" w:hAnsi="Times New Roman" w:cs="Times New Roman"/>
          <w:b/>
          <w:sz w:val="52"/>
          <w:szCs w:val="52"/>
        </w:rPr>
        <w:t>K _ P A V _ A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ab/>
        <w:t>neboli kapela</w:t>
      </w:r>
    </w:p>
    <w:p w:rsidR="00767AE8" w:rsidRDefault="00767AE8" w:rsidP="00767AE8">
      <w:pPr>
        <w:rPr>
          <w:rFonts w:ascii="Times New Roman" w:hAnsi="Times New Roman" w:cs="Times New Roman"/>
          <w:b/>
          <w:sz w:val="40"/>
          <w:szCs w:val="40"/>
        </w:rPr>
      </w:pPr>
    </w:p>
    <w:p w:rsidR="00767AE8" w:rsidRPr="003F6AA1" w:rsidRDefault="00767AE8" w:rsidP="00767A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67AE8" w:rsidRPr="004E0AD7" w:rsidRDefault="00767AE8" w:rsidP="00767AE8">
      <w:pPr>
        <w:rPr>
          <w:rFonts w:ascii="Times New Roman" w:hAnsi="Times New Roman" w:cs="Times New Roman"/>
          <w:sz w:val="28"/>
          <w:szCs w:val="28"/>
        </w:rPr>
      </w:pPr>
      <w:r w:rsidRPr="004E0AD7">
        <w:rPr>
          <w:rFonts w:ascii="Times New Roman" w:hAnsi="Times New Roman" w:cs="Times New Roman"/>
          <w:sz w:val="28"/>
          <w:szCs w:val="28"/>
        </w:rPr>
        <w:lastRenderedPageBreak/>
        <w:t>Zdroj obrázků:</w:t>
      </w:r>
    </w:p>
    <w:p w:rsidR="00767AE8" w:rsidRPr="00764D12" w:rsidRDefault="00C6185C" w:rsidP="00767AE8">
      <w:pPr>
        <w:rPr>
          <w:sz w:val="28"/>
          <w:szCs w:val="28"/>
        </w:rPr>
      </w:pPr>
      <w:hyperlink r:id="rId9" w:history="1">
        <w:r w:rsidR="00767AE8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http://office.</w:t>
        </w:r>
      </w:hyperlink>
      <w:hyperlink r:id="rId10" w:history="1">
        <w:r w:rsidR="00767AE8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microsoft.com</w:t>
        </w:r>
      </w:hyperlink>
      <w:hyperlink r:id="rId11" w:history="1">
        <w:r w:rsidR="00767AE8" w:rsidRPr="004E0AD7">
          <w:rPr>
            <w:rStyle w:val="Hypertextovodkaz"/>
            <w:rFonts w:ascii="Times New Roman" w:hAnsi="Times New Roman" w:cs="Times New Roman"/>
            <w:sz w:val="28"/>
            <w:szCs w:val="28"/>
          </w:rPr>
          <w:t>/klipart</w:t>
        </w:r>
      </w:hyperlink>
      <w:r w:rsidR="00767AE8" w:rsidRPr="00764D12">
        <w:rPr>
          <w:sz w:val="28"/>
          <w:szCs w:val="28"/>
        </w:rPr>
        <w:t xml:space="preserve"> </w:t>
      </w:r>
    </w:p>
    <w:p w:rsidR="00767AE8" w:rsidRPr="00DA0CF1" w:rsidRDefault="00767AE8" w:rsidP="00767AE8">
      <w:pPr>
        <w:rPr>
          <w:rFonts w:ascii="Times New Roman" w:hAnsi="Times New Roman" w:cs="Times New Roman"/>
          <w:sz w:val="32"/>
          <w:szCs w:val="32"/>
        </w:rPr>
      </w:pPr>
    </w:p>
    <w:p w:rsidR="00767AE8" w:rsidRPr="00567231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Pr="00EB37E0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767AE8" w:rsidRPr="00EB37E0" w:rsidRDefault="00767AE8" w:rsidP="00767AE8">
      <w:pPr>
        <w:rPr>
          <w:rFonts w:ascii="Times New Roman" w:hAnsi="Times New Roman" w:cs="Times New Roman"/>
          <w:sz w:val="40"/>
          <w:szCs w:val="40"/>
        </w:rPr>
      </w:pPr>
    </w:p>
    <w:p w:rsidR="00866577" w:rsidRDefault="00866577"/>
    <w:sectPr w:rsidR="00866577" w:rsidSect="00851E5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267" w:rsidRDefault="00155267" w:rsidP="00C6185C">
      <w:pPr>
        <w:spacing w:after="0" w:line="240" w:lineRule="auto"/>
      </w:pPr>
      <w:r>
        <w:separator/>
      </w:r>
    </w:p>
  </w:endnote>
  <w:endnote w:type="continuationSeparator" w:id="0">
    <w:p w:rsidR="00155267" w:rsidRDefault="00155267" w:rsidP="00C61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3780" w:rsidRDefault="00155267">
    <w:pPr>
      <w:pStyle w:val="Zpat"/>
    </w:pPr>
  </w:p>
  <w:p w:rsidR="00933780" w:rsidRDefault="0015526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267" w:rsidRDefault="00155267" w:rsidP="00C6185C">
      <w:pPr>
        <w:spacing w:after="0" w:line="240" w:lineRule="auto"/>
      </w:pPr>
      <w:r>
        <w:separator/>
      </w:r>
    </w:p>
  </w:footnote>
  <w:footnote w:type="continuationSeparator" w:id="0">
    <w:p w:rsidR="00155267" w:rsidRDefault="00155267" w:rsidP="00C618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7AE8"/>
    <w:rsid w:val="00155267"/>
    <w:rsid w:val="003C5BD2"/>
    <w:rsid w:val="00767AE8"/>
    <w:rsid w:val="00866577"/>
    <w:rsid w:val="00957AF3"/>
    <w:rsid w:val="00C61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7AE8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67AE8"/>
    <w:rPr>
      <w:color w:val="0000FF" w:themeColor="hyperlink"/>
      <w:u w:val="single"/>
    </w:rPr>
  </w:style>
  <w:style w:type="paragraph" w:styleId="Zpat">
    <w:name w:val="footer"/>
    <w:basedOn w:val="Normln"/>
    <w:link w:val="ZpatChar"/>
    <w:uiPriority w:val="99"/>
    <w:unhideWhenUsed/>
    <w:rsid w:val="00767A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7AE8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7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AE8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office.microsoft.com/klipart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ffice.microsoft.com/klipar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ffice.microsoft.com/klipar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283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2011-08-18T12:16:00Z</dcterms:created>
  <dcterms:modified xsi:type="dcterms:W3CDTF">2013-01-21T16:10:00Z</dcterms:modified>
</cp:coreProperties>
</file>