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4606"/>
        <w:gridCol w:w="4606"/>
      </w:tblGrid>
      <w:tr w:rsidR="000A374A" w:rsidTr="000A374A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74A" w:rsidRDefault="000A37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Název školy: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74A" w:rsidRDefault="000A37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ZŠ a MŠ Verneřice</w:t>
            </w:r>
          </w:p>
        </w:tc>
      </w:tr>
      <w:tr w:rsidR="000A374A" w:rsidTr="000A374A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74A" w:rsidRDefault="000A37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Autor výukového materiálu: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74A" w:rsidRDefault="000A37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Jiřina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Trpková</w:t>
            </w:r>
            <w:proofErr w:type="spellEnd"/>
          </w:p>
        </w:tc>
      </w:tr>
      <w:tr w:rsidR="000A374A" w:rsidTr="000A374A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74A" w:rsidRDefault="000A37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74A" w:rsidRDefault="000A37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CZ.1.07/1.4.00/21.1526</w:t>
            </w:r>
          </w:p>
        </w:tc>
      </w:tr>
      <w:tr w:rsidR="000A374A" w:rsidTr="000A374A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74A" w:rsidRDefault="000A37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74A" w:rsidRDefault="000A37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VY_12_INOVACE_</w:t>
            </w:r>
            <w:r w:rsidR="001C71AC">
              <w:rPr>
                <w:rFonts w:ascii="Times New Roman" w:hAnsi="Times New Roman" w:cs="Times New Roman"/>
                <w:sz w:val="24"/>
                <w:szCs w:val="24"/>
              </w:rPr>
              <w:t>III.</w:t>
            </w:r>
            <w:r w:rsidR="00B560A4">
              <w:rPr>
                <w:rFonts w:ascii="Times New Roman" w:hAnsi="Times New Roman" w:cs="Times New Roman"/>
                <w:sz w:val="24"/>
                <w:szCs w:val="24"/>
              </w:rPr>
              <w:t>JJK_</w:t>
            </w:r>
            <w:r w:rsidR="001C71AC">
              <w:rPr>
                <w:rFonts w:ascii="Times New Roman" w:hAnsi="Times New Roman" w:cs="Times New Roman"/>
                <w:sz w:val="24"/>
                <w:szCs w:val="24"/>
              </w:rPr>
              <w:t>CJ3</w:t>
            </w:r>
          </w:p>
        </w:tc>
      </w:tr>
      <w:tr w:rsidR="000A374A" w:rsidTr="000A374A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74A" w:rsidRDefault="000A37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Vytvořeno: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74A" w:rsidRDefault="000A374A" w:rsidP="000A37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18. 1. 2013</w:t>
            </w:r>
          </w:p>
        </w:tc>
      </w:tr>
      <w:tr w:rsidR="000A374A" w:rsidTr="000A374A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74A" w:rsidRDefault="000A37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Vzdělávací oblast: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74A" w:rsidRDefault="000A37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Jazyk a jazyková komunikace</w:t>
            </w:r>
          </w:p>
        </w:tc>
      </w:tr>
      <w:tr w:rsidR="000A374A" w:rsidTr="000A374A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74A" w:rsidRDefault="000A37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Vzdělávací obor: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74A" w:rsidRDefault="000A37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Český jazyk a literatura</w:t>
            </w:r>
          </w:p>
        </w:tc>
      </w:tr>
      <w:tr w:rsidR="000A374A" w:rsidTr="000A374A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74A" w:rsidRDefault="000A37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Tematický okruh: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74A" w:rsidRDefault="000A37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Rozlišování hlásky: R, r.</w:t>
            </w:r>
          </w:p>
        </w:tc>
      </w:tr>
      <w:tr w:rsidR="000A374A" w:rsidTr="000A374A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74A" w:rsidRDefault="000A37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Určeno pro: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74A" w:rsidRDefault="000A37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ročník</w:t>
            </w:r>
          </w:p>
        </w:tc>
      </w:tr>
      <w:tr w:rsidR="000A374A" w:rsidTr="000A374A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74A" w:rsidRDefault="000A37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Anotace: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74A" w:rsidRDefault="000A374A" w:rsidP="000A374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 dispozici je pracovní list</w:t>
            </w:r>
            <w:r w:rsidR="001F667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A374A" w:rsidTr="000A374A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74A" w:rsidRDefault="000A37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Metodický pokyn: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74A" w:rsidRDefault="000A374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Materiál se hodí pro práci ve skupině</w:t>
            </w:r>
          </w:p>
          <w:p w:rsidR="000A374A" w:rsidRDefault="000A374A" w:rsidP="000A374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(interaktivní tabule), i pro práci samostatnou.</w:t>
            </w:r>
          </w:p>
          <w:p w:rsidR="000A374A" w:rsidRDefault="000A374A" w:rsidP="000A374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Zadání čte učitelka. </w:t>
            </w:r>
          </w:p>
        </w:tc>
      </w:tr>
      <w:tr w:rsidR="000A374A" w:rsidTr="000A374A">
        <w:trPr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74A" w:rsidRDefault="000A37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Autorem materiálu a všech jeho částí, není-li uvedeno jinak, je Jiřina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Trpková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A374A" w:rsidTr="000A374A">
        <w:trPr>
          <w:trHeight w:val="1855"/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74A" w:rsidRDefault="000A374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noProof/>
                <w:lang w:bidi="ne-NP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154940</wp:posOffset>
                  </wp:positionH>
                  <wp:positionV relativeFrom="paragraph">
                    <wp:posOffset>46990</wp:posOffset>
                  </wp:positionV>
                  <wp:extent cx="5407660" cy="1038225"/>
                  <wp:effectExtent l="0" t="0" r="2540" b="9525"/>
                  <wp:wrapSquare wrapText="bothSides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660" cy="1038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0A374A" w:rsidRDefault="000A374A" w:rsidP="000A374A">
      <w:pPr>
        <w:jc w:val="center"/>
        <w:rPr>
          <w:rFonts w:cstheme="minorHAnsi"/>
          <w:b/>
          <w:sz w:val="32"/>
          <w:szCs w:val="32"/>
        </w:rPr>
      </w:pPr>
    </w:p>
    <w:p w:rsidR="000A374A" w:rsidRDefault="000A374A" w:rsidP="000A374A">
      <w:pPr>
        <w:pStyle w:val="Odstavecseseznamem"/>
        <w:ind w:left="1080"/>
        <w:rPr>
          <w:rFonts w:cstheme="minorHAnsi"/>
          <w:sz w:val="24"/>
          <w:szCs w:val="24"/>
        </w:rPr>
      </w:pPr>
    </w:p>
    <w:p w:rsidR="000A374A" w:rsidRDefault="000A374A" w:rsidP="000A374A">
      <w:pPr>
        <w:ind w:left="360"/>
        <w:rPr>
          <w:b/>
          <w:sz w:val="32"/>
          <w:szCs w:val="32"/>
        </w:rPr>
      </w:pPr>
    </w:p>
    <w:p w:rsidR="000A374A" w:rsidRDefault="000A374A" w:rsidP="000A374A">
      <w:pPr>
        <w:ind w:left="360"/>
        <w:rPr>
          <w:b/>
          <w:sz w:val="32"/>
          <w:szCs w:val="32"/>
        </w:rPr>
      </w:pPr>
    </w:p>
    <w:p w:rsidR="000A374A" w:rsidRDefault="000A374A" w:rsidP="000A374A">
      <w:pPr>
        <w:ind w:left="360"/>
        <w:rPr>
          <w:b/>
          <w:sz w:val="32"/>
          <w:szCs w:val="32"/>
        </w:rPr>
      </w:pPr>
    </w:p>
    <w:p w:rsidR="000A374A" w:rsidRDefault="000A374A" w:rsidP="000A374A">
      <w:pPr>
        <w:ind w:left="360"/>
        <w:rPr>
          <w:b/>
          <w:sz w:val="32"/>
          <w:szCs w:val="32"/>
        </w:rPr>
      </w:pPr>
    </w:p>
    <w:p w:rsidR="000A374A" w:rsidRDefault="000A374A" w:rsidP="000A374A">
      <w:pPr>
        <w:ind w:left="360"/>
        <w:rPr>
          <w:b/>
          <w:sz w:val="32"/>
          <w:szCs w:val="32"/>
        </w:rPr>
      </w:pPr>
    </w:p>
    <w:p w:rsidR="000A374A" w:rsidRDefault="000A374A" w:rsidP="000A374A">
      <w:pPr>
        <w:ind w:left="360"/>
        <w:rPr>
          <w:b/>
          <w:sz w:val="32"/>
          <w:szCs w:val="32"/>
        </w:rPr>
      </w:pPr>
    </w:p>
    <w:p w:rsidR="000A374A" w:rsidRDefault="000A374A" w:rsidP="000A374A">
      <w:pPr>
        <w:ind w:left="360"/>
        <w:rPr>
          <w:b/>
          <w:sz w:val="32"/>
          <w:szCs w:val="32"/>
        </w:rPr>
      </w:pPr>
    </w:p>
    <w:p w:rsidR="000A374A" w:rsidRDefault="000A374A" w:rsidP="000A374A">
      <w:pPr>
        <w:ind w:left="360"/>
        <w:rPr>
          <w:b/>
          <w:sz w:val="32"/>
          <w:szCs w:val="32"/>
        </w:rPr>
      </w:pPr>
    </w:p>
    <w:p w:rsidR="000A374A" w:rsidRDefault="000A374A" w:rsidP="000A374A">
      <w:pPr>
        <w:ind w:left="360"/>
        <w:rPr>
          <w:b/>
          <w:sz w:val="32"/>
          <w:szCs w:val="32"/>
        </w:rPr>
      </w:pPr>
    </w:p>
    <w:p w:rsidR="000A374A" w:rsidRDefault="000A374A" w:rsidP="000A374A">
      <w:pPr>
        <w:ind w:left="360"/>
        <w:rPr>
          <w:b/>
          <w:sz w:val="32"/>
          <w:szCs w:val="32"/>
        </w:rPr>
      </w:pPr>
    </w:p>
    <w:p w:rsidR="000A374A" w:rsidRDefault="000A374A" w:rsidP="000A374A">
      <w:pPr>
        <w:ind w:left="360"/>
        <w:rPr>
          <w:b/>
          <w:sz w:val="32"/>
          <w:szCs w:val="32"/>
        </w:rPr>
      </w:pPr>
    </w:p>
    <w:p w:rsidR="000A374A" w:rsidRDefault="000A374A" w:rsidP="000A374A">
      <w:pPr>
        <w:ind w:left="360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Pracovní list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Jméno: …………………</w:t>
      </w:r>
    </w:p>
    <w:p w:rsidR="000A374A" w:rsidRDefault="000A374A" w:rsidP="000A374A">
      <w:pPr>
        <w:rPr>
          <w:sz w:val="28"/>
          <w:szCs w:val="28"/>
        </w:rPr>
      </w:pPr>
      <w:r w:rsidRPr="000A374A">
        <w:rPr>
          <w:sz w:val="28"/>
          <w:szCs w:val="28"/>
        </w:rPr>
        <w:t>1.</w:t>
      </w:r>
      <w:r>
        <w:rPr>
          <w:sz w:val="28"/>
          <w:szCs w:val="28"/>
        </w:rPr>
        <w:t xml:space="preserve"> Přečti všechna slova a barevně označ písmeno R, r.</w:t>
      </w:r>
    </w:p>
    <w:p w:rsidR="000A374A" w:rsidRDefault="000A374A" w:rsidP="000A374A">
      <w:pPr>
        <w:rPr>
          <w:sz w:val="28"/>
          <w:szCs w:val="28"/>
        </w:rPr>
      </w:pPr>
      <w:r>
        <w:rPr>
          <w:sz w:val="28"/>
          <w:szCs w:val="28"/>
        </w:rPr>
        <w:t>Roman, rýma, raketa, kanárek, papír, korále, Radek, můra, ráno,</w:t>
      </w:r>
      <w:r w:rsidR="0037335C">
        <w:rPr>
          <w:sz w:val="28"/>
          <w:szCs w:val="28"/>
        </w:rPr>
        <w:t xml:space="preserve"> Renata</w:t>
      </w:r>
    </w:p>
    <w:p w:rsidR="0037335C" w:rsidRDefault="0037335C" w:rsidP="000A374A">
      <w:pPr>
        <w:rPr>
          <w:sz w:val="28"/>
          <w:szCs w:val="28"/>
        </w:rPr>
      </w:pPr>
    </w:p>
    <w:p w:rsidR="0037335C" w:rsidRDefault="0037335C" w:rsidP="000A374A">
      <w:pPr>
        <w:rPr>
          <w:sz w:val="28"/>
          <w:szCs w:val="28"/>
        </w:rPr>
      </w:pPr>
      <w:r>
        <w:rPr>
          <w:sz w:val="28"/>
          <w:szCs w:val="28"/>
        </w:rPr>
        <w:t>2. Vymaluj stejnou barvou slova, která čteme ste</w:t>
      </w:r>
      <w:bookmarkStart w:id="0" w:name="_GoBack"/>
      <w:bookmarkEnd w:id="0"/>
      <w:r>
        <w:rPr>
          <w:sz w:val="28"/>
          <w:szCs w:val="28"/>
        </w:rPr>
        <w:t>jně. / RŮŽE – růže /</w:t>
      </w:r>
    </w:p>
    <w:p w:rsidR="0037335C" w:rsidRDefault="0037335C" w:rsidP="000A374A">
      <w:pPr>
        <w:rPr>
          <w:sz w:val="28"/>
          <w:szCs w:val="28"/>
        </w:rPr>
      </w:pPr>
    </w:p>
    <w:tbl>
      <w:tblPr>
        <w:tblStyle w:val="Mkatabulky"/>
        <w:tblW w:w="3878" w:type="dxa"/>
        <w:tblInd w:w="1944" w:type="dxa"/>
        <w:tblLook w:val="04A0" w:firstRow="1" w:lastRow="0" w:firstColumn="1" w:lastColumn="0" w:noHBand="0" w:noVBand="1"/>
      </w:tblPr>
      <w:tblGrid>
        <w:gridCol w:w="1939"/>
        <w:gridCol w:w="1939"/>
      </w:tblGrid>
      <w:tr w:rsidR="0037335C" w:rsidTr="00F62F1C">
        <w:trPr>
          <w:trHeight w:val="533"/>
        </w:trPr>
        <w:tc>
          <w:tcPr>
            <w:tcW w:w="1939" w:type="dxa"/>
          </w:tcPr>
          <w:p w:rsidR="0037335C" w:rsidRDefault="00F62F1C" w:rsidP="004537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RÁNO</w:t>
            </w:r>
          </w:p>
        </w:tc>
        <w:tc>
          <w:tcPr>
            <w:tcW w:w="1939" w:type="dxa"/>
          </w:tcPr>
          <w:p w:rsidR="0037335C" w:rsidRDefault="00F62F1C" w:rsidP="004537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rak</w:t>
            </w:r>
          </w:p>
        </w:tc>
      </w:tr>
      <w:tr w:rsidR="0037335C" w:rsidTr="00F62F1C">
        <w:trPr>
          <w:trHeight w:val="552"/>
        </w:trPr>
        <w:tc>
          <w:tcPr>
            <w:tcW w:w="1939" w:type="dxa"/>
          </w:tcPr>
          <w:p w:rsidR="0037335C" w:rsidRDefault="00F62F1C" w:rsidP="004537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RÝMA</w:t>
            </w:r>
          </w:p>
        </w:tc>
        <w:tc>
          <w:tcPr>
            <w:tcW w:w="1939" w:type="dxa"/>
          </w:tcPr>
          <w:p w:rsidR="0037335C" w:rsidRDefault="00F62F1C" w:rsidP="004537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roláda</w:t>
            </w:r>
          </w:p>
        </w:tc>
      </w:tr>
      <w:tr w:rsidR="0037335C" w:rsidTr="00F62F1C">
        <w:trPr>
          <w:trHeight w:val="533"/>
        </w:trPr>
        <w:tc>
          <w:tcPr>
            <w:tcW w:w="1939" w:type="dxa"/>
          </w:tcPr>
          <w:p w:rsidR="0037335C" w:rsidRDefault="00F62F1C" w:rsidP="004537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RUKA</w:t>
            </w:r>
          </w:p>
        </w:tc>
        <w:tc>
          <w:tcPr>
            <w:tcW w:w="1939" w:type="dxa"/>
          </w:tcPr>
          <w:p w:rsidR="0037335C" w:rsidRDefault="00F62F1C" w:rsidP="004537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rýma</w:t>
            </w:r>
          </w:p>
        </w:tc>
      </w:tr>
      <w:tr w:rsidR="0037335C" w:rsidTr="00F62F1C">
        <w:trPr>
          <w:trHeight w:val="552"/>
        </w:trPr>
        <w:tc>
          <w:tcPr>
            <w:tcW w:w="1939" w:type="dxa"/>
          </w:tcPr>
          <w:p w:rsidR="0037335C" w:rsidRDefault="00F62F1C" w:rsidP="004537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RAK</w:t>
            </w:r>
          </w:p>
        </w:tc>
        <w:tc>
          <w:tcPr>
            <w:tcW w:w="1939" w:type="dxa"/>
          </w:tcPr>
          <w:p w:rsidR="0037335C" w:rsidRDefault="00F62F1C" w:rsidP="004537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raketa</w:t>
            </w:r>
          </w:p>
        </w:tc>
      </w:tr>
      <w:tr w:rsidR="0037335C" w:rsidTr="00F62F1C">
        <w:trPr>
          <w:trHeight w:val="533"/>
        </w:trPr>
        <w:tc>
          <w:tcPr>
            <w:tcW w:w="1939" w:type="dxa"/>
          </w:tcPr>
          <w:p w:rsidR="0037335C" w:rsidRDefault="00F62F1C" w:rsidP="004537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ROKY</w:t>
            </w:r>
          </w:p>
        </w:tc>
        <w:tc>
          <w:tcPr>
            <w:tcW w:w="1939" w:type="dxa"/>
          </w:tcPr>
          <w:p w:rsidR="0037335C" w:rsidRDefault="00F62F1C" w:rsidP="004537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rosol</w:t>
            </w:r>
          </w:p>
        </w:tc>
      </w:tr>
      <w:tr w:rsidR="0037335C" w:rsidTr="00F62F1C">
        <w:trPr>
          <w:trHeight w:val="552"/>
        </w:trPr>
        <w:tc>
          <w:tcPr>
            <w:tcW w:w="1939" w:type="dxa"/>
          </w:tcPr>
          <w:p w:rsidR="0037335C" w:rsidRDefault="00F62F1C" w:rsidP="004537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ROLÁDA</w:t>
            </w:r>
          </w:p>
        </w:tc>
        <w:tc>
          <w:tcPr>
            <w:tcW w:w="1939" w:type="dxa"/>
          </w:tcPr>
          <w:p w:rsidR="0037335C" w:rsidRDefault="00F62F1C" w:rsidP="004537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ruka</w:t>
            </w:r>
          </w:p>
        </w:tc>
      </w:tr>
      <w:tr w:rsidR="0037335C" w:rsidTr="00F62F1C">
        <w:trPr>
          <w:trHeight w:val="552"/>
        </w:trPr>
        <w:tc>
          <w:tcPr>
            <w:tcW w:w="1939" w:type="dxa"/>
          </w:tcPr>
          <w:p w:rsidR="0037335C" w:rsidRDefault="00F62F1C" w:rsidP="004537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RAKETA</w:t>
            </w:r>
          </w:p>
        </w:tc>
        <w:tc>
          <w:tcPr>
            <w:tcW w:w="1939" w:type="dxa"/>
          </w:tcPr>
          <w:p w:rsidR="0037335C" w:rsidRDefault="00F62F1C" w:rsidP="004537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roky</w:t>
            </w:r>
          </w:p>
        </w:tc>
      </w:tr>
      <w:tr w:rsidR="0037335C" w:rsidTr="00F62F1C">
        <w:trPr>
          <w:trHeight w:val="552"/>
        </w:trPr>
        <w:tc>
          <w:tcPr>
            <w:tcW w:w="1939" w:type="dxa"/>
          </w:tcPr>
          <w:p w:rsidR="0037335C" w:rsidRDefault="00F62F1C" w:rsidP="004537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ROSOL</w:t>
            </w:r>
          </w:p>
        </w:tc>
        <w:tc>
          <w:tcPr>
            <w:tcW w:w="1939" w:type="dxa"/>
          </w:tcPr>
          <w:p w:rsidR="0037335C" w:rsidRDefault="00F62F1C" w:rsidP="004537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ráno</w:t>
            </w:r>
          </w:p>
        </w:tc>
      </w:tr>
    </w:tbl>
    <w:p w:rsidR="0037335C" w:rsidRDefault="0037335C" w:rsidP="000A374A">
      <w:pPr>
        <w:rPr>
          <w:sz w:val="28"/>
          <w:szCs w:val="28"/>
        </w:rPr>
      </w:pPr>
    </w:p>
    <w:p w:rsidR="00F62F1C" w:rsidRDefault="00F62F1C" w:rsidP="000A374A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B872C1">
        <w:rPr>
          <w:sz w:val="28"/>
          <w:szCs w:val="28"/>
        </w:rPr>
        <w:t>Slova rozstříhej a nalep do správného sloupečku.</w:t>
      </w:r>
    </w:p>
    <w:p w:rsidR="00B872C1" w:rsidRDefault="00B872C1" w:rsidP="000A374A">
      <w:pPr>
        <w:rPr>
          <w:sz w:val="28"/>
          <w:szCs w:val="28"/>
        </w:rPr>
      </w:pPr>
      <w:r>
        <w:rPr>
          <w:sz w:val="28"/>
          <w:szCs w:val="28"/>
        </w:rPr>
        <w:t>RA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RE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RU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RY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RO</w:t>
      </w:r>
    </w:p>
    <w:p w:rsidR="00B872C1" w:rsidRDefault="00B872C1" w:rsidP="000A374A">
      <w:pPr>
        <w:rPr>
          <w:sz w:val="28"/>
          <w:szCs w:val="28"/>
        </w:rPr>
      </w:pPr>
    </w:p>
    <w:p w:rsidR="00B872C1" w:rsidRDefault="00B872C1" w:rsidP="000A374A">
      <w:pPr>
        <w:rPr>
          <w:sz w:val="28"/>
          <w:szCs w:val="28"/>
        </w:rPr>
      </w:pPr>
    </w:p>
    <w:p w:rsidR="00B872C1" w:rsidRDefault="00B872C1" w:rsidP="000A374A">
      <w:pPr>
        <w:rPr>
          <w:sz w:val="28"/>
          <w:szCs w:val="28"/>
        </w:rPr>
      </w:pPr>
    </w:p>
    <w:p w:rsidR="00B872C1" w:rsidRPr="000A374A" w:rsidRDefault="00B872C1" w:rsidP="000A374A">
      <w:pPr>
        <w:rPr>
          <w:rFonts w:cstheme="minorHAnsi"/>
        </w:rPr>
      </w:pPr>
    </w:p>
    <w:tbl>
      <w:tblPr>
        <w:tblStyle w:val="Mkatabulky"/>
        <w:tblW w:w="9412" w:type="dxa"/>
        <w:tblLook w:val="04A0" w:firstRow="1" w:lastRow="0" w:firstColumn="1" w:lastColumn="0" w:noHBand="0" w:noVBand="1"/>
      </w:tblPr>
      <w:tblGrid>
        <w:gridCol w:w="905"/>
        <w:gridCol w:w="893"/>
        <w:gridCol w:w="901"/>
        <w:gridCol w:w="957"/>
        <w:gridCol w:w="891"/>
        <w:gridCol w:w="950"/>
        <w:gridCol w:w="1136"/>
        <w:gridCol w:w="985"/>
        <w:gridCol w:w="880"/>
        <w:gridCol w:w="914"/>
      </w:tblGrid>
      <w:tr w:rsidR="00B872C1" w:rsidTr="00F62F1C">
        <w:trPr>
          <w:trHeight w:val="656"/>
        </w:trPr>
        <w:tc>
          <w:tcPr>
            <w:tcW w:w="941" w:type="dxa"/>
          </w:tcPr>
          <w:p w:rsidR="00F62F1C" w:rsidRDefault="00F62F1C" w:rsidP="000A374A">
            <w:pPr>
              <w:rPr>
                <w:rFonts w:cstheme="minorHAnsi"/>
              </w:rPr>
            </w:pPr>
          </w:p>
          <w:p w:rsidR="00F62F1C" w:rsidRPr="00F62F1C" w:rsidRDefault="00F62F1C" w:rsidP="000A374A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RADA</w:t>
            </w:r>
          </w:p>
        </w:tc>
        <w:tc>
          <w:tcPr>
            <w:tcW w:w="941" w:type="dxa"/>
          </w:tcPr>
          <w:p w:rsidR="00F62F1C" w:rsidRDefault="00F62F1C" w:rsidP="000A374A">
            <w:pPr>
              <w:rPr>
                <w:rFonts w:cstheme="minorHAnsi"/>
              </w:rPr>
            </w:pPr>
          </w:p>
          <w:p w:rsidR="00F62F1C" w:rsidRPr="00F62F1C" w:rsidRDefault="00F62F1C" w:rsidP="000A374A">
            <w:pPr>
              <w:rPr>
                <w:rFonts w:cstheme="minorHAnsi"/>
                <w:sz w:val="28"/>
                <w:szCs w:val="28"/>
              </w:rPr>
            </w:pPr>
            <w:r w:rsidRPr="00F62F1C">
              <w:rPr>
                <w:rFonts w:cstheme="minorHAnsi"/>
                <w:sz w:val="28"/>
                <w:szCs w:val="28"/>
              </w:rPr>
              <w:t>DARY</w:t>
            </w:r>
          </w:p>
        </w:tc>
        <w:tc>
          <w:tcPr>
            <w:tcW w:w="941" w:type="dxa"/>
          </w:tcPr>
          <w:p w:rsidR="00F62F1C" w:rsidRDefault="00F62F1C" w:rsidP="000A374A">
            <w:pPr>
              <w:rPr>
                <w:rFonts w:cstheme="minorHAnsi"/>
              </w:rPr>
            </w:pPr>
          </w:p>
          <w:p w:rsidR="00F62F1C" w:rsidRPr="00F62F1C" w:rsidRDefault="00F62F1C" w:rsidP="000A374A">
            <w:pPr>
              <w:rPr>
                <w:rFonts w:cstheme="minorHAnsi"/>
                <w:sz w:val="28"/>
                <w:szCs w:val="28"/>
              </w:rPr>
            </w:pPr>
            <w:r w:rsidRPr="00F62F1C">
              <w:rPr>
                <w:rFonts w:cstheme="minorHAnsi"/>
                <w:sz w:val="28"/>
                <w:szCs w:val="28"/>
              </w:rPr>
              <w:t>RUKA</w:t>
            </w:r>
          </w:p>
        </w:tc>
        <w:tc>
          <w:tcPr>
            <w:tcW w:w="941" w:type="dxa"/>
          </w:tcPr>
          <w:p w:rsidR="00F62F1C" w:rsidRDefault="00F62F1C" w:rsidP="000A374A">
            <w:pPr>
              <w:rPr>
                <w:rFonts w:cstheme="minorHAnsi"/>
              </w:rPr>
            </w:pPr>
          </w:p>
          <w:p w:rsidR="00F62F1C" w:rsidRPr="00F62F1C" w:rsidRDefault="00F62F1C" w:rsidP="000A374A">
            <w:pPr>
              <w:rPr>
                <w:rFonts w:cstheme="minorHAnsi"/>
                <w:sz w:val="28"/>
                <w:szCs w:val="28"/>
              </w:rPr>
            </w:pPr>
            <w:r w:rsidRPr="00F62F1C">
              <w:rPr>
                <w:rFonts w:cstheme="minorHAnsi"/>
                <w:sz w:val="28"/>
                <w:szCs w:val="28"/>
              </w:rPr>
              <w:t>PÁREK</w:t>
            </w:r>
          </w:p>
        </w:tc>
        <w:tc>
          <w:tcPr>
            <w:tcW w:w="941" w:type="dxa"/>
          </w:tcPr>
          <w:p w:rsidR="00F62F1C" w:rsidRDefault="00F62F1C" w:rsidP="000A374A">
            <w:pPr>
              <w:rPr>
                <w:rFonts w:cstheme="minorHAnsi"/>
              </w:rPr>
            </w:pPr>
          </w:p>
          <w:p w:rsidR="00B872C1" w:rsidRPr="00B872C1" w:rsidRDefault="00B872C1" w:rsidP="000A374A">
            <w:pPr>
              <w:rPr>
                <w:rFonts w:cstheme="minorHAnsi"/>
                <w:sz w:val="28"/>
                <w:szCs w:val="28"/>
              </w:rPr>
            </w:pPr>
            <w:r w:rsidRPr="00B872C1">
              <w:rPr>
                <w:rFonts w:cstheme="minorHAnsi"/>
                <w:sz w:val="28"/>
                <w:szCs w:val="28"/>
              </w:rPr>
              <w:t>ROKY</w:t>
            </w:r>
          </w:p>
        </w:tc>
        <w:tc>
          <w:tcPr>
            <w:tcW w:w="941" w:type="dxa"/>
          </w:tcPr>
          <w:p w:rsidR="00F62F1C" w:rsidRDefault="00F62F1C" w:rsidP="000A374A">
            <w:pPr>
              <w:rPr>
                <w:rFonts w:cstheme="minorHAnsi"/>
              </w:rPr>
            </w:pPr>
          </w:p>
          <w:p w:rsidR="00B872C1" w:rsidRPr="00B872C1" w:rsidRDefault="00B872C1" w:rsidP="000A374A">
            <w:pPr>
              <w:rPr>
                <w:rFonts w:cstheme="minorHAnsi"/>
                <w:sz w:val="28"/>
                <w:szCs w:val="28"/>
              </w:rPr>
            </w:pPr>
            <w:r w:rsidRPr="00B872C1">
              <w:rPr>
                <w:rFonts w:cstheme="minorHAnsi"/>
                <w:sz w:val="28"/>
                <w:szCs w:val="28"/>
              </w:rPr>
              <w:t>MŮRA</w:t>
            </w:r>
          </w:p>
        </w:tc>
        <w:tc>
          <w:tcPr>
            <w:tcW w:w="941" w:type="dxa"/>
          </w:tcPr>
          <w:p w:rsidR="00F62F1C" w:rsidRDefault="00F62F1C" w:rsidP="000A374A">
            <w:pPr>
              <w:rPr>
                <w:rFonts w:cstheme="minorHAnsi"/>
              </w:rPr>
            </w:pPr>
          </w:p>
          <w:p w:rsidR="00B872C1" w:rsidRPr="00B872C1" w:rsidRDefault="00B872C1" w:rsidP="000A374A">
            <w:pPr>
              <w:rPr>
                <w:rFonts w:cstheme="minorHAnsi"/>
                <w:sz w:val="28"/>
                <w:szCs w:val="28"/>
              </w:rPr>
            </w:pPr>
            <w:r w:rsidRPr="00B872C1">
              <w:rPr>
                <w:rFonts w:cstheme="minorHAnsi"/>
                <w:sz w:val="28"/>
                <w:szCs w:val="28"/>
              </w:rPr>
              <w:t>ROMAN</w:t>
            </w:r>
          </w:p>
        </w:tc>
        <w:tc>
          <w:tcPr>
            <w:tcW w:w="941" w:type="dxa"/>
          </w:tcPr>
          <w:p w:rsidR="00F62F1C" w:rsidRDefault="00F62F1C" w:rsidP="000A374A">
            <w:pPr>
              <w:rPr>
                <w:rFonts w:cstheme="minorHAnsi"/>
              </w:rPr>
            </w:pPr>
          </w:p>
          <w:p w:rsidR="00B872C1" w:rsidRPr="00B872C1" w:rsidRDefault="00B872C1" w:rsidP="000A374A">
            <w:pPr>
              <w:rPr>
                <w:rFonts w:cstheme="minorHAnsi"/>
                <w:sz w:val="28"/>
                <w:szCs w:val="28"/>
              </w:rPr>
            </w:pPr>
            <w:r w:rsidRPr="00B872C1">
              <w:rPr>
                <w:rFonts w:cstheme="minorHAnsi"/>
                <w:sz w:val="28"/>
                <w:szCs w:val="28"/>
              </w:rPr>
              <w:t>DÁREK</w:t>
            </w:r>
          </w:p>
        </w:tc>
        <w:tc>
          <w:tcPr>
            <w:tcW w:w="942" w:type="dxa"/>
          </w:tcPr>
          <w:p w:rsidR="00F62F1C" w:rsidRDefault="00F62F1C" w:rsidP="000A374A">
            <w:pPr>
              <w:rPr>
                <w:rFonts w:cstheme="minorHAnsi"/>
              </w:rPr>
            </w:pPr>
          </w:p>
          <w:p w:rsidR="00B872C1" w:rsidRPr="00B872C1" w:rsidRDefault="00B872C1" w:rsidP="000A374A">
            <w:pPr>
              <w:rPr>
                <w:rFonts w:cstheme="minorHAnsi"/>
                <w:sz w:val="28"/>
                <w:szCs w:val="28"/>
              </w:rPr>
            </w:pPr>
            <w:r w:rsidRPr="00B872C1">
              <w:rPr>
                <w:rFonts w:cstheme="minorHAnsi"/>
                <w:sz w:val="28"/>
                <w:szCs w:val="28"/>
              </w:rPr>
              <w:t>PÁRY</w:t>
            </w:r>
          </w:p>
        </w:tc>
        <w:tc>
          <w:tcPr>
            <w:tcW w:w="942" w:type="dxa"/>
          </w:tcPr>
          <w:p w:rsidR="00F62F1C" w:rsidRDefault="00F62F1C" w:rsidP="000A374A">
            <w:pPr>
              <w:rPr>
                <w:rFonts w:cstheme="minorHAnsi"/>
              </w:rPr>
            </w:pPr>
          </w:p>
          <w:p w:rsidR="00B872C1" w:rsidRPr="00B872C1" w:rsidRDefault="00B872C1" w:rsidP="000A374A">
            <w:pPr>
              <w:rPr>
                <w:rFonts w:cstheme="minorHAnsi"/>
                <w:sz w:val="28"/>
                <w:szCs w:val="28"/>
              </w:rPr>
            </w:pPr>
            <w:r w:rsidRPr="00B872C1">
              <w:rPr>
                <w:rFonts w:cstheme="minorHAnsi"/>
                <w:sz w:val="28"/>
                <w:szCs w:val="28"/>
              </w:rPr>
              <w:t>RUDA</w:t>
            </w:r>
          </w:p>
        </w:tc>
      </w:tr>
    </w:tbl>
    <w:p w:rsidR="00F62F1C" w:rsidRPr="000A374A" w:rsidRDefault="00F62F1C" w:rsidP="000A374A">
      <w:pPr>
        <w:rPr>
          <w:rFonts w:cstheme="minorHAnsi"/>
        </w:rPr>
      </w:pPr>
    </w:p>
    <w:p w:rsidR="00240ABC" w:rsidRDefault="000A374A" w:rsidP="00F56178">
      <w:pPr>
        <w:pStyle w:val="Odstavecseseznamem"/>
        <w:ind w:left="1080"/>
      </w:pPr>
      <w:r>
        <w:rPr>
          <w:rFonts w:cstheme="minorHAnsi"/>
          <w:sz w:val="28"/>
          <w:szCs w:val="28"/>
        </w:rPr>
        <w:tab/>
      </w:r>
    </w:p>
    <w:sectPr w:rsidR="00240ABC" w:rsidSect="00F11F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A374A"/>
    <w:rsid w:val="000A374A"/>
    <w:rsid w:val="001C71AC"/>
    <w:rsid w:val="001F6674"/>
    <w:rsid w:val="00240ABC"/>
    <w:rsid w:val="0037335C"/>
    <w:rsid w:val="0045373D"/>
    <w:rsid w:val="00B560A4"/>
    <w:rsid w:val="00B872C1"/>
    <w:rsid w:val="00C3271E"/>
    <w:rsid w:val="00C4472F"/>
    <w:rsid w:val="00F11F1C"/>
    <w:rsid w:val="00F56178"/>
    <w:rsid w:val="00F62F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374A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A374A"/>
    <w:pPr>
      <w:ind w:left="720"/>
      <w:contextualSpacing/>
    </w:pPr>
  </w:style>
  <w:style w:type="table" w:styleId="Mkatabulky">
    <w:name w:val="Table Grid"/>
    <w:basedOn w:val="Normlntabulka"/>
    <w:uiPriority w:val="59"/>
    <w:rsid w:val="000A374A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374A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A374A"/>
    <w:pPr>
      <w:ind w:left="720"/>
      <w:contextualSpacing/>
    </w:pPr>
  </w:style>
  <w:style w:type="table" w:styleId="Mkatabulky">
    <w:name w:val="Table Grid"/>
    <w:basedOn w:val="Normlntabulka"/>
    <w:uiPriority w:val="59"/>
    <w:rsid w:val="000A374A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134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155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Jiřina Trpková</dc:creator>
  <cp:lastModifiedBy>bendji</cp:lastModifiedBy>
  <cp:revision>8</cp:revision>
  <dcterms:created xsi:type="dcterms:W3CDTF">2013-01-19T14:31:00Z</dcterms:created>
  <dcterms:modified xsi:type="dcterms:W3CDTF">2013-02-12T09:50:00Z</dcterms:modified>
</cp:coreProperties>
</file>