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1A2" w:rsidRPr="00982A5B" w:rsidRDefault="003471A2" w:rsidP="003471A2">
      <w:r w:rsidRPr="00982A5B">
        <w:tab/>
      </w:r>
    </w:p>
    <w:p w:rsidR="003471A2" w:rsidRPr="00982A5B" w:rsidRDefault="003471A2" w:rsidP="003471A2">
      <w:pPr>
        <w:jc w:val="center"/>
        <w:rPr>
          <w:rFonts w:ascii="Calibri" w:hAnsi="Calibri" w:cs="Calibri"/>
          <w:b/>
          <w:sz w:val="56"/>
          <w:szCs w:val="56"/>
        </w:rPr>
      </w:pPr>
      <w:r w:rsidRPr="00982A5B"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 wp14:anchorId="33023C27" wp14:editId="77CA7EE7">
            <wp:extent cx="6315075" cy="3429000"/>
            <wp:effectExtent l="57150" t="38100" r="47625" b="95250"/>
            <wp:docPr id="6" name="Diagram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3471A2" w:rsidRDefault="003471A2" w:rsidP="003471A2">
      <w:pPr>
        <w:jc w:val="center"/>
        <w:rPr>
          <w:rFonts w:ascii="Calibri" w:hAnsi="Calibri" w:cs="Calibri"/>
          <w:b/>
          <w:sz w:val="56"/>
          <w:szCs w:val="56"/>
        </w:rPr>
      </w:pPr>
    </w:p>
    <w:p w:rsidR="003471A2" w:rsidRDefault="003471A2" w:rsidP="003471A2">
      <w:pPr>
        <w:jc w:val="center"/>
        <w:rPr>
          <w:rFonts w:ascii="Calibri" w:hAnsi="Calibri" w:cs="Calibri"/>
          <w:b/>
          <w:sz w:val="56"/>
          <w:szCs w:val="56"/>
        </w:rPr>
      </w:pPr>
    </w:p>
    <w:p w:rsidR="003471A2" w:rsidRDefault="003471A2" w:rsidP="003471A2">
      <w:pPr>
        <w:jc w:val="center"/>
        <w:rPr>
          <w:rFonts w:ascii="Calibri" w:hAnsi="Calibri" w:cs="Calibri"/>
          <w:b/>
          <w:sz w:val="56"/>
          <w:szCs w:val="56"/>
        </w:rPr>
      </w:pPr>
    </w:p>
    <w:p w:rsidR="003471A2" w:rsidRDefault="003471A2" w:rsidP="003471A2">
      <w:pPr>
        <w:jc w:val="center"/>
        <w:rPr>
          <w:rFonts w:ascii="Calibri" w:hAnsi="Calibri" w:cs="Calibri"/>
          <w:b/>
          <w:sz w:val="56"/>
          <w:szCs w:val="56"/>
        </w:rPr>
      </w:pPr>
    </w:p>
    <w:p w:rsidR="003471A2" w:rsidRDefault="003471A2" w:rsidP="003471A2">
      <w:pPr>
        <w:rPr>
          <w:rFonts w:ascii="Calibri" w:hAnsi="Calibri" w:cs="Calibri"/>
          <w:b/>
          <w:sz w:val="56"/>
          <w:szCs w:val="56"/>
        </w:rPr>
      </w:pPr>
    </w:p>
    <w:p w:rsidR="003471A2" w:rsidRPr="00982A5B" w:rsidRDefault="003471A2" w:rsidP="003471A2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2E7362D9" wp14:editId="1BA3ED49">
            <wp:extent cx="5667375" cy="1238250"/>
            <wp:effectExtent l="0" t="0" r="952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bookmarkStart w:id="0" w:name="_GoBack"/>
    <w:bookmarkStart w:id="1" w:name="_MON_1422169956"/>
    <w:bookmarkEnd w:id="1"/>
    <w:p w:rsidR="003471A2" w:rsidRDefault="00F72AEE" w:rsidP="003471A2">
      <w:pPr>
        <w:jc w:val="center"/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7324" w:dyaOrig="54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85pt;height:361.25pt" o:ole="">
            <v:imagedata r:id="rId11" o:title=""/>
          </v:shape>
          <o:OLEObject Type="Embed" ProgID="PowerPoint.Slide.12" ShapeID="_x0000_i1025" DrawAspect="Content" ObjectID="_1422446354" r:id="rId12"/>
        </w:object>
      </w:r>
      <w:bookmarkEnd w:id="0"/>
    </w:p>
    <w:p w:rsidR="003471A2" w:rsidRDefault="003471A2" w:rsidP="003471A2">
      <w:pPr>
        <w:jc w:val="center"/>
        <w:rPr>
          <w:rFonts w:ascii="Calibri" w:hAnsi="Calibri" w:cs="Calibri"/>
          <w:b/>
          <w:sz w:val="56"/>
          <w:szCs w:val="56"/>
        </w:rPr>
      </w:pPr>
    </w:p>
    <w:p w:rsidR="003471A2" w:rsidRDefault="003471A2" w:rsidP="003471A2">
      <w:pPr>
        <w:jc w:val="center"/>
        <w:rPr>
          <w:rFonts w:ascii="Calibri" w:hAnsi="Calibri" w:cs="Calibri"/>
          <w:b/>
          <w:sz w:val="56"/>
          <w:szCs w:val="56"/>
        </w:rPr>
      </w:pPr>
    </w:p>
    <w:p w:rsidR="003471A2" w:rsidRDefault="003471A2" w:rsidP="003471A2">
      <w:pPr>
        <w:jc w:val="center"/>
        <w:rPr>
          <w:rFonts w:ascii="Calibri" w:hAnsi="Calibri" w:cs="Calibri"/>
          <w:b/>
          <w:sz w:val="56"/>
          <w:szCs w:val="56"/>
        </w:rPr>
      </w:pPr>
    </w:p>
    <w:p w:rsidR="003471A2" w:rsidRDefault="003471A2" w:rsidP="003471A2">
      <w:pPr>
        <w:jc w:val="center"/>
        <w:rPr>
          <w:rFonts w:ascii="Calibri" w:hAnsi="Calibri" w:cs="Calibri"/>
          <w:b/>
          <w:sz w:val="56"/>
          <w:szCs w:val="56"/>
        </w:rPr>
      </w:pPr>
    </w:p>
    <w:p w:rsidR="003471A2" w:rsidRDefault="003471A2" w:rsidP="003471A2">
      <w:pPr>
        <w:jc w:val="center"/>
        <w:rPr>
          <w:rFonts w:ascii="Calibri" w:hAnsi="Calibri" w:cs="Calibri"/>
          <w:b/>
          <w:sz w:val="56"/>
          <w:szCs w:val="56"/>
        </w:rPr>
      </w:pPr>
    </w:p>
    <w:p w:rsidR="003471A2" w:rsidRDefault="003471A2" w:rsidP="003471A2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03063" w:rsidRPr="00782300" w:rsidRDefault="00E124EE" w:rsidP="00E124EE">
      <w:pPr>
        <w:jc w:val="center"/>
        <w:rPr>
          <w:rFonts w:ascii="Times New Roman" w:hAnsi="Times New Roman" w:cs="Times New Roman"/>
          <w:sz w:val="44"/>
          <w:szCs w:val="44"/>
        </w:rPr>
      </w:pPr>
      <w:r w:rsidRPr="00782300">
        <w:rPr>
          <w:rFonts w:ascii="Times New Roman" w:hAnsi="Times New Roman" w:cs="Times New Roman"/>
          <w:sz w:val="44"/>
          <w:szCs w:val="44"/>
        </w:rPr>
        <w:lastRenderedPageBreak/>
        <w:t>O kněžně Ludmile</w:t>
      </w:r>
    </w:p>
    <w:p w:rsidR="00E124EE" w:rsidRDefault="00E124EE" w:rsidP="00E124EE">
      <w:pPr>
        <w:jc w:val="center"/>
      </w:pPr>
      <w:r>
        <w:rPr>
          <w:noProof/>
          <w:color w:val="0000FF"/>
          <w:sz w:val="21"/>
          <w:szCs w:val="21"/>
          <w:lang w:eastAsia="cs-CZ"/>
        </w:rPr>
        <w:drawing>
          <wp:inline distT="0" distB="0" distL="0" distR="0">
            <wp:extent cx="3587785" cy="2352431"/>
            <wp:effectExtent l="0" t="0" r="0" b="0"/>
            <wp:docPr id="1" name="obrázek 1" descr="http://upload.wikimedia.org/wikipedia/commons/thumb/d/d4/Hradschin_Prag.jpg/200px-Hradschin_Prag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d/d4/Hradschin_Prag.jpg/200px-Hradschin_Prag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38" cy="2356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4EE" w:rsidRDefault="00E124EE" w:rsidP="00E124EE">
      <w:pPr>
        <w:jc w:val="center"/>
        <w:rPr>
          <w:color w:val="D9D9D9" w:themeColor="background1" w:themeShade="D9"/>
        </w:rPr>
      </w:pPr>
    </w:p>
    <w:p w:rsidR="00E124EE" w:rsidRPr="00707603" w:rsidRDefault="00E124EE" w:rsidP="00E124EE">
      <w:pPr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1. Poznáváš stavbu na úvodním obrázku? Pojmenuj ji.</w:t>
      </w:r>
    </w:p>
    <w:p w:rsidR="00E124EE" w:rsidRPr="00707603" w:rsidRDefault="00E124EE" w:rsidP="00E124EE">
      <w:pPr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E124EE" w:rsidRPr="00707603" w:rsidRDefault="00E124EE" w:rsidP="00E124EE">
      <w:pPr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2. Od dob kterého panovníka je sídlem českých knížat, králů a prezidentů?</w:t>
      </w:r>
    </w:p>
    <w:p w:rsidR="00E124EE" w:rsidRPr="00707603" w:rsidRDefault="00E124EE" w:rsidP="00E124EE">
      <w:pPr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E124EE" w:rsidRPr="00707603" w:rsidRDefault="00E124EE" w:rsidP="00E124EE">
      <w:pPr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3. Víš kdo tam sídlí dnes? Napiš jeho jméno.</w:t>
      </w:r>
    </w:p>
    <w:p w:rsidR="00E124EE" w:rsidRPr="00707603" w:rsidRDefault="00E124EE" w:rsidP="00E124EE">
      <w:pPr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E124EE" w:rsidRPr="00707603" w:rsidRDefault="00E124EE" w:rsidP="00E124EE">
      <w:pPr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4. Vyber jméno Bořivojovy manželky:</w:t>
      </w:r>
    </w:p>
    <w:p w:rsidR="00E124EE" w:rsidRPr="00707603" w:rsidRDefault="00E124EE" w:rsidP="00E124EE">
      <w:pPr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Žiži</w:t>
      </w:r>
      <w:r w:rsidRPr="00707603">
        <w:rPr>
          <w:rFonts w:ascii="Times New Roman" w:hAnsi="Times New Roman" w:cs="Times New Roman"/>
          <w:sz w:val="24"/>
          <w:szCs w:val="24"/>
        </w:rPr>
        <w:tab/>
      </w:r>
      <w:r w:rsidRPr="00707603">
        <w:rPr>
          <w:rFonts w:ascii="Times New Roman" w:hAnsi="Times New Roman" w:cs="Times New Roman"/>
          <w:sz w:val="24"/>
          <w:szCs w:val="24"/>
        </w:rPr>
        <w:tab/>
        <w:t>Libuše</w:t>
      </w:r>
      <w:r w:rsidRPr="00707603">
        <w:rPr>
          <w:rFonts w:ascii="Times New Roman" w:hAnsi="Times New Roman" w:cs="Times New Roman"/>
          <w:sz w:val="24"/>
          <w:szCs w:val="24"/>
        </w:rPr>
        <w:tab/>
      </w:r>
      <w:r w:rsidRPr="00707603">
        <w:rPr>
          <w:rFonts w:ascii="Times New Roman" w:hAnsi="Times New Roman" w:cs="Times New Roman"/>
          <w:sz w:val="24"/>
          <w:szCs w:val="24"/>
        </w:rPr>
        <w:tab/>
        <w:t>Jarmila</w:t>
      </w:r>
      <w:r w:rsidRPr="00707603">
        <w:rPr>
          <w:rFonts w:ascii="Times New Roman" w:hAnsi="Times New Roman" w:cs="Times New Roman"/>
          <w:sz w:val="24"/>
          <w:szCs w:val="24"/>
        </w:rPr>
        <w:tab/>
      </w:r>
      <w:r w:rsidRPr="00707603">
        <w:rPr>
          <w:rFonts w:ascii="Times New Roman" w:hAnsi="Times New Roman" w:cs="Times New Roman"/>
          <w:sz w:val="24"/>
          <w:szCs w:val="24"/>
        </w:rPr>
        <w:tab/>
        <w:t xml:space="preserve">Ludmila </w:t>
      </w:r>
      <w:r w:rsidRPr="00707603">
        <w:rPr>
          <w:rFonts w:ascii="Times New Roman" w:hAnsi="Times New Roman" w:cs="Times New Roman"/>
          <w:sz w:val="24"/>
          <w:szCs w:val="24"/>
        </w:rPr>
        <w:tab/>
        <w:t>Drahomíra</w:t>
      </w:r>
    </w:p>
    <w:p w:rsidR="00E124EE" w:rsidRDefault="00E124EE" w:rsidP="00E124EE">
      <w:pPr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5. Vyber charakteristické vlastnosti vnuků kněžny Ludmily:</w:t>
      </w:r>
    </w:p>
    <w:p w:rsidR="00707603" w:rsidRPr="00707603" w:rsidRDefault="00707603" w:rsidP="00E124E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</w:tblGrid>
      <w:tr w:rsidR="00E124EE" w:rsidRPr="00707603" w:rsidTr="00E124EE">
        <w:tc>
          <w:tcPr>
            <w:tcW w:w="1951" w:type="dxa"/>
          </w:tcPr>
          <w:p w:rsidR="00E124EE" w:rsidRPr="00707603" w:rsidRDefault="00E124EE" w:rsidP="00E124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603">
              <w:rPr>
                <w:rFonts w:ascii="Times New Roman" w:hAnsi="Times New Roman" w:cs="Times New Roman"/>
                <w:sz w:val="24"/>
                <w:szCs w:val="24"/>
              </w:rPr>
              <w:t>Václav</w:t>
            </w:r>
          </w:p>
        </w:tc>
      </w:tr>
    </w:tbl>
    <w:tbl>
      <w:tblPr>
        <w:tblStyle w:val="Mkatabulky"/>
        <w:tblpPr w:leftFromText="141" w:rightFromText="141" w:vertAnchor="text" w:horzAnchor="page" w:tblpX="6256" w:tblpY="-57"/>
        <w:tblW w:w="0" w:type="auto"/>
        <w:tblLook w:val="04A0" w:firstRow="1" w:lastRow="0" w:firstColumn="1" w:lastColumn="0" w:noHBand="0" w:noVBand="1"/>
      </w:tblPr>
      <w:tblGrid>
        <w:gridCol w:w="1951"/>
      </w:tblGrid>
      <w:tr w:rsidR="00E124EE" w:rsidRPr="00707603" w:rsidTr="00E124EE">
        <w:tc>
          <w:tcPr>
            <w:tcW w:w="1951" w:type="dxa"/>
          </w:tcPr>
          <w:p w:rsidR="00E124EE" w:rsidRPr="00707603" w:rsidRDefault="00E124EE" w:rsidP="00E124EE">
            <w:pPr>
              <w:tabs>
                <w:tab w:val="center" w:pos="354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603">
              <w:rPr>
                <w:rFonts w:ascii="Times New Roman" w:hAnsi="Times New Roman" w:cs="Times New Roman"/>
                <w:sz w:val="24"/>
                <w:szCs w:val="24"/>
              </w:rPr>
              <w:t>Boleslav</w:t>
            </w:r>
          </w:p>
        </w:tc>
      </w:tr>
    </w:tbl>
    <w:p w:rsidR="00E124EE" w:rsidRPr="00707603" w:rsidRDefault="00E124EE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ab/>
      </w:r>
      <w:r w:rsidR="0055161F" w:rsidRPr="00707603">
        <w:rPr>
          <w:rFonts w:ascii="Times New Roman" w:hAnsi="Times New Roman" w:cs="Times New Roman"/>
          <w:sz w:val="24"/>
          <w:szCs w:val="24"/>
        </w:rPr>
        <w:t>černovlasý</w:t>
      </w:r>
    </w:p>
    <w:p w:rsidR="0055161F" w:rsidRPr="00707603" w:rsidRDefault="0055161F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ab/>
        <w:t>světlovlasý</w:t>
      </w:r>
    </w:p>
    <w:p w:rsidR="0055161F" w:rsidRPr="00707603" w:rsidRDefault="0055161F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ab/>
        <w:t>učenlivý</w:t>
      </w:r>
    </w:p>
    <w:p w:rsidR="0055161F" w:rsidRPr="00707603" w:rsidRDefault="0055161F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ab/>
        <w:t>bojovný</w:t>
      </w:r>
    </w:p>
    <w:p w:rsidR="0055161F" w:rsidRDefault="0055161F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</w:p>
    <w:p w:rsidR="00707603" w:rsidRDefault="00707603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</w:p>
    <w:p w:rsidR="00707603" w:rsidRDefault="00707603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</w:p>
    <w:p w:rsidR="00707603" w:rsidRPr="00707603" w:rsidRDefault="00707603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</w:p>
    <w:p w:rsidR="0055161F" w:rsidRPr="00707603" w:rsidRDefault="0055161F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6. Proč Drahomíra nenáviděla mírnou a moudrou Ludmilu?</w:t>
      </w:r>
    </w:p>
    <w:p w:rsidR="0055161F" w:rsidRPr="00707603" w:rsidRDefault="0055161F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707603" w:rsidRPr="00707603" w:rsidRDefault="00707603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</w:p>
    <w:p w:rsidR="00707603" w:rsidRPr="00707603" w:rsidRDefault="00707603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</w:p>
    <w:p w:rsidR="00707603" w:rsidRPr="00707603" w:rsidRDefault="00707603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7. Co Drahomíra Ludmile nechala udělat díky své nenávisti?</w:t>
      </w:r>
    </w:p>
    <w:p w:rsidR="00707603" w:rsidRPr="00707603" w:rsidRDefault="00707603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55161F" w:rsidRPr="00707603" w:rsidRDefault="0055161F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</w:p>
    <w:p w:rsidR="0055161F" w:rsidRPr="00707603" w:rsidRDefault="00707603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8</w:t>
      </w:r>
      <w:r w:rsidR="0055161F" w:rsidRPr="00707603">
        <w:rPr>
          <w:rFonts w:ascii="Times New Roman" w:hAnsi="Times New Roman" w:cs="Times New Roman"/>
          <w:sz w:val="24"/>
          <w:szCs w:val="24"/>
        </w:rPr>
        <w:t>. Přemýšlej – v jakém příbuzenském vtahu byly Drahomíra a Ludmila – vyber:</w:t>
      </w:r>
    </w:p>
    <w:p w:rsidR="0055161F" w:rsidRPr="00707603" w:rsidRDefault="0055161F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a) dcera a matka</w:t>
      </w:r>
    </w:p>
    <w:p w:rsidR="0055161F" w:rsidRPr="00707603" w:rsidRDefault="0055161F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b) sestra a sestra</w:t>
      </w:r>
    </w:p>
    <w:p w:rsidR="0055161F" w:rsidRPr="00707603" w:rsidRDefault="0055161F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c) otec a syn</w:t>
      </w:r>
    </w:p>
    <w:p w:rsidR="0055161F" w:rsidRPr="00707603" w:rsidRDefault="0055161F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d) snacha a tchýně</w:t>
      </w:r>
    </w:p>
    <w:p w:rsidR="0055161F" w:rsidRPr="00707603" w:rsidRDefault="00707603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9</w:t>
      </w:r>
      <w:r w:rsidR="0055161F" w:rsidRPr="00707603">
        <w:rPr>
          <w:rFonts w:ascii="Times New Roman" w:hAnsi="Times New Roman" w:cs="Times New Roman"/>
          <w:sz w:val="24"/>
          <w:szCs w:val="24"/>
        </w:rPr>
        <w:t>. K čemu jsou v textu přirovnány kapky deště?</w:t>
      </w:r>
    </w:p>
    <w:p w:rsidR="0055161F" w:rsidRPr="00707603" w:rsidRDefault="0055161F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55161F" w:rsidRPr="00707603" w:rsidRDefault="00707603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10</w:t>
      </w:r>
      <w:r w:rsidR="0055161F" w:rsidRPr="00707603">
        <w:rPr>
          <w:rFonts w:ascii="Times New Roman" w:hAnsi="Times New Roman" w:cs="Times New Roman"/>
          <w:sz w:val="24"/>
          <w:szCs w:val="24"/>
        </w:rPr>
        <w:t>. Zkus na základě podobnosti vymyslet podobné přirovnání pro sněhové vločky.</w:t>
      </w:r>
    </w:p>
    <w:p w:rsidR="0055161F" w:rsidRPr="00707603" w:rsidRDefault="0055161F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55161F" w:rsidRPr="00707603" w:rsidRDefault="00782300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5161F" w:rsidRPr="00707603" w:rsidRDefault="00782300" w:rsidP="00782300">
      <w:pPr>
        <w:tabs>
          <w:tab w:val="center" w:pos="3541"/>
        </w:tabs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69D5379F" wp14:editId="33C3B99C">
            <wp:extent cx="2172677" cy="1703705"/>
            <wp:effectExtent l="0" t="0" r="0" b="0"/>
            <wp:docPr id="3" name="Obrázek 3" descr="C:\Users\hfukalova\AppData\Local\Microsoft\Windows\Temporary Internet Files\Content.IE5\HCYGOXSD\MC9003558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fukalova\AppData\Local\Microsoft\Windows\Temporary Internet Files\Content.IE5\HCYGOXSD\MC90035585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677" cy="170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4EE" w:rsidRPr="00707603" w:rsidRDefault="00E124EE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</w:p>
    <w:p w:rsidR="00E124EE" w:rsidRPr="00707603" w:rsidRDefault="00E124EE" w:rsidP="00E124EE">
      <w:pPr>
        <w:tabs>
          <w:tab w:val="center" w:pos="3541"/>
        </w:tabs>
        <w:rPr>
          <w:rFonts w:ascii="Times New Roman" w:hAnsi="Times New Roman" w:cs="Times New Roman"/>
          <w:sz w:val="24"/>
          <w:szCs w:val="24"/>
        </w:rPr>
      </w:pPr>
      <w:r w:rsidRPr="00707603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E124EE" w:rsidRPr="00707603" w:rsidRDefault="00E124EE" w:rsidP="00E124EE">
      <w:pPr>
        <w:rPr>
          <w:rFonts w:ascii="Times New Roman" w:hAnsi="Times New Roman" w:cs="Times New Roman"/>
          <w:sz w:val="24"/>
          <w:szCs w:val="24"/>
        </w:rPr>
      </w:pPr>
    </w:p>
    <w:p w:rsidR="00E124EE" w:rsidRPr="00707603" w:rsidRDefault="00E124EE" w:rsidP="00E124EE">
      <w:pPr>
        <w:rPr>
          <w:rFonts w:ascii="Times New Roman" w:hAnsi="Times New Roman" w:cs="Times New Roman"/>
          <w:sz w:val="24"/>
          <w:szCs w:val="24"/>
        </w:rPr>
      </w:pPr>
    </w:p>
    <w:sectPr w:rsidR="00E124EE" w:rsidRPr="00707603" w:rsidSect="006030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124EE"/>
    <w:rsid w:val="000D21AB"/>
    <w:rsid w:val="002F5686"/>
    <w:rsid w:val="003471A2"/>
    <w:rsid w:val="0055161F"/>
    <w:rsid w:val="00603063"/>
    <w:rsid w:val="00707603"/>
    <w:rsid w:val="00782300"/>
    <w:rsid w:val="00E124EE"/>
    <w:rsid w:val="00F7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30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12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24E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124EE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124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hyperlink" Target="http://cs.wikipedia.org/wiki/Soubor:Hradschin_Prag.jpg" TargetMode="Externa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package" Target="embeddings/Sn_mek_aplikace_Microsoft_PowerPoint1.sldx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image" Target="media/image2.emf"/><Relationship Id="rId5" Type="http://schemas.openxmlformats.org/officeDocument/2006/relationships/diagramData" Target="diagrams/data1.xml"/><Relationship Id="rId15" Type="http://schemas.openxmlformats.org/officeDocument/2006/relationships/image" Target="media/image4.wmf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image" Target="media/image3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714499" y="1097279"/>
          <a:ext cx="4600574" cy="198882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VY_12_INOVACE_34_ČJ DOPLŇKOVÁ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703274" y="0"/>
          <a:ext cx="4600574" cy="34289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714499" y="548639"/>
          <a:ext cx="4600574" cy="270891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714499" y="1645919"/>
          <a:ext cx="4600574" cy="126873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kněžně Ludmile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714499" y="2194559"/>
          <a:ext cx="4600574" cy="5486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D6E33C-B9AF-4AAD-903D-264DA819E6B6}" type="presOf" srcId="{B651F6E3-6281-48DB-9319-2AEAFDAE7572}" destId="{6BB5E863-4638-4E1D-BFDE-399D028AC4ED}" srcOrd="1" destOrd="0" presId="urn:microsoft.com/office/officeart/2005/8/layout/target3"/>
    <dgm:cxn modelId="{0CC4C304-2887-46B8-9E2B-F72741A8694B}" type="presOf" srcId="{D8197B8C-B260-4A16-BDF4-0947B075E274}" destId="{5A5FFA88-C948-4069-8E93-59FA12366E83}" srcOrd="1" destOrd="0" presId="urn:microsoft.com/office/officeart/2005/8/layout/target3"/>
    <dgm:cxn modelId="{0830C93E-9485-4DB3-BC2E-22699537DD3A}" type="presOf" srcId="{B651F6E3-6281-48DB-9319-2AEAFDAE7572}" destId="{619D679B-A015-4ECF-8348-D1034C574F40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5B3AB30E-707E-4677-AD2A-780C9AE4C031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5CF9C8CF-44F4-47E4-A777-7A33F2954ED0}" type="presOf" srcId="{D8197B8C-B260-4A16-BDF4-0947B075E274}" destId="{25B08C86-7E15-44DC-BE7F-FFB55DD49D12}" srcOrd="0" destOrd="0" presId="urn:microsoft.com/office/officeart/2005/8/layout/target3"/>
    <dgm:cxn modelId="{6DAF8CB9-19DC-4BBA-8775-30B9357FF777}" type="presOf" srcId="{4C35D32F-0EAB-4CD7-82EE-45574DC2A586}" destId="{8BEBB6EC-1DAA-4CAC-8A25-BC0FCBD5DBD5}" srcOrd="0" destOrd="0" presId="urn:microsoft.com/office/officeart/2005/8/layout/target3"/>
    <dgm:cxn modelId="{FF49D667-48A3-48F3-876C-BBE1378EAC2B}" type="presOf" srcId="{4C35D32F-0EAB-4CD7-82EE-45574DC2A586}" destId="{890E4F0B-2866-4A3F-A3C7-2A14B1797930}" srcOrd="1" destOrd="0" presId="urn:microsoft.com/office/officeart/2005/8/layout/target3"/>
    <dgm:cxn modelId="{99EC8E56-2F1D-4CD2-AC87-2D500D5BF959}" type="presOf" srcId="{D1B46980-6531-4606-95E6-44980827E919}" destId="{2BE915AB-18AA-4053-B92C-3BFC9ED204BB}" srcOrd="1" destOrd="0" presId="urn:microsoft.com/office/officeart/2005/8/layout/target3"/>
    <dgm:cxn modelId="{C196E038-0CDA-4277-9B63-0F37520D649C}" type="presOf" srcId="{D1B46980-6531-4606-95E6-44980827E919}" destId="{6140AFEC-043D-4C43-A2F9-D0F5331DF3A3}" srcOrd="0" destOrd="0" presId="urn:microsoft.com/office/officeart/2005/8/layout/target3"/>
    <dgm:cxn modelId="{78C89DAA-6CB4-4652-8973-F967DCEF0B73}" type="presOf" srcId="{757F3AB3-0718-4624-B441-E567A8F0AB56}" destId="{333A1088-737F-45CB-B68E-254E46348037}" srcOrd="0" destOrd="0" presId="urn:microsoft.com/office/officeart/2005/8/layout/target3"/>
    <dgm:cxn modelId="{634622E9-B40C-4AF1-817C-CB1A068E2F34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C92A80E8-2FCF-449B-8E9A-470CC9BB2266}" type="presParOf" srcId="{333A1088-737F-45CB-B68E-254E46348037}" destId="{F5ABB229-8D3B-4694-996A-96F23CF14429}" srcOrd="0" destOrd="0" presId="urn:microsoft.com/office/officeart/2005/8/layout/target3"/>
    <dgm:cxn modelId="{825EA03B-E795-4190-BEF5-96AF9FA514C1}" type="presParOf" srcId="{333A1088-737F-45CB-B68E-254E46348037}" destId="{F41139FD-01EE-4571-8B17-4FB00FC51163}" srcOrd="1" destOrd="0" presId="urn:microsoft.com/office/officeart/2005/8/layout/target3"/>
    <dgm:cxn modelId="{6356196A-A7CC-46C9-8BD9-D538704EA78A}" type="presParOf" srcId="{333A1088-737F-45CB-B68E-254E46348037}" destId="{D005CE8C-CC26-4C3E-AC11-E15060ECD759}" srcOrd="2" destOrd="0" presId="urn:microsoft.com/office/officeart/2005/8/layout/target3"/>
    <dgm:cxn modelId="{13BCF1D4-1E9A-4391-9ED9-916601807EB0}" type="presParOf" srcId="{333A1088-737F-45CB-B68E-254E46348037}" destId="{2C702D82-9B77-49B7-9568-BB8EB47C3372}" srcOrd="3" destOrd="0" presId="urn:microsoft.com/office/officeart/2005/8/layout/target3"/>
    <dgm:cxn modelId="{4ABFC68E-CE5E-4D85-8E05-9D4045759BE4}" type="presParOf" srcId="{333A1088-737F-45CB-B68E-254E46348037}" destId="{A52A0455-90FF-4808-ABD0-F02540D31D5A}" srcOrd="4" destOrd="0" presId="urn:microsoft.com/office/officeart/2005/8/layout/target3"/>
    <dgm:cxn modelId="{422B44F2-6D78-4E3A-9FBE-95A125AC705F}" type="presParOf" srcId="{333A1088-737F-45CB-B68E-254E46348037}" destId="{6140AFEC-043D-4C43-A2F9-D0F5331DF3A3}" srcOrd="5" destOrd="0" presId="urn:microsoft.com/office/officeart/2005/8/layout/target3"/>
    <dgm:cxn modelId="{89315F46-BEF9-4DC6-832F-3C591C1A8AEA}" type="presParOf" srcId="{333A1088-737F-45CB-B68E-254E46348037}" destId="{9358AC05-5D7D-4327-9F80-1AD486AEA664}" srcOrd="6" destOrd="0" presId="urn:microsoft.com/office/officeart/2005/8/layout/target3"/>
    <dgm:cxn modelId="{AA67886E-E70A-435E-A0A3-7118AE688D4E}" type="presParOf" srcId="{333A1088-737F-45CB-B68E-254E46348037}" destId="{313FC574-E1CD-4FB4-B054-0B805CE0447D}" srcOrd="7" destOrd="0" presId="urn:microsoft.com/office/officeart/2005/8/layout/target3"/>
    <dgm:cxn modelId="{DB525C26-F98C-4D4D-AD34-912A12C4DDAA}" type="presParOf" srcId="{333A1088-737F-45CB-B68E-254E46348037}" destId="{619D679B-A015-4ECF-8348-D1034C574F40}" srcOrd="8" destOrd="0" presId="urn:microsoft.com/office/officeart/2005/8/layout/target3"/>
    <dgm:cxn modelId="{B7588AAE-9D47-4D6C-9634-CB2423DA0E77}" type="presParOf" srcId="{333A1088-737F-45CB-B68E-254E46348037}" destId="{322283A8-4A27-4CDA-BAE3-F381106A9174}" srcOrd="9" destOrd="0" presId="urn:microsoft.com/office/officeart/2005/8/layout/target3"/>
    <dgm:cxn modelId="{207A367C-837F-4632-BFB7-D64DF91A2792}" type="presParOf" srcId="{333A1088-737F-45CB-B68E-254E46348037}" destId="{FFC9F71D-1B4F-4AD9-A4A6-86ADEFC8AF5C}" srcOrd="10" destOrd="0" presId="urn:microsoft.com/office/officeart/2005/8/layout/target3"/>
    <dgm:cxn modelId="{2F8164B3-FDA3-470D-BC3B-22E95FB6C152}" type="presParOf" srcId="{333A1088-737F-45CB-B68E-254E46348037}" destId="{25B08C86-7E15-44DC-BE7F-FFB55DD49D12}" srcOrd="11" destOrd="0" presId="urn:microsoft.com/office/officeart/2005/8/layout/target3"/>
    <dgm:cxn modelId="{E66B1421-0DF9-4456-81CA-9D65702E0E1C}" type="presParOf" srcId="{333A1088-737F-45CB-B68E-254E46348037}" destId="{76644BE8-9D7C-4C09-B250-3D10AF48CBB7}" srcOrd="12" destOrd="0" presId="urn:microsoft.com/office/officeart/2005/8/layout/target3"/>
    <dgm:cxn modelId="{84F96D5C-0390-458E-876B-EB27EA246987}" type="presParOf" srcId="{333A1088-737F-45CB-B68E-254E46348037}" destId="{EE85B701-7295-41C0-BA7A-34D3756A2AE6}" srcOrd="13" destOrd="0" presId="urn:microsoft.com/office/officeart/2005/8/layout/target3"/>
    <dgm:cxn modelId="{4AB33D0B-1E93-4EAA-B9BC-382B2C397F7C}" type="presParOf" srcId="{333A1088-737F-45CB-B68E-254E46348037}" destId="{8BEBB6EC-1DAA-4CAC-8A25-BC0FCBD5DBD5}" srcOrd="14" destOrd="0" presId="urn:microsoft.com/office/officeart/2005/8/layout/target3"/>
    <dgm:cxn modelId="{5996EF54-81DC-4584-8BD0-290497D850B0}" type="presParOf" srcId="{333A1088-737F-45CB-B68E-254E46348037}" destId="{AED2198E-93D5-4001-81B4-73124B309672}" srcOrd="15" destOrd="0" presId="urn:microsoft.com/office/officeart/2005/8/layout/target3"/>
    <dgm:cxn modelId="{7A5F59A3-0791-4CBA-A606-53765C51254B}" type="presParOf" srcId="{333A1088-737F-45CB-B68E-254E46348037}" destId="{2BE915AB-18AA-4053-B92C-3BFC9ED204BB}" srcOrd="16" destOrd="0" presId="urn:microsoft.com/office/officeart/2005/8/layout/target3"/>
    <dgm:cxn modelId="{626AD581-A9A3-41C1-9F93-649FD4AE60A0}" type="presParOf" srcId="{333A1088-737F-45CB-B68E-254E46348037}" destId="{6BB5E863-4638-4E1D-BFDE-399D028AC4ED}" srcOrd="17" destOrd="0" presId="urn:microsoft.com/office/officeart/2005/8/layout/target3"/>
    <dgm:cxn modelId="{878AE17D-374B-4814-9145-03C25DDA7FF4}" type="presParOf" srcId="{333A1088-737F-45CB-B68E-254E46348037}" destId="{5A5FFA88-C948-4069-8E93-59FA12366E83}" srcOrd="18" destOrd="0" presId="urn:microsoft.com/office/officeart/2005/8/layout/target3"/>
    <dgm:cxn modelId="{52C6E971-216E-47DB-B081-681E9835D2C9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VY_12_INOVACE_34_ČJ DOPLŇKOVÁ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kněžně Ludmile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fukaha</dc:creator>
  <cp:lastModifiedBy>Fukalová Hana</cp:lastModifiedBy>
  <cp:revision>11</cp:revision>
  <cp:lastPrinted>2013-02-15T14:00:00Z</cp:lastPrinted>
  <dcterms:created xsi:type="dcterms:W3CDTF">2013-01-17T14:12:00Z</dcterms:created>
  <dcterms:modified xsi:type="dcterms:W3CDTF">2013-02-15T14:13:00Z</dcterms:modified>
</cp:coreProperties>
</file>