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68F" w:rsidRDefault="001220E1" w:rsidP="00B15E79">
      <w:pPr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746500" cy="1041400"/>
            <wp:effectExtent l="0" t="0" r="6350" b="6350"/>
            <wp:docPr id="1" name="Obrázek 1" descr="logolinkI_b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I_b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65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368F" w:rsidRDefault="00F5368F" w:rsidP="00B15E79">
      <w:pPr>
        <w:jc w:val="center"/>
        <w:rPr>
          <w:noProof/>
        </w:rPr>
      </w:pPr>
    </w:p>
    <w:tbl>
      <w:tblPr>
        <w:tblW w:w="9020" w:type="dxa"/>
        <w:tblCellSpacing w:w="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89"/>
        <w:gridCol w:w="5931"/>
      </w:tblGrid>
      <w:tr w:rsidR="00F5368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593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SOU Uherský Brod</w:t>
            </w:r>
          </w:p>
        </w:tc>
      </w:tr>
      <w:tr w:rsidR="00F5368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Ing. Pavel Skopal</w:t>
            </w:r>
          </w:p>
        </w:tc>
      </w:tr>
      <w:tr w:rsidR="00F5368F" w:rsidRPr="00EA396F" w:rsidTr="00E27E09">
        <w:trPr>
          <w:trHeight w:val="670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DUMu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Letničky vysévané ve skleníku (G-I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)</w:t>
            </w:r>
          </w:p>
        </w:tc>
      </w:tr>
      <w:tr w:rsidR="00F5368F" w:rsidRPr="00EA396F" w:rsidTr="00E27E09">
        <w:trPr>
          <w:trHeight w:val="636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proofErr w:type="spellStart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Tématická</w:t>
            </w:r>
            <w:proofErr w:type="spellEnd"/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 xml:space="preserve"> oblast: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Pěstování letniček a dvouletek </w:t>
            </w:r>
          </w:p>
        </w:tc>
      </w:tr>
      <w:tr w:rsidR="00F5368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1. ročník</w:t>
            </w:r>
          </w:p>
        </w:tc>
      </w:tr>
      <w:tr w:rsidR="00F5368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F5368F" w:rsidRPr="00EA396F" w:rsidTr="00E27E09">
        <w:trPr>
          <w:trHeight w:val="481"/>
          <w:tblCellSpacing w:w="0" w:type="dxa"/>
        </w:trPr>
        <w:tc>
          <w:tcPr>
            <w:tcW w:w="308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 w:rsidRPr="00EA396F">
              <w:rPr>
                <w:rFonts w:eastAsia="DynaGroteskRCE"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593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F5368F" w:rsidRPr="00EA396F" w:rsidRDefault="00F5368F" w:rsidP="00E27E09">
            <w:pPr>
              <w:jc w:val="center"/>
              <w:rPr>
                <w:rFonts w:eastAsia="DynaGroteskRCE"/>
                <w:sz w:val="28"/>
                <w:szCs w:val="28"/>
              </w:rPr>
            </w:pPr>
            <w:r>
              <w:rPr>
                <w:rFonts w:eastAsia="DynaGroteskRCE"/>
                <w:b/>
                <w:bCs/>
                <w:sz w:val="28"/>
                <w:szCs w:val="28"/>
              </w:rPr>
              <w:t>září</w:t>
            </w:r>
            <w:r w:rsidRPr="00EA396F">
              <w:rPr>
                <w:rFonts w:eastAsia="DynaGroteskRCE"/>
                <w:b/>
                <w:bCs/>
                <w:sz w:val="28"/>
                <w:szCs w:val="28"/>
              </w:rPr>
              <w:t xml:space="preserve"> 2012 </w:t>
            </w:r>
          </w:p>
        </w:tc>
      </w:tr>
    </w:tbl>
    <w:p w:rsidR="00F5368F" w:rsidRPr="007F2AA6" w:rsidRDefault="00F5368F" w:rsidP="00B15E79">
      <w:pPr>
        <w:jc w:val="center"/>
        <w:rPr>
          <w:rFonts w:eastAsia="DynaGroteskRCE"/>
          <w:sz w:val="28"/>
          <w:szCs w:val="28"/>
        </w:rPr>
      </w:pPr>
      <w:bookmarkStart w:id="0" w:name="_GoBack"/>
      <w:bookmarkEnd w:id="0"/>
    </w:p>
    <w:p w:rsidR="00F5368F" w:rsidRDefault="00F5368F" w:rsidP="00B15E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F5368F" w:rsidRPr="000C4B5D" w:rsidRDefault="00F5368F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B92900">
        <w:rPr>
          <w:rFonts w:eastAsia="DynaGroteskRCE"/>
          <w:b/>
          <w:bCs/>
          <w:sz w:val="28"/>
          <w:szCs w:val="28"/>
        </w:rPr>
        <w:t xml:space="preserve">Pěstování letniček a dvouletek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letniček a dvoulete</w:t>
      </w:r>
      <w:r>
        <w:rPr>
          <w:sz w:val="28"/>
          <w:szCs w:val="28"/>
        </w:rPr>
        <w:t xml:space="preserve">k,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F5368F" w:rsidRPr="000C4B5D" w:rsidRDefault="00F5368F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letniček a dvouletek.</w:t>
      </w:r>
    </w:p>
    <w:p w:rsidR="00F5368F" w:rsidRPr="000C4B5D" w:rsidRDefault="00F5368F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Jednotlivé </w:t>
      </w:r>
      <w:proofErr w:type="spellStart"/>
      <w:r>
        <w:rPr>
          <w:sz w:val="28"/>
          <w:szCs w:val="28"/>
        </w:rPr>
        <w:t>DUMy</w:t>
      </w:r>
      <w:proofErr w:type="spellEnd"/>
      <w:r>
        <w:rPr>
          <w:sz w:val="28"/>
          <w:szCs w:val="28"/>
        </w:rPr>
        <w:t xml:space="preserve"> (prezentace a pracovní listy) v této sadě popíší postupně tematické oblasti, které jsou probírány v předmětu Květinářství na naší SŠ.</w:t>
      </w:r>
    </w:p>
    <w:p w:rsidR="00F5368F" w:rsidRDefault="00F5368F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Konkrétně je tento pracovní list zaměřen </w:t>
      </w:r>
      <w:r w:rsidRPr="00432440">
        <w:rPr>
          <w:b/>
          <w:sz w:val="28"/>
          <w:szCs w:val="28"/>
        </w:rPr>
        <w:t>Letničky vysévané ve skleníku</w:t>
      </w:r>
      <w:r>
        <w:rPr>
          <w:sz w:val="28"/>
          <w:szCs w:val="28"/>
        </w:rPr>
        <w:t xml:space="preserve"> (abecedně podle latinských názvů pod písmenem G – I).</w:t>
      </w:r>
    </w:p>
    <w:p w:rsidR="00F5368F" w:rsidRPr="001220E1" w:rsidRDefault="00F5368F" w:rsidP="00392AFF">
      <w:pPr>
        <w:pStyle w:val="Odstavecseseznamem"/>
        <w:rPr>
          <w:sz w:val="20"/>
          <w:szCs w:val="20"/>
        </w:rPr>
      </w:pPr>
    </w:p>
    <w:p w:rsidR="00F5368F" w:rsidRPr="00392AFF" w:rsidRDefault="00F5368F" w:rsidP="00B15E79">
      <w:pPr>
        <w:rPr>
          <w:rFonts w:eastAsia="DynaGroteskRCE"/>
          <w:b/>
          <w:sz w:val="28"/>
          <w:szCs w:val="28"/>
          <w:u w:val="single"/>
        </w:rPr>
      </w:pPr>
      <w:r w:rsidRPr="00392AFF">
        <w:rPr>
          <w:rFonts w:eastAsia="DynaGroteskRCE"/>
          <w:b/>
          <w:sz w:val="28"/>
          <w:szCs w:val="28"/>
          <w:u w:val="single"/>
        </w:rPr>
        <w:t xml:space="preserve">Návod: </w:t>
      </w:r>
    </w:p>
    <w:p w:rsidR="00F5368F" w:rsidRDefault="00F5368F" w:rsidP="00BA3309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 xml:space="preserve">Tento pracovní list navazuje na prezentaci </w:t>
      </w:r>
      <w:r w:rsidRPr="00BA3309">
        <w:rPr>
          <w:sz w:val="28"/>
          <w:szCs w:val="28"/>
        </w:rPr>
        <w:t>Letničky vysévané ve skleníku</w:t>
      </w:r>
      <w:r>
        <w:rPr>
          <w:rFonts w:eastAsia="DynaGroteskRCE"/>
          <w:sz w:val="28"/>
          <w:szCs w:val="28"/>
        </w:rPr>
        <w:t xml:space="preserve"> G - I.</w:t>
      </w:r>
    </w:p>
    <w:p w:rsidR="00F5368F" w:rsidRPr="001807BA" w:rsidRDefault="00F5368F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F5368F" w:rsidRPr="001807BA" w:rsidRDefault="00F5368F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Pracovní list je možné využít jak samostatné práci během vyučování, tak k samostatné domácí práci studentů.</w:t>
      </w:r>
    </w:p>
    <w:p w:rsidR="00F5368F" w:rsidRPr="001220E1" w:rsidRDefault="00F5368F" w:rsidP="00392AFF">
      <w:pPr>
        <w:rPr>
          <w:rFonts w:eastAsia="DynaGroteskRCE"/>
          <w:b/>
        </w:rPr>
      </w:pPr>
    </w:p>
    <w:p w:rsidR="00F5368F" w:rsidRPr="00392AFF" w:rsidRDefault="00F5368F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F5368F" w:rsidRPr="00392AFF" w:rsidRDefault="00F5368F" w:rsidP="00392AFF">
      <w:pPr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1220E1" w:rsidRPr="00CC0656" w:rsidRDefault="001220E1" w:rsidP="001220E1">
      <w:pPr>
        <w:spacing w:line="276" w:lineRule="auto"/>
        <w:rPr>
          <w:rFonts w:eastAsia="DynaGroteskRCE"/>
          <w:sz w:val="22"/>
          <w:szCs w:val="22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</w:t>
      </w:r>
      <w:r w:rsidRPr="00CC0656">
        <w:rPr>
          <w:rFonts w:eastAsia="DynaGroteskRCE"/>
          <w:sz w:val="22"/>
          <w:szCs w:val="22"/>
        </w:rPr>
        <w:t xml:space="preserve">JOSEF VÍT A KOLEKTIV. </w:t>
      </w:r>
      <w:r w:rsidRPr="00CC0656">
        <w:rPr>
          <w:rFonts w:eastAsia="DynaGroteskRCE"/>
          <w:i/>
          <w:iCs/>
          <w:sz w:val="22"/>
          <w:szCs w:val="22"/>
        </w:rPr>
        <w:t>Květinářství</w:t>
      </w:r>
      <w:r w:rsidRPr="00CC0656">
        <w:rPr>
          <w:rFonts w:eastAsia="DynaGroteskRCE"/>
          <w:sz w:val="22"/>
          <w:szCs w:val="22"/>
        </w:rPr>
        <w:t>. 3. upravené a rozšířené vydání. Praha: KVĚT, 2001. ISBN 80-85362-41-4</w:t>
      </w:r>
    </w:p>
    <w:p w:rsidR="001220E1" w:rsidRDefault="001220E1" w:rsidP="001220E1">
      <w:pPr>
        <w:spacing w:line="276" w:lineRule="auto"/>
        <w:rPr>
          <w:rFonts w:eastAsia="DynaGroteskRCE"/>
          <w:sz w:val="28"/>
          <w:szCs w:val="28"/>
        </w:rPr>
      </w:pPr>
      <w:r w:rsidRPr="00CC0656">
        <w:rPr>
          <w:rFonts w:eastAsia="DynaGroteskRCE"/>
          <w:sz w:val="22"/>
          <w:szCs w:val="22"/>
        </w:rPr>
        <w:t>Veškeré další texty a úkoly jsou dílem autora.</w:t>
      </w:r>
    </w:p>
    <w:p w:rsidR="001220E1" w:rsidRDefault="001220E1" w:rsidP="001220E1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1220E1" w:rsidSect="00E509A6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F5368F" w:rsidRPr="00086B51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86B51">
        <w:rPr>
          <w:rFonts w:ascii="Arial" w:hAnsi="Arial" w:cs="Arial"/>
          <w:b/>
          <w:sz w:val="22"/>
          <w:szCs w:val="22"/>
        </w:rPr>
        <w:lastRenderedPageBreak/>
        <w:t>GAZANIA  RIGENS – GAZÁNIE  ZÁŘIVÁ</w:t>
      </w: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– hvězdnicovité</w:t>
      </w: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9D39F6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9D39F6">
        <w:rPr>
          <w:rFonts w:ascii="Arial" w:hAnsi="Arial" w:cs="Arial"/>
          <w:b/>
          <w:sz w:val="22"/>
          <w:szCs w:val="22"/>
        </w:rPr>
        <w:t>GOMPHRENA  G</w:t>
      </w:r>
      <w:r>
        <w:rPr>
          <w:rFonts w:ascii="Arial" w:hAnsi="Arial" w:cs="Arial"/>
          <w:b/>
          <w:sz w:val="22"/>
          <w:szCs w:val="22"/>
        </w:rPr>
        <w:t>LOBOSA</w:t>
      </w:r>
      <w:r w:rsidRPr="009D39F6">
        <w:rPr>
          <w:rFonts w:ascii="Arial" w:hAnsi="Arial" w:cs="Arial"/>
          <w:b/>
          <w:sz w:val="22"/>
          <w:szCs w:val="22"/>
        </w:rPr>
        <w:t xml:space="preserve"> – PESTROVKA</w:t>
      </w:r>
      <w:r>
        <w:rPr>
          <w:rFonts w:ascii="Arial" w:hAnsi="Arial" w:cs="Arial"/>
          <w:b/>
          <w:sz w:val="22"/>
          <w:szCs w:val="22"/>
        </w:rPr>
        <w:t xml:space="preserve">  KULOVITÁ</w:t>
      </w:r>
    </w:p>
    <w:p w:rsidR="00F5368F" w:rsidRPr="00086B51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086B51">
        <w:rPr>
          <w:rFonts w:ascii="Arial" w:hAnsi="Arial" w:cs="Arial"/>
          <w:i/>
          <w:sz w:val="22"/>
          <w:szCs w:val="22"/>
          <w:u w:val="single"/>
        </w:rPr>
        <w:t>Čeleď:</w:t>
      </w:r>
      <w:r w:rsidRPr="00086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86B51">
        <w:rPr>
          <w:rFonts w:ascii="Arial" w:hAnsi="Arial" w:cs="Arial"/>
          <w:b/>
          <w:i/>
          <w:sz w:val="22"/>
          <w:szCs w:val="22"/>
        </w:rPr>
        <w:t>Amaranthaceae</w:t>
      </w:r>
      <w:proofErr w:type="spellEnd"/>
      <w:r w:rsidRPr="00086B51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086B51">
        <w:rPr>
          <w:rFonts w:ascii="Arial" w:hAnsi="Arial" w:cs="Arial"/>
          <w:b/>
          <w:i/>
          <w:sz w:val="22"/>
          <w:szCs w:val="22"/>
        </w:rPr>
        <w:t>laskavcovité</w:t>
      </w:r>
      <w:proofErr w:type="spellEnd"/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086B51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8D3E16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 w:rsidRPr="008D3E16">
        <w:rPr>
          <w:rFonts w:ascii="Arial" w:hAnsi="Arial" w:cs="Arial"/>
          <w:b/>
          <w:sz w:val="22"/>
          <w:szCs w:val="22"/>
        </w:rPr>
        <w:t>HELICHRYSUM  BRACTEATUM</w:t>
      </w:r>
      <w:proofErr w:type="gramEnd"/>
      <w:r w:rsidRPr="008D3E16">
        <w:rPr>
          <w:rFonts w:ascii="Arial" w:hAnsi="Arial" w:cs="Arial"/>
          <w:b/>
          <w:sz w:val="22"/>
          <w:szCs w:val="22"/>
        </w:rPr>
        <w:t xml:space="preserve"> – SMIL  LISTENATÝ</w:t>
      </w:r>
    </w:p>
    <w:p w:rsidR="00F5368F" w:rsidRPr="008D3E16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D3E16">
        <w:rPr>
          <w:rFonts w:ascii="Arial" w:hAnsi="Arial" w:cs="Arial"/>
          <w:i/>
          <w:sz w:val="22"/>
          <w:szCs w:val="22"/>
          <w:u w:val="single"/>
        </w:rPr>
        <w:t>Čeleď:</w:t>
      </w:r>
      <w:r w:rsidRPr="008D3E1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D3E16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8D3E16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8D3E16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D3E16">
        <w:rPr>
          <w:rFonts w:ascii="Arial" w:hAnsi="Arial" w:cs="Arial"/>
          <w:b/>
          <w:sz w:val="22"/>
          <w:szCs w:val="22"/>
        </w:rPr>
        <w:lastRenderedPageBreak/>
        <w:t>HELIPTERUM – SMILEK</w:t>
      </w:r>
    </w:p>
    <w:p w:rsidR="00F5368F" w:rsidRPr="00C727A4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C727A4">
        <w:rPr>
          <w:rFonts w:ascii="Arial" w:hAnsi="Arial" w:cs="Arial"/>
          <w:i/>
          <w:sz w:val="22"/>
          <w:szCs w:val="22"/>
          <w:u w:val="single"/>
        </w:rPr>
        <w:t>Čeleď:</w:t>
      </w:r>
      <w:r w:rsidRPr="00C727A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27A4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C727A4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F5368F" w:rsidRPr="006A3BE5" w:rsidRDefault="00F5368F" w:rsidP="00613A5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8D3E1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C727A4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27A4">
        <w:rPr>
          <w:rFonts w:ascii="Arial" w:hAnsi="Arial" w:cs="Arial"/>
          <w:b/>
          <w:sz w:val="22"/>
          <w:szCs w:val="22"/>
        </w:rPr>
        <w:t xml:space="preserve">IMPATIENS  </w:t>
      </w:r>
      <w:r>
        <w:rPr>
          <w:rFonts w:ascii="Arial" w:hAnsi="Arial" w:cs="Arial"/>
          <w:b/>
          <w:caps/>
          <w:sz w:val="22"/>
          <w:szCs w:val="22"/>
        </w:rPr>
        <w:t>W</w:t>
      </w:r>
      <w:r w:rsidRPr="00C727A4">
        <w:rPr>
          <w:rFonts w:ascii="Arial" w:hAnsi="Arial" w:cs="Arial"/>
          <w:b/>
          <w:caps/>
          <w:sz w:val="22"/>
          <w:szCs w:val="22"/>
        </w:rPr>
        <w:t>al</w:t>
      </w:r>
      <w:r>
        <w:rPr>
          <w:rFonts w:ascii="Arial" w:hAnsi="Arial" w:cs="Arial"/>
          <w:b/>
          <w:caps/>
          <w:sz w:val="22"/>
          <w:szCs w:val="22"/>
        </w:rPr>
        <w:t>l</w:t>
      </w:r>
      <w:r w:rsidRPr="00C727A4">
        <w:rPr>
          <w:rFonts w:ascii="Arial" w:hAnsi="Arial" w:cs="Arial"/>
          <w:b/>
          <w:caps/>
          <w:sz w:val="22"/>
          <w:szCs w:val="22"/>
        </w:rPr>
        <w:t>eriana</w:t>
      </w:r>
      <w:r w:rsidRPr="00C727A4">
        <w:rPr>
          <w:rFonts w:ascii="Arial" w:hAnsi="Arial" w:cs="Arial"/>
          <w:b/>
          <w:sz w:val="22"/>
          <w:szCs w:val="22"/>
        </w:rPr>
        <w:t xml:space="preserve"> – </w:t>
      </w:r>
      <w:proofErr w:type="gramStart"/>
      <w:r w:rsidRPr="00C727A4">
        <w:rPr>
          <w:rFonts w:ascii="Arial" w:hAnsi="Arial" w:cs="Arial"/>
          <w:b/>
          <w:sz w:val="22"/>
          <w:szCs w:val="22"/>
        </w:rPr>
        <w:t>NETÝKAVKA</w:t>
      </w:r>
      <w:r>
        <w:rPr>
          <w:rFonts w:ascii="Arial" w:hAnsi="Arial" w:cs="Arial"/>
          <w:b/>
          <w:sz w:val="22"/>
          <w:szCs w:val="22"/>
        </w:rPr>
        <w:t xml:space="preserve">  TURECKÁ</w:t>
      </w:r>
      <w:proofErr w:type="gramEnd"/>
    </w:p>
    <w:p w:rsidR="00F5368F" w:rsidRPr="00C727A4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C727A4">
        <w:rPr>
          <w:rFonts w:ascii="Arial" w:hAnsi="Arial" w:cs="Arial"/>
          <w:i/>
          <w:sz w:val="22"/>
          <w:szCs w:val="22"/>
          <w:u w:val="single"/>
        </w:rPr>
        <w:t>Čeleď:</w:t>
      </w:r>
      <w:r w:rsidRPr="00C727A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27A4">
        <w:rPr>
          <w:rFonts w:ascii="Arial" w:hAnsi="Arial" w:cs="Arial"/>
          <w:b/>
          <w:i/>
          <w:sz w:val="22"/>
          <w:szCs w:val="22"/>
        </w:rPr>
        <w:t>Balsaminaceae</w:t>
      </w:r>
      <w:proofErr w:type="spellEnd"/>
      <w:r w:rsidRPr="00C727A4">
        <w:rPr>
          <w:rFonts w:ascii="Arial" w:hAnsi="Arial" w:cs="Arial"/>
          <w:b/>
          <w:i/>
          <w:sz w:val="22"/>
          <w:szCs w:val="22"/>
        </w:rPr>
        <w:t xml:space="preserve"> - netýkavkovité</w:t>
      </w:r>
    </w:p>
    <w:p w:rsidR="00F5368F" w:rsidRPr="006A3BE5" w:rsidRDefault="00F5368F" w:rsidP="00613A5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C727A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B556F2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</w:rPr>
        <w:t>IPOMOEA  PURPUREA</w:t>
      </w:r>
      <w:proofErr w:type="gramEnd"/>
      <w:r w:rsidRPr="00B556F2">
        <w:rPr>
          <w:rFonts w:ascii="Arial" w:hAnsi="Arial" w:cs="Arial"/>
          <w:b/>
          <w:sz w:val="22"/>
          <w:szCs w:val="22"/>
        </w:rPr>
        <w:t xml:space="preserve"> – POVÍJNICE  NACHOVÁ</w:t>
      </w:r>
    </w:p>
    <w:p w:rsidR="00F5368F" w:rsidRPr="00B556F2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B556F2">
        <w:rPr>
          <w:rFonts w:ascii="Arial" w:hAnsi="Arial" w:cs="Arial"/>
          <w:b/>
          <w:i/>
          <w:sz w:val="22"/>
          <w:szCs w:val="22"/>
          <w:u w:val="single"/>
        </w:rPr>
        <w:t>Čeleď:</w:t>
      </w:r>
      <w:r w:rsidRPr="00B556F2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556F2">
        <w:rPr>
          <w:rFonts w:ascii="Arial" w:hAnsi="Arial" w:cs="Arial"/>
          <w:b/>
          <w:i/>
          <w:sz w:val="22"/>
          <w:szCs w:val="22"/>
        </w:rPr>
        <w:t>Convolvulaceae</w:t>
      </w:r>
      <w:proofErr w:type="spellEnd"/>
      <w:r w:rsidRPr="00B556F2">
        <w:rPr>
          <w:rFonts w:ascii="Arial" w:hAnsi="Arial" w:cs="Arial"/>
          <w:b/>
          <w:i/>
          <w:sz w:val="22"/>
          <w:szCs w:val="22"/>
        </w:rPr>
        <w:t xml:space="preserve"> - svlačcovité</w:t>
      </w:r>
    </w:p>
    <w:p w:rsidR="00F5368F" w:rsidRPr="006A3BE5" w:rsidRDefault="00F5368F" w:rsidP="00613A5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B556F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0E16FD" w:rsidRDefault="00F5368F" w:rsidP="0032596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086B51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86B51">
        <w:rPr>
          <w:rFonts w:ascii="Arial" w:hAnsi="Arial" w:cs="Arial"/>
          <w:b/>
          <w:sz w:val="22"/>
          <w:szCs w:val="22"/>
        </w:rPr>
        <w:t>GAZANIA  RIGENS – GAZÁNIE  ZÁŘIVÁ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A3BE5">
        <w:rPr>
          <w:rFonts w:ascii="Arial" w:hAnsi="Arial" w:cs="Arial"/>
          <w:i/>
          <w:sz w:val="22"/>
          <w:szCs w:val="22"/>
          <w:u w:val="single"/>
        </w:rPr>
        <w:t>Čeleď:</w:t>
      </w:r>
      <w:r w:rsidRPr="006A3BE5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A3BE5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6A3BE5">
        <w:rPr>
          <w:rFonts w:ascii="Arial" w:hAnsi="Arial" w:cs="Arial"/>
          <w:b/>
          <w:i/>
          <w:sz w:val="22"/>
          <w:szCs w:val="22"/>
        </w:rPr>
        <w:t xml:space="preserve"> – hvězdnicovité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výška </w:t>
      </w:r>
      <w:smartTag w:uri="urn:schemas-microsoft-com:office:smarttags" w:element="metricconverter">
        <w:smartTagPr>
          <w:attr w:name="ProductID" w:val="30 cm"/>
        </w:smartTagPr>
        <w:r>
          <w:rPr>
            <w:rFonts w:ascii="Arial" w:hAnsi="Arial" w:cs="Arial"/>
            <w:sz w:val="24"/>
            <w:szCs w:val="24"/>
          </w:rPr>
          <w:t xml:space="preserve">30 </w:t>
        </w:r>
        <w:r w:rsidRPr="00915B3E">
          <w:rPr>
            <w:rFonts w:ascii="Arial" w:hAnsi="Arial" w:cs="Arial"/>
            <w:sz w:val="24"/>
            <w:szCs w:val="24"/>
          </w:rPr>
          <w:t>cm</w:t>
        </w:r>
      </w:smartTag>
      <w:r w:rsidRPr="00915B3E">
        <w:rPr>
          <w:rFonts w:ascii="Arial" w:hAnsi="Arial" w:cs="Arial"/>
          <w:sz w:val="24"/>
          <w:szCs w:val="24"/>
        </w:rPr>
        <w:t>, listy kopinaté až laločnaté, zelené až stříbř</w:t>
      </w:r>
      <w:r>
        <w:rPr>
          <w:rFonts w:ascii="Arial" w:hAnsi="Arial" w:cs="Arial"/>
          <w:sz w:val="24"/>
          <w:szCs w:val="24"/>
        </w:rPr>
        <w:t xml:space="preserve">ité květní úbory o průměru až </w:t>
      </w:r>
      <w:smartTag w:uri="urn:schemas-microsoft-com:office:smarttags" w:element="metricconverter">
        <w:smartTagPr>
          <w:attr w:name="ProductID" w:val="8 cm"/>
        </w:smartTagPr>
        <w:r>
          <w:rPr>
            <w:rFonts w:ascii="Arial" w:hAnsi="Arial" w:cs="Arial"/>
            <w:sz w:val="24"/>
            <w:szCs w:val="24"/>
          </w:rPr>
          <w:t xml:space="preserve">8 </w:t>
        </w:r>
        <w:r w:rsidRPr="00915B3E">
          <w:rPr>
            <w:rFonts w:ascii="Arial" w:hAnsi="Arial" w:cs="Arial"/>
            <w:sz w:val="24"/>
            <w:szCs w:val="24"/>
          </w:rPr>
          <w:t>cm</w:t>
        </w:r>
      </w:smartTag>
      <w:r w:rsidRPr="00915B3E">
        <w:rPr>
          <w:rFonts w:ascii="Arial" w:hAnsi="Arial" w:cs="Arial"/>
          <w:sz w:val="24"/>
          <w:szCs w:val="24"/>
        </w:rPr>
        <w:t>, bílé, žluté, oranžové, červené, v noci a za deště se zavírají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15B3E">
        <w:rPr>
          <w:rFonts w:ascii="Arial" w:hAnsi="Arial" w:cs="Arial"/>
          <w:sz w:val="24"/>
          <w:szCs w:val="24"/>
        </w:rPr>
        <w:t>slunné stanoviště, živné propustné půdy, snáší sucho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15B3E">
        <w:rPr>
          <w:rFonts w:ascii="Arial" w:hAnsi="Arial" w:cs="Arial"/>
          <w:sz w:val="24"/>
          <w:szCs w:val="24"/>
        </w:rPr>
        <w:t>na záhony, skalky, k zaplnění prázdných míst v záhonech</w:t>
      </w: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9D39F6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9D39F6">
        <w:rPr>
          <w:rFonts w:ascii="Arial" w:hAnsi="Arial" w:cs="Arial"/>
          <w:b/>
          <w:sz w:val="22"/>
          <w:szCs w:val="22"/>
        </w:rPr>
        <w:t>GOMPHRENA  G</w:t>
      </w:r>
      <w:r>
        <w:rPr>
          <w:rFonts w:ascii="Arial" w:hAnsi="Arial" w:cs="Arial"/>
          <w:b/>
          <w:sz w:val="22"/>
          <w:szCs w:val="22"/>
        </w:rPr>
        <w:t>LOBOSA</w:t>
      </w:r>
      <w:r w:rsidRPr="009D39F6">
        <w:rPr>
          <w:rFonts w:ascii="Arial" w:hAnsi="Arial" w:cs="Arial"/>
          <w:b/>
          <w:sz w:val="22"/>
          <w:szCs w:val="22"/>
        </w:rPr>
        <w:t xml:space="preserve"> – PESTROVKA</w:t>
      </w:r>
      <w:r>
        <w:rPr>
          <w:rFonts w:ascii="Arial" w:hAnsi="Arial" w:cs="Arial"/>
          <w:b/>
          <w:sz w:val="22"/>
          <w:szCs w:val="22"/>
        </w:rPr>
        <w:t xml:space="preserve">  KULOVITÁ</w:t>
      </w:r>
    </w:p>
    <w:p w:rsidR="00F5368F" w:rsidRPr="00086B51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i/>
          <w:sz w:val="22"/>
          <w:szCs w:val="22"/>
        </w:rPr>
      </w:pPr>
      <w:r w:rsidRPr="00086B51">
        <w:rPr>
          <w:rFonts w:ascii="Arial" w:hAnsi="Arial" w:cs="Arial"/>
          <w:i/>
          <w:sz w:val="22"/>
          <w:szCs w:val="22"/>
          <w:u w:val="single"/>
        </w:rPr>
        <w:t>Čeleď:</w:t>
      </w:r>
      <w:r w:rsidRPr="00086B51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086B51">
        <w:rPr>
          <w:rFonts w:ascii="Arial" w:hAnsi="Arial" w:cs="Arial"/>
          <w:b/>
          <w:i/>
          <w:sz w:val="22"/>
          <w:szCs w:val="22"/>
        </w:rPr>
        <w:t>Amaranthaceae</w:t>
      </w:r>
      <w:proofErr w:type="spellEnd"/>
      <w:r w:rsidRPr="00086B51">
        <w:rPr>
          <w:rFonts w:ascii="Arial" w:hAnsi="Arial" w:cs="Arial"/>
          <w:b/>
          <w:i/>
          <w:sz w:val="22"/>
          <w:szCs w:val="22"/>
        </w:rPr>
        <w:t xml:space="preserve"> - </w:t>
      </w:r>
      <w:proofErr w:type="spellStart"/>
      <w:r w:rsidRPr="00086B51">
        <w:rPr>
          <w:rFonts w:ascii="Arial" w:hAnsi="Arial" w:cs="Arial"/>
          <w:b/>
          <w:i/>
          <w:sz w:val="22"/>
          <w:szCs w:val="22"/>
        </w:rPr>
        <w:t>laskavcovité</w:t>
      </w:r>
      <w:proofErr w:type="spellEnd"/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výška 30-</w:t>
      </w:r>
      <w:smartTag w:uri="urn:schemas-microsoft-com:office:smarttags" w:element="metricconverter">
        <w:smartTagPr>
          <w:attr w:name="ProductID" w:val="40 cm"/>
        </w:smartTagPr>
        <w:r>
          <w:rPr>
            <w:rFonts w:ascii="Arial" w:hAnsi="Arial" w:cs="Arial"/>
            <w:sz w:val="24"/>
            <w:szCs w:val="24"/>
          </w:rPr>
          <w:t xml:space="preserve">40 </w:t>
        </w:r>
        <w:r w:rsidRPr="00915B3E">
          <w:rPr>
            <w:rFonts w:ascii="Arial" w:hAnsi="Arial" w:cs="Arial"/>
            <w:sz w:val="24"/>
            <w:szCs w:val="24"/>
          </w:rPr>
          <w:t>cm</w:t>
        </w:r>
      </w:smartTag>
      <w:r w:rsidRPr="00915B3E">
        <w:rPr>
          <w:rFonts w:ascii="Arial" w:hAnsi="Arial" w:cs="Arial"/>
          <w:sz w:val="24"/>
          <w:szCs w:val="24"/>
        </w:rPr>
        <w:t>, vstřícné celokrajné listy, kulovité květenství – hlávka, kvete bíle, oranžově, růžově, fialově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15B3E">
        <w:rPr>
          <w:rFonts w:ascii="Arial" w:hAnsi="Arial" w:cs="Arial"/>
          <w:sz w:val="24"/>
          <w:szCs w:val="24"/>
        </w:rPr>
        <w:t>slunné stanoviště, vlhčí hlinité půdy, živné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15B3E">
        <w:rPr>
          <w:rFonts w:ascii="Arial" w:hAnsi="Arial" w:cs="Arial"/>
          <w:sz w:val="24"/>
          <w:szCs w:val="24"/>
        </w:rPr>
        <w:t>záhony, nádoby, k řezu a sušení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8D3E16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D3E16">
        <w:rPr>
          <w:rFonts w:ascii="Arial" w:hAnsi="Arial" w:cs="Arial"/>
          <w:b/>
          <w:sz w:val="22"/>
          <w:szCs w:val="22"/>
        </w:rPr>
        <w:t>HELICHRYSUM  BRACTEATUM – SMIL  LISTENATÝ</w:t>
      </w:r>
    </w:p>
    <w:p w:rsidR="00F5368F" w:rsidRPr="008D3E16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8D3E16">
        <w:rPr>
          <w:rFonts w:ascii="Arial" w:hAnsi="Arial" w:cs="Arial"/>
          <w:i/>
          <w:sz w:val="22"/>
          <w:szCs w:val="22"/>
          <w:u w:val="single"/>
        </w:rPr>
        <w:t>Čeleď:</w:t>
      </w:r>
      <w:r w:rsidRPr="008D3E16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8D3E16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8D3E16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Popis: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výška 40–100 </w:t>
      </w:r>
      <w:r w:rsidRPr="00915B3E">
        <w:rPr>
          <w:rFonts w:ascii="Arial" w:hAnsi="Arial" w:cs="Arial"/>
          <w:sz w:val="24"/>
          <w:szCs w:val="24"/>
        </w:rPr>
        <w:t>cm, kopina</w:t>
      </w:r>
      <w:r>
        <w:rPr>
          <w:rFonts w:ascii="Arial" w:hAnsi="Arial" w:cs="Arial"/>
          <w:sz w:val="24"/>
          <w:szCs w:val="24"/>
        </w:rPr>
        <w:t xml:space="preserve">té listy, květy o průměru 4–5 </w:t>
      </w:r>
      <w:r w:rsidRPr="00915B3E">
        <w:rPr>
          <w:rFonts w:ascii="Arial" w:hAnsi="Arial" w:cs="Arial"/>
          <w:sz w:val="24"/>
          <w:szCs w:val="24"/>
        </w:rPr>
        <w:t>cm, bílé, žluté, oranžové, růžové, červené, pěkné barvy i po usušení, mají tuhé lesklé listeny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915B3E">
        <w:rPr>
          <w:rFonts w:ascii="Arial" w:hAnsi="Arial" w:cs="Arial"/>
          <w:sz w:val="24"/>
          <w:szCs w:val="24"/>
        </w:rPr>
        <w:t>slunné chráněné stanoviště, střed</w:t>
      </w:r>
      <w:r>
        <w:rPr>
          <w:rFonts w:ascii="Arial" w:hAnsi="Arial" w:cs="Arial"/>
          <w:sz w:val="24"/>
          <w:szCs w:val="24"/>
        </w:rPr>
        <w:t>ně těžké, propustné, živné půdy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915B3E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 sušení a</w:t>
      </w:r>
      <w:r w:rsidRPr="00915B3E">
        <w:rPr>
          <w:rFonts w:ascii="Arial" w:hAnsi="Arial" w:cs="Arial"/>
          <w:sz w:val="24"/>
          <w:szCs w:val="24"/>
        </w:rPr>
        <w:t xml:space="preserve"> k řezu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8D3E16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D3E16">
        <w:rPr>
          <w:rFonts w:ascii="Arial" w:hAnsi="Arial" w:cs="Arial"/>
          <w:b/>
          <w:sz w:val="22"/>
          <w:szCs w:val="22"/>
        </w:rPr>
        <w:lastRenderedPageBreak/>
        <w:t>HELIPTERUM – SMILEK</w:t>
      </w:r>
    </w:p>
    <w:p w:rsidR="00F5368F" w:rsidRPr="00C727A4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C727A4">
        <w:rPr>
          <w:rFonts w:ascii="Arial" w:hAnsi="Arial" w:cs="Arial"/>
          <w:i/>
          <w:sz w:val="22"/>
          <w:szCs w:val="22"/>
          <w:u w:val="single"/>
        </w:rPr>
        <w:t>Čeleď:</w:t>
      </w:r>
      <w:r w:rsidRPr="00C727A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27A4">
        <w:rPr>
          <w:rFonts w:ascii="Arial" w:hAnsi="Arial" w:cs="Arial"/>
          <w:b/>
          <w:i/>
          <w:sz w:val="22"/>
          <w:szCs w:val="22"/>
        </w:rPr>
        <w:t>Asteraceae</w:t>
      </w:r>
      <w:proofErr w:type="spellEnd"/>
      <w:r w:rsidRPr="00C727A4">
        <w:rPr>
          <w:rFonts w:ascii="Arial" w:hAnsi="Arial" w:cs="Arial"/>
          <w:b/>
          <w:i/>
          <w:sz w:val="22"/>
          <w:szCs w:val="22"/>
        </w:rPr>
        <w:t xml:space="preserve"> - hvězdnicovité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výška 30-</w:t>
      </w:r>
      <w:smartTag w:uri="urn:schemas-microsoft-com:office:smarttags" w:element="metricconverter">
        <w:smartTagPr>
          <w:attr w:name="ProductID" w:val="50 cm"/>
        </w:smartTagPr>
        <w:r>
          <w:rPr>
            <w:rFonts w:ascii="Arial" w:hAnsi="Arial" w:cs="Arial"/>
            <w:sz w:val="24"/>
            <w:szCs w:val="24"/>
          </w:rPr>
          <w:t xml:space="preserve">50 </w:t>
        </w:r>
        <w:r w:rsidRPr="00476CF8">
          <w:rPr>
            <w:rFonts w:ascii="Arial" w:hAnsi="Arial" w:cs="Arial"/>
            <w:sz w:val="24"/>
            <w:szCs w:val="24"/>
          </w:rPr>
          <w:t>cm</w:t>
        </w:r>
      </w:smartTag>
      <w:r w:rsidRPr="00476CF8">
        <w:rPr>
          <w:rFonts w:ascii="Arial" w:hAnsi="Arial" w:cs="Arial"/>
          <w:sz w:val="24"/>
          <w:szCs w:val="24"/>
        </w:rPr>
        <w:t>, stonky hustě olistěné vstřícnými úzkými listy, na konci s jedním květem, růžové, bílé barvy se žlutým nebo tmavě hnědým terčem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76CF8">
        <w:rPr>
          <w:rFonts w:ascii="Arial" w:hAnsi="Arial" w:cs="Arial"/>
          <w:sz w:val="24"/>
          <w:szCs w:val="24"/>
        </w:rPr>
        <w:t>slunné stanoviště, živné humózní půdy, středně vlhké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76CF8">
        <w:rPr>
          <w:rFonts w:ascii="Arial" w:hAnsi="Arial" w:cs="Arial"/>
          <w:sz w:val="24"/>
          <w:szCs w:val="24"/>
        </w:rPr>
        <w:t>k sušení a řezu, případně na záhony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C727A4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C727A4">
        <w:rPr>
          <w:rFonts w:ascii="Arial" w:hAnsi="Arial" w:cs="Arial"/>
          <w:b/>
          <w:sz w:val="22"/>
          <w:szCs w:val="22"/>
        </w:rPr>
        <w:t xml:space="preserve">IMPATIENS  </w:t>
      </w:r>
      <w:r>
        <w:rPr>
          <w:rFonts w:ascii="Arial" w:hAnsi="Arial" w:cs="Arial"/>
          <w:b/>
          <w:caps/>
          <w:sz w:val="22"/>
          <w:szCs w:val="22"/>
        </w:rPr>
        <w:t>W</w:t>
      </w:r>
      <w:r w:rsidRPr="00C727A4">
        <w:rPr>
          <w:rFonts w:ascii="Arial" w:hAnsi="Arial" w:cs="Arial"/>
          <w:b/>
          <w:caps/>
          <w:sz w:val="22"/>
          <w:szCs w:val="22"/>
        </w:rPr>
        <w:t>al</w:t>
      </w:r>
      <w:r>
        <w:rPr>
          <w:rFonts w:ascii="Arial" w:hAnsi="Arial" w:cs="Arial"/>
          <w:b/>
          <w:caps/>
          <w:sz w:val="22"/>
          <w:szCs w:val="22"/>
        </w:rPr>
        <w:t>l</w:t>
      </w:r>
      <w:r w:rsidRPr="00C727A4">
        <w:rPr>
          <w:rFonts w:ascii="Arial" w:hAnsi="Arial" w:cs="Arial"/>
          <w:b/>
          <w:caps/>
          <w:sz w:val="22"/>
          <w:szCs w:val="22"/>
        </w:rPr>
        <w:t>eriana</w:t>
      </w:r>
      <w:r w:rsidRPr="00C727A4">
        <w:rPr>
          <w:rFonts w:ascii="Arial" w:hAnsi="Arial" w:cs="Arial"/>
          <w:b/>
          <w:sz w:val="22"/>
          <w:szCs w:val="22"/>
        </w:rPr>
        <w:t xml:space="preserve"> – NETÝKAVKA</w:t>
      </w:r>
      <w:r>
        <w:rPr>
          <w:rFonts w:ascii="Arial" w:hAnsi="Arial" w:cs="Arial"/>
          <w:b/>
          <w:sz w:val="22"/>
          <w:szCs w:val="22"/>
        </w:rPr>
        <w:t xml:space="preserve">  TURECKÁ</w:t>
      </w:r>
    </w:p>
    <w:p w:rsidR="00F5368F" w:rsidRPr="00C727A4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C727A4">
        <w:rPr>
          <w:rFonts w:ascii="Arial" w:hAnsi="Arial" w:cs="Arial"/>
          <w:i/>
          <w:sz w:val="22"/>
          <w:szCs w:val="22"/>
          <w:u w:val="single"/>
        </w:rPr>
        <w:t>Čeleď:</w:t>
      </w:r>
      <w:r w:rsidRPr="00C727A4">
        <w:rPr>
          <w:rFonts w:ascii="Arial" w:hAnsi="Arial" w:cs="Arial"/>
          <w:i/>
          <w:sz w:val="22"/>
          <w:szCs w:val="22"/>
        </w:rPr>
        <w:t xml:space="preserve"> </w:t>
      </w:r>
      <w:proofErr w:type="spellStart"/>
      <w:r w:rsidRPr="00C727A4">
        <w:rPr>
          <w:rFonts w:ascii="Arial" w:hAnsi="Arial" w:cs="Arial"/>
          <w:b/>
          <w:i/>
          <w:sz w:val="22"/>
          <w:szCs w:val="22"/>
        </w:rPr>
        <w:t>Balsaminaceae</w:t>
      </w:r>
      <w:proofErr w:type="spellEnd"/>
      <w:r w:rsidRPr="00C727A4">
        <w:rPr>
          <w:rFonts w:ascii="Arial" w:hAnsi="Arial" w:cs="Arial"/>
          <w:b/>
          <w:i/>
          <w:sz w:val="22"/>
          <w:szCs w:val="22"/>
        </w:rPr>
        <w:t xml:space="preserve"> - netýkavkovité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výška do </w:t>
      </w:r>
      <w:smartTag w:uri="urn:schemas-microsoft-com:office:smarttags" w:element="metricconverter">
        <w:smartTagPr>
          <w:attr w:name="ProductID" w:val="30 cm"/>
        </w:smartTagPr>
        <w:r>
          <w:rPr>
            <w:rFonts w:ascii="Arial" w:hAnsi="Arial" w:cs="Arial"/>
            <w:sz w:val="24"/>
            <w:szCs w:val="24"/>
          </w:rPr>
          <w:t xml:space="preserve">30 </w:t>
        </w:r>
        <w:r w:rsidRPr="00476CF8">
          <w:rPr>
            <w:rFonts w:ascii="Arial" w:hAnsi="Arial" w:cs="Arial"/>
            <w:sz w:val="24"/>
            <w:szCs w:val="24"/>
          </w:rPr>
          <w:t>cm</w:t>
        </w:r>
      </w:smartTag>
      <w:r w:rsidRPr="00476CF8">
        <w:rPr>
          <w:rFonts w:ascii="Arial" w:hAnsi="Arial" w:cs="Arial"/>
          <w:sz w:val="24"/>
          <w:szCs w:val="24"/>
        </w:rPr>
        <w:t xml:space="preserve">, bohatě rozvětvené masité stonky, vodnaté listy, nad </w:t>
      </w:r>
      <w:r>
        <w:rPr>
          <w:rFonts w:ascii="Arial" w:hAnsi="Arial" w:cs="Arial"/>
          <w:sz w:val="24"/>
          <w:szCs w:val="24"/>
        </w:rPr>
        <w:t xml:space="preserve"> nimi pětičetné květy, průměr </w:t>
      </w:r>
      <w:smartTag w:uri="urn:schemas-microsoft-com:office:smarttags" w:element="metricconverter">
        <w:smartTagPr>
          <w:attr w:name="ProductID" w:val="2 cm"/>
        </w:smartTagPr>
        <w:r>
          <w:rPr>
            <w:rFonts w:ascii="Arial" w:hAnsi="Arial" w:cs="Arial"/>
            <w:sz w:val="24"/>
            <w:szCs w:val="24"/>
          </w:rPr>
          <w:t>2 cm</w:t>
        </w:r>
      </w:smartTag>
      <w:r>
        <w:rPr>
          <w:rFonts w:ascii="Arial" w:hAnsi="Arial" w:cs="Arial"/>
          <w:sz w:val="24"/>
          <w:szCs w:val="24"/>
        </w:rPr>
        <w:t xml:space="preserve"> (hybridy až </w:t>
      </w:r>
      <w:smartTag w:uri="urn:schemas-microsoft-com:office:smarttags" w:element="metricconverter">
        <w:smartTagPr>
          <w:attr w:name="ProductID" w:val="6 cm"/>
        </w:smartTagPr>
        <w:r>
          <w:rPr>
            <w:rFonts w:ascii="Arial" w:hAnsi="Arial" w:cs="Arial"/>
            <w:sz w:val="24"/>
            <w:szCs w:val="24"/>
          </w:rPr>
          <w:t xml:space="preserve">6 </w:t>
        </w:r>
        <w:r w:rsidRPr="00476CF8">
          <w:rPr>
            <w:rFonts w:ascii="Arial" w:hAnsi="Arial" w:cs="Arial"/>
            <w:sz w:val="24"/>
            <w:szCs w:val="24"/>
          </w:rPr>
          <w:t>cm</w:t>
        </w:r>
      </w:smartTag>
      <w:r w:rsidRPr="00476CF8">
        <w:rPr>
          <w:rFonts w:ascii="Arial" w:hAnsi="Arial" w:cs="Arial"/>
          <w:sz w:val="24"/>
          <w:szCs w:val="24"/>
        </w:rPr>
        <w:t>), bílé, růžové v odstínech, bohatě kvetou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proofErr w:type="spellStart"/>
      <w:r w:rsidRPr="00476CF8">
        <w:rPr>
          <w:rFonts w:ascii="Arial" w:hAnsi="Arial" w:cs="Arial"/>
          <w:sz w:val="24"/>
          <w:szCs w:val="24"/>
        </w:rPr>
        <w:t>polostiná</w:t>
      </w:r>
      <w:proofErr w:type="spellEnd"/>
      <w:r w:rsidRPr="00476CF8">
        <w:rPr>
          <w:rFonts w:ascii="Arial" w:hAnsi="Arial" w:cs="Arial"/>
          <w:sz w:val="24"/>
          <w:szCs w:val="24"/>
        </w:rPr>
        <w:t xml:space="preserve"> až slunná  chráněná poloha, živné, humózní, mírně vlhké půdy, vlhčí hlinité půdy, živné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76CF8">
        <w:rPr>
          <w:rFonts w:ascii="Arial" w:hAnsi="Arial" w:cs="Arial"/>
          <w:sz w:val="24"/>
          <w:szCs w:val="24"/>
        </w:rPr>
        <w:t>na záhony, do nádob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B556F2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IPOMOEA  PURPUREA</w:t>
      </w:r>
      <w:r w:rsidRPr="00B556F2">
        <w:rPr>
          <w:rFonts w:ascii="Arial" w:hAnsi="Arial" w:cs="Arial"/>
          <w:b/>
          <w:sz w:val="22"/>
          <w:szCs w:val="22"/>
        </w:rPr>
        <w:t xml:space="preserve"> – POVÍJNICE  NACHOVÁ</w:t>
      </w:r>
    </w:p>
    <w:p w:rsidR="00F5368F" w:rsidRPr="00B556F2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i/>
          <w:sz w:val="22"/>
          <w:szCs w:val="22"/>
        </w:rPr>
      </w:pPr>
      <w:r w:rsidRPr="00B556F2">
        <w:rPr>
          <w:rFonts w:ascii="Arial" w:hAnsi="Arial" w:cs="Arial"/>
          <w:b/>
          <w:i/>
          <w:sz w:val="22"/>
          <w:szCs w:val="22"/>
          <w:u w:val="single"/>
        </w:rPr>
        <w:t>Čeleď:</w:t>
      </w:r>
      <w:r w:rsidRPr="00B556F2">
        <w:rPr>
          <w:rFonts w:ascii="Arial" w:hAnsi="Arial" w:cs="Arial"/>
          <w:b/>
          <w:i/>
          <w:sz w:val="22"/>
          <w:szCs w:val="22"/>
        </w:rPr>
        <w:t xml:space="preserve"> </w:t>
      </w:r>
      <w:proofErr w:type="spellStart"/>
      <w:r w:rsidRPr="00B556F2">
        <w:rPr>
          <w:rFonts w:ascii="Arial" w:hAnsi="Arial" w:cs="Arial"/>
          <w:b/>
          <w:i/>
          <w:sz w:val="22"/>
          <w:szCs w:val="22"/>
        </w:rPr>
        <w:t>Convolvulaceae</w:t>
      </w:r>
      <w:proofErr w:type="spellEnd"/>
      <w:r w:rsidRPr="00B556F2">
        <w:rPr>
          <w:rFonts w:ascii="Arial" w:hAnsi="Arial" w:cs="Arial"/>
          <w:b/>
          <w:i/>
          <w:sz w:val="22"/>
          <w:szCs w:val="22"/>
        </w:rPr>
        <w:t xml:space="preserve"> - svlačcovité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ovíjivá rostlina, výška 3–5 </w:t>
      </w:r>
      <w:r w:rsidRPr="00476CF8">
        <w:rPr>
          <w:rFonts w:ascii="Arial" w:hAnsi="Arial" w:cs="Arial"/>
          <w:sz w:val="24"/>
          <w:szCs w:val="24"/>
        </w:rPr>
        <w:t>m, srdčité listy, chlupatý stonek, nálevkovité květy 6–8</w:t>
      </w:r>
      <w:r>
        <w:rPr>
          <w:rFonts w:ascii="Arial" w:hAnsi="Arial" w:cs="Arial"/>
          <w:sz w:val="24"/>
          <w:szCs w:val="24"/>
        </w:rPr>
        <w:t xml:space="preserve"> </w:t>
      </w:r>
      <w:r w:rsidRPr="00476CF8">
        <w:rPr>
          <w:rFonts w:ascii="Arial" w:hAnsi="Arial" w:cs="Arial"/>
          <w:sz w:val="24"/>
          <w:szCs w:val="24"/>
        </w:rPr>
        <w:t>cm modré,</w:t>
      </w:r>
      <w:r>
        <w:rPr>
          <w:rFonts w:ascii="Arial" w:hAnsi="Arial" w:cs="Arial"/>
          <w:sz w:val="24"/>
          <w:szCs w:val="24"/>
        </w:rPr>
        <w:t xml:space="preserve"> fialové, růžové, červené, bílé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Nároky: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76CF8">
        <w:rPr>
          <w:rFonts w:ascii="Arial" w:hAnsi="Arial" w:cs="Arial"/>
          <w:sz w:val="24"/>
          <w:szCs w:val="24"/>
        </w:rPr>
        <w:t>slunné s</w:t>
      </w:r>
      <w:r>
        <w:rPr>
          <w:rFonts w:ascii="Arial" w:hAnsi="Arial" w:cs="Arial"/>
          <w:sz w:val="24"/>
          <w:szCs w:val="24"/>
        </w:rPr>
        <w:t>tanoviště, propustná živná půda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6A3BE5">
        <w:rPr>
          <w:rFonts w:ascii="Arial" w:hAnsi="Arial" w:cs="Arial"/>
          <w:b/>
          <w:sz w:val="22"/>
          <w:szCs w:val="22"/>
        </w:rPr>
        <w:t>Použití:</w:t>
      </w:r>
    </w:p>
    <w:p w:rsidR="00F5368F" w:rsidRPr="00476CF8" w:rsidRDefault="00F5368F" w:rsidP="00476CF8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476CF8">
        <w:rPr>
          <w:rFonts w:ascii="Arial" w:hAnsi="Arial" w:cs="Arial"/>
          <w:sz w:val="24"/>
          <w:szCs w:val="24"/>
        </w:rPr>
        <w:t>porůstání konstrukcí, záhony, do nádob</w:t>
      </w: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Pr="006A3BE5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F5368F" w:rsidRDefault="00F5368F" w:rsidP="00915B3E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F5368F" w:rsidSect="00665C4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68F" w:rsidRDefault="00F5368F" w:rsidP="00392AFF">
      <w:r>
        <w:separator/>
      </w:r>
    </w:p>
  </w:endnote>
  <w:endnote w:type="continuationSeparator" w:id="0">
    <w:p w:rsidR="00F5368F" w:rsidRDefault="00F5368F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68F" w:rsidRDefault="00F5368F" w:rsidP="00392AFF">
      <w:r>
        <w:separator/>
      </w:r>
    </w:p>
  </w:footnote>
  <w:footnote w:type="continuationSeparator" w:id="0">
    <w:p w:rsidR="00F5368F" w:rsidRDefault="00F5368F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2875"/>
    <w:rsid w:val="00042506"/>
    <w:rsid w:val="00076EC7"/>
    <w:rsid w:val="00086B51"/>
    <w:rsid w:val="000A6F4D"/>
    <w:rsid w:val="000C4B5D"/>
    <w:rsid w:val="000C61B9"/>
    <w:rsid w:val="000E16FD"/>
    <w:rsid w:val="000E5776"/>
    <w:rsid w:val="001175B8"/>
    <w:rsid w:val="001220E1"/>
    <w:rsid w:val="00132682"/>
    <w:rsid w:val="00141BD8"/>
    <w:rsid w:val="0014552B"/>
    <w:rsid w:val="001807BA"/>
    <w:rsid w:val="00236E0E"/>
    <w:rsid w:val="0025197B"/>
    <w:rsid w:val="00252875"/>
    <w:rsid w:val="00281408"/>
    <w:rsid w:val="002F0150"/>
    <w:rsid w:val="0032596B"/>
    <w:rsid w:val="0039222E"/>
    <w:rsid w:val="00392AFF"/>
    <w:rsid w:val="003E5BA1"/>
    <w:rsid w:val="004012E2"/>
    <w:rsid w:val="0040148E"/>
    <w:rsid w:val="00432440"/>
    <w:rsid w:val="0044111F"/>
    <w:rsid w:val="0045424B"/>
    <w:rsid w:val="00457755"/>
    <w:rsid w:val="0047298C"/>
    <w:rsid w:val="00474D53"/>
    <w:rsid w:val="00476CF8"/>
    <w:rsid w:val="004868A8"/>
    <w:rsid w:val="004B5793"/>
    <w:rsid w:val="004D096C"/>
    <w:rsid w:val="004D76F4"/>
    <w:rsid w:val="005F7EF4"/>
    <w:rsid w:val="00601E43"/>
    <w:rsid w:val="00613A56"/>
    <w:rsid w:val="00627D17"/>
    <w:rsid w:val="0063650B"/>
    <w:rsid w:val="0066502A"/>
    <w:rsid w:val="00665C4A"/>
    <w:rsid w:val="006A3BE5"/>
    <w:rsid w:val="007353A4"/>
    <w:rsid w:val="007B2A57"/>
    <w:rsid w:val="007F2AA6"/>
    <w:rsid w:val="00804CEE"/>
    <w:rsid w:val="00825F43"/>
    <w:rsid w:val="00871458"/>
    <w:rsid w:val="008727A0"/>
    <w:rsid w:val="0087599B"/>
    <w:rsid w:val="008B6F9A"/>
    <w:rsid w:val="008D0C28"/>
    <w:rsid w:val="008D3734"/>
    <w:rsid w:val="008D3E16"/>
    <w:rsid w:val="008E29DE"/>
    <w:rsid w:val="008E523D"/>
    <w:rsid w:val="0091115F"/>
    <w:rsid w:val="00915B3E"/>
    <w:rsid w:val="00951098"/>
    <w:rsid w:val="0096287B"/>
    <w:rsid w:val="009A74CA"/>
    <w:rsid w:val="009D39F6"/>
    <w:rsid w:val="009F1622"/>
    <w:rsid w:val="00A12327"/>
    <w:rsid w:val="00A65DF8"/>
    <w:rsid w:val="00A66BC1"/>
    <w:rsid w:val="00A95795"/>
    <w:rsid w:val="00AA7CB3"/>
    <w:rsid w:val="00AC3256"/>
    <w:rsid w:val="00AF2BBC"/>
    <w:rsid w:val="00B007F1"/>
    <w:rsid w:val="00B15E79"/>
    <w:rsid w:val="00B27256"/>
    <w:rsid w:val="00B32561"/>
    <w:rsid w:val="00B556F2"/>
    <w:rsid w:val="00B70BF6"/>
    <w:rsid w:val="00B9206B"/>
    <w:rsid w:val="00B92900"/>
    <w:rsid w:val="00B9788F"/>
    <w:rsid w:val="00BA3309"/>
    <w:rsid w:val="00BA4F1C"/>
    <w:rsid w:val="00BA5E31"/>
    <w:rsid w:val="00BB0256"/>
    <w:rsid w:val="00BB1B25"/>
    <w:rsid w:val="00C43403"/>
    <w:rsid w:val="00C62B61"/>
    <w:rsid w:val="00C727A4"/>
    <w:rsid w:val="00C77EEC"/>
    <w:rsid w:val="00CA0547"/>
    <w:rsid w:val="00CF3CAD"/>
    <w:rsid w:val="00D708BF"/>
    <w:rsid w:val="00D922FF"/>
    <w:rsid w:val="00D927DA"/>
    <w:rsid w:val="00DA58AA"/>
    <w:rsid w:val="00DD4470"/>
    <w:rsid w:val="00DD6C48"/>
    <w:rsid w:val="00E27E09"/>
    <w:rsid w:val="00E57FB5"/>
    <w:rsid w:val="00E6650E"/>
    <w:rsid w:val="00E87FA9"/>
    <w:rsid w:val="00EA396F"/>
    <w:rsid w:val="00EF09CC"/>
    <w:rsid w:val="00EF4FA9"/>
    <w:rsid w:val="00EF5FB9"/>
    <w:rsid w:val="00F05B6C"/>
    <w:rsid w:val="00F5368F"/>
    <w:rsid w:val="00F674A6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719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7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8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19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558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uzivatel</cp:lastModifiedBy>
  <cp:revision>3</cp:revision>
  <dcterms:created xsi:type="dcterms:W3CDTF">2013-02-11T09:24:00Z</dcterms:created>
  <dcterms:modified xsi:type="dcterms:W3CDTF">2013-02-11T09:45:00Z</dcterms:modified>
</cp:coreProperties>
</file>