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F3A" w:rsidRDefault="007E5BB7" w:rsidP="00B15E79">
      <w:pPr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I_bar" style="width:295pt;height:82pt;visibility:visible">
            <v:imagedata r:id="rId8" o:title=""/>
          </v:shape>
        </w:pict>
      </w:r>
    </w:p>
    <w:p w:rsidR="00C15F3A" w:rsidRDefault="00C15F3A" w:rsidP="00B15E79">
      <w:pPr>
        <w:jc w:val="center"/>
        <w:rPr>
          <w:noProof/>
        </w:rPr>
      </w:pPr>
    </w:p>
    <w:tbl>
      <w:tblPr>
        <w:tblW w:w="902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89"/>
        <w:gridCol w:w="5931"/>
      </w:tblGrid>
      <w:tr w:rsidR="00C15F3A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C15F3A" w:rsidRPr="00EA396F" w:rsidRDefault="00C15F3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593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C15F3A" w:rsidRPr="00EA396F" w:rsidRDefault="00C15F3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SOU Uherský Brod</w:t>
            </w:r>
          </w:p>
        </w:tc>
      </w:tr>
      <w:tr w:rsidR="00C15F3A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C15F3A" w:rsidRPr="00EA396F" w:rsidRDefault="00C15F3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C15F3A" w:rsidRPr="00EA396F" w:rsidRDefault="00C15F3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Ing. Pavel Skopal</w:t>
            </w:r>
          </w:p>
        </w:tc>
      </w:tr>
      <w:tr w:rsidR="00C15F3A" w:rsidRPr="00EA396F" w:rsidTr="00E27E09">
        <w:trPr>
          <w:trHeight w:val="670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C15F3A" w:rsidRPr="00EA396F" w:rsidRDefault="00C15F3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DUMu</w:t>
            </w:r>
            <w:proofErr w:type="spellEnd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C15F3A" w:rsidRPr="00EA396F" w:rsidRDefault="00C15F3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>
              <w:rPr>
                <w:rFonts w:eastAsia="DynaGroteskRCE"/>
                <w:b/>
                <w:bCs/>
                <w:sz w:val="28"/>
                <w:szCs w:val="28"/>
              </w:rPr>
              <w:t>Letničky vysévané ve skleníku (P-Z</w:t>
            </w: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)</w:t>
            </w:r>
          </w:p>
        </w:tc>
      </w:tr>
      <w:tr w:rsidR="00C15F3A" w:rsidRPr="00EA396F" w:rsidTr="00E27E09">
        <w:trPr>
          <w:trHeight w:val="636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C15F3A" w:rsidRPr="00EA396F" w:rsidRDefault="00C15F3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proofErr w:type="spellStart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Tématická</w:t>
            </w:r>
            <w:proofErr w:type="spellEnd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 xml:space="preserve"> oblast: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C15F3A" w:rsidRPr="00EA396F" w:rsidRDefault="00C15F3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 xml:space="preserve">Pěstování letniček a dvouletek </w:t>
            </w:r>
          </w:p>
        </w:tc>
      </w:tr>
      <w:tr w:rsidR="00C15F3A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C15F3A" w:rsidRPr="00EA396F" w:rsidRDefault="00C15F3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C15F3A" w:rsidRPr="00EA396F" w:rsidRDefault="00C15F3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1. ročník</w:t>
            </w:r>
          </w:p>
        </w:tc>
      </w:tr>
      <w:tr w:rsidR="00C15F3A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C15F3A" w:rsidRPr="00EA396F" w:rsidRDefault="00C15F3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C15F3A" w:rsidRPr="00EA396F" w:rsidRDefault="00C15F3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C15F3A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C15F3A" w:rsidRPr="00EA396F" w:rsidRDefault="00C15F3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C15F3A" w:rsidRPr="00EA396F" w:rsidRDefault="00C15F3A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>
              <w:rPr>
                <w:rFonts w:eastAsia="DynaGroteskRCE"/>
                <w:b/>
                <w:bCs/>
                <w:sz w:val="28"/>
                <w:szCs w:val="28"/>
              </w:rPr>
              <w:t>říjen</w:t>
            </w: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 xml:space="preserve"> 2012 </w:t>
            </w:r>
          </w:p>
        </w:tc>
      </w:tr>
    </w:tbl>
    <w:p w:rsidR="00C15F3A" w:rsidRDefault="00C15F3A" w:rsidP="00B15E79">
      <w:pPr>
        <w:jc w:val="center"/>
        <w:rPr>
          <w:rFonts w:eastAsia="DynaGroteskRCE"/>
          <w:sz w:val="28"/>
          <w:szCs w:val="28"/>
        </w:rPr>
      </w:pPr>
    </w:p>
    <w:p w:rsidR="00C15F3A" w:rsidRDefault="00C15F3A" w:rsidP="00B15E7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C15F3A" w:rsidRPr="000C4B5D" w:rsidRDefault="00C15F3A" w:rsidP="00B15E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15E79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B92900">
        <w:rPr>
          <w:rFonts w:eastAsia="DynaGroteskRCE"/>
          <w:b/>
          <w:bCs/>
          <w:sz w:val="28"/>
          <w:szCs w:val="28"/>
        </w:rPr>
        <w:t xml:space="preserve">Pěstování letniček a dvouletek </w:t>
      </w:r>
      <w:r w:rsidRPr="00B15E79">
        <w:rPr>
          <w:rFonts w:eastAsia="DynaGroteskRCE"/>
          <w:bCs/>
          <w:sz w:val="28"/>
          <w:szCs w:val="28"/>
        </w:rPr>
        <w:t>je</w:t>
      </w:r>
      <w:r>
        <w:rPr>
          <w:rFonts w:eastAsia="DynaGroteskRCE"/>
          <w:bCs/>
          <w:sz w:val="28"/>
          <w:szCs w:val="28"/>
        </w:rPr>
        <w:t xml:space="preserve"> </w:t>
      </w:r>
      <w:r w:rsidRPr="00B15E79">
        <w:rPr>
          <w:sz w:val="28"/>
          <w:szCs w:val="28"/>
        </w:rPr>
        <w:t>seznámit</w:t>
      </w:r>
      <w:r>
        <w:rPr>
          <w:sz w:val="28"/>
          <w:szCs w:val="28"/>
        </w:rPr>
        <w:t xml:space="preserve"> žáky</w:t>
      </w:r>
      <w:r w:rsidRPr="00B15E79">
        <w:rPr>
          <w:sz w:val="28"/>
          <w:szCs w:val="28"/>
        </w:rPr>
        <w:t xml:space="preserve"> se základními druhy letniček a dvoulete</w:t>
      </w:r>
      <w:r>
        <w:rPr>
          <w:sz w:val="28"/>
          <w:szCs w:val="28"/>
        </w:rPr>
        <w:t xml:space="preserve">k, které se nejběžněji pěstují a se </w:t>
      </w:r>
      <w:r w:rsidRPr="00B15E79">
        <w:rPr>
          <w:sz w:val="28"/>
          <w:szCs w:val="28"/>
        </w:rPr>
        <w:t>kterými se žáci budou setkávat na odborném výcviku i ve své budoucí profesi.</w:t>
      </w:r>
    </w:p>
    <w:p w:rsidR="00C15F3A" w:rsidRPr="000C4B5D" w:rsidRDefault="00C15F3A" w:rsidP="00B15E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Pr="00B15E79">
        <w:rPr>
          <w:rFonts w:eastAsia="DynaGroteskRCE"/>
          <w:sz w:val="28"/>
          <w:szCs w:val="28"/>
        </w:rPr>
        <w:t>rocvičit znalost</w:t>
      </w:r>
      <w:r>
        <w:rPr>
          <w:rFonts w:eastAsia="DynaGroteskRCE"/>
          <w:sz w:val="28"/>
          <w:szCs w:val="28"/>
        </w:rPr>
        <w:t>i</w:t>
      </w:r>
      <w:r>
        <w:rPr>
          <w:sz w:val="28"/>
          <w:szCs w:val="28"/>
        </w:rPr>
        <w:t xml:space="preserve"> žáků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o základních druzích</w:t>
      </w:r>
      <w:r w:rsidRPr="00B15E79">
        <w:rPr>
          <w:sz w:val="28"/>
          <w:szCs w:val="28"/>
        </w:rPr>
        <w:t xml:space="preserve"> letniček a dvouletek.</w:t>
      </w:r>
    </w:p>
    <w:p w:rsidR="00C15F3A" w:rsidRPr="000C4B5D" w:rsidRDefault="00C15F3A" w:rsidP="00B15E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Jednotlivé </w:t>
      </w:r>
      <w:proofErr w:type="spellStart"/>
      <w:r>
        <w:rPr>
          <w:sz w:val="28"/>
          <w:szCs w:val="28"/>
        </w:rPr>
        <w:t>DUMy</w:t>
      </w:r>
      <w:proofErr w:type="spellEnd"/>
      <w:r>
        <w:rPr>
          <w:sz w:val="28"/>
          <w:szCs w:val="28"/>
        </w:rPr>
        <w:t xml:space="preserve"> (prezentace a pracovní listy) v této sadě popíší postupně tematické oblasti, které jsou probírány v předmětu Květinářství na naší SŠ.</w:t>
      </w:r>
    </w:p>
    <w:p w:rsidR="00C15F3A" w:rsidRDefault="00C15F3A" w:rsidP="00B15E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Konkrétně je tento pracovní list zaměřen </w:t>
      </w:r>
      <w:r w:rsidRPr="00432440">
        <w:rPr>
          <w:b/>
          <w:sz w:val="28"/>
          <w:szCs w:val="28"/>
        </w:rPr>
        <w:t>Letničky vysévané ve skleníku</w:t>
      </w:r>
      <w:r>
        <w:rPr>
          <w:sz w:val="28"/>
          <w:szCs w:val="28"/>
        </w:rPr>
        <w:t xml:space="preserve"> (abecedně podle latinských názvů pod písmenem P – Z).</w:t>
      </w:r>
    </w:p>
    <w:p w:rsidR="00C15F3A" w:rsidRPr="007E5BB7" w:rsidRDefault="00C15F3A" w:rsidP="00392AFF">
      <w:pPr>
        <w:pStyle w:val="Odstavecseseznamem"/>
        <w:rPr>
          <w:sz w:val="20"/>
          <w:szCs w:val="20"/>
        </w:rPr>
      </w:pPr>
      <w:bookmarkStart w:id="0" w:name="_GoBack"/>
      <w:bookmarkEnd w:id="0"/>
    </w:p>
    <w:p w:rsidR="00C15F3A" w:rsidRPr="00392AFF" w:rsidRDefault="00C15F3A" w:rsidP="00B15E79">
      <w:pPr>
        <w:rPr>
          <w:rFonts w:eastAsia="DynaGroteskRCE"/>
          <w:b/>
          <w:sz w:val="28"/>
          <w:szCs w:val="28"/>
          <w:u w:val="single"/>
        </w:rPr>
      </w:pPr>
      <w:r w:rsidRPr="00392AFF">
        <w:rPr>
          <w:rFonts w:eastAsia="DynaGroteskRCE"/>
          <w:b/>
          <w:sz w:val="28"/>
          <w:szCs w:val="28"/>
          <w:u w:val="single"/>
        </w:rPr>
        <w:t xml:space="preserve">Návod: </w:t>
      </w:r>
    </w:p>
    <w:p w:rsidR="00C15F3A" w:rsidRDefault="00C15F3A" w:rsidP="00BA3309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BA3309">
        <w:rPr>
          <w:rFonts w:eastAsia="DynaGroteskRCE"/>
          <w:sz w:val="28"/>
          <w:szCs w:val="28"/>
        </w:rPr>
        <w:t xml:space="preserve">Tento pracovní list navazuje na prezentaci </w:t>
      </w:r>
      <w:r w:rsidRPr="00BA3309">
        <w:rPr>
          <w:sz w:val="28"/>
          <w:szCs w:val="28"/>
        </w:rPr>
        <w:t>Letničky vysévané ve skleníku</w:t>
      </w:r>
      <w:r>
        <w:rPr>
          <w:rFonts w:eastAsia="DynaGroteskRCE"/>
          <w:sz w:val="28"/>
          <w:szCs w:val="28"/>
        </w:rPr>
        <w:t xml:space="preserve"> P – S a prezentaci </w:t>
      </w:r>
      <w:r w:rsidRPr="00BA3309">
        <w:rPr>
          <w:sz w:val="28"/>
          <w:szCs w:val="28"/>
        </w:rPr>
        <w:t>Letničky vysévané ve skleníku</w:t>
      </w:r>
      <w:r>
        <w:rPr>
          <w:sz w:val="28"/>
          <w:szCs w:val="28"/>
        </w:rPr>
        <w:t xml:space="preserve"> T – Z.</w:t>
      </w:r>
    </w:p>
    <w:p w:rsidR="00C15F3A" w:rsidRPr="001807BA" w:rsidRDefault="00C15F3A" w:rsidP="001807BA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Studenti využívají odkazů v této prezentaci a</w:t>
      </w:r>
      <w:r>
        <w:rPr>
          <w:rFonts w:eastAsia="DynaGroteskRCE"/>
          <w:sz w:val="28"/>
          <w:szCs w:val="28"/>
        </w:rPr>
        <w:t xml:space="preserve"> do volných míst </w:t>
      </w:r>
      <w:r w:rsidRPr="001807BA">
        <w:rPr>
          <w:rFonts w:eastAsia="DynaGroteskRCE"/>
          <w:sz w:val="28"/>
          <w:szCs w:val="28"/>
        </w:rPr>
        <w:t xml:space="preserve">pro </w:t>
      </w:r>
      <w:r w:rsidRPr="001807BA">
        <w:rPr>
          <w:sz w:val="28"/>
          <w:szCs w:val="28"/>
        </w:rPr>
        <w:t>popis, nároky a použití</w:t>
      </w:r>
      <w:r>
        <w:rPr>
          <w:sz w:val="28"/>
          <w:szCs w:val="28"/>
        </w:rPr>
        <w:t xml:space="preserve"> </w:t>
      </w:r>
      <w:r w:rsidRPr="001807BA">
        <w:rPr>
          <w:rFonts w:eastAsia="DynaGroteskRCE"/>
          <w:sz w:val="28"/>
          <w:szCs w:val="28"/>
        </w:rPr>
        <w:t>doplňují</w:t>
      </w:r>
      <w:r>
        <w:rPr>
          <w:rFonts w:eastAsia="DynaGroteskRCE"/>
          <w:sz w:val="28"/>
          <w:szCs w:val="28"/>
        </w:rPr>
        <w:t xml:space="preserve"> údaje o dané květině.</w:t>
      </w:r>
    </w:p>
    <w:p w:rsidR="00C15F3A" w:rsidRPr="001807BA" w:rsidRDefault="00C15F3A" w:rsidP="001807BA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Pracovní list je možné využít jak samostatné práci během vyučování, tak k samostatné domácí práci studentů.</w:t>
      </w:r>
    </w:p>
    <w:p w:rsidR="00C15F3A" w:rsidRPr="007E5BB7" w:rsidRDefault="00C15F3A" w:rsidP="00392AFF">
      <w:pPr>
        <w:rPr>
          <w:rFonts w:eastAsia="DynaGroteskRCE"/>
          <w:b/>
        </w:rPr>
      </w:pPr>
    </w:p>
    <w:p w:rsidR="00C15F3A" w:rsidRPr="00392AFF" w:rsidRDefault="00C15F3A" w:rsidP="00392AFF">
      <w:pPr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Cílová skupina:</w:t>
      </w:r>
      <w:r w:rsidRPr="00392AFF">
        <w:rPr>
          <w:rFonts w:eastAsia="DynaGroteskRCE"/>
          <w:sz w:val="28"/>
          <w:szCs w:val="28"/>
        </w:rPr>
        <w:t xml:space="preserve"> 15-17 let</w:t>
      </w:r>
    </w:p>
    <w:p w:rsidR="00C15F3A" w:rsidRPr="00392AFF" w:rsidRDefault="00C15F3A" w:rsidP="00392AFF">
      <w:pPr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Stupeň a typ vzdělání:</w:t>
      </w:r>
      <w:r>
        <w:rPr>
          <w:rFonts w:eastAsia="DynaGroteskRCE"/>
          <w:sz w:val="28"/>
          <w:szCs w:val="28"/>
        </w:rPr>
        <w:t xml:space="preserve"> Květinářství, 1. r</w:t>
      </w:r>
      <w:r w:rsidRPr="00392AFF">
        <w:rPr>
          <w:rFonts w:eastAsia="DynaGroteskRCE"/>
          <w:sz w:val="28"/>
          <w:szCs w:val="28"/>
        </w:rPr>
        <w:t>očník</w:t>
      </w:r>
    </w:p>
    <w:p w:rsidR="007E5BB7" w:rsidRPr="00CC0656" w:rsidRDefault="007E5BB7" w:rsidP="007E5BB7">
      <w:pPr>
        <w:spacing w:line="276" w:lineRule="auto"/>
        <w:rPr>
          <w:rFonts w:eastAsia="DynaGroteskRCE"/>
          <w:sz w:val="22"/>
          <w:szCs w:val="22"/>
        </w:rPr>
      </w:pPr>
      <w:r w:rsidRPr="00392AFF">
        <w:rPr>
          <w:rFonts w:eastAsia="DynaGroteskRCE"/>
          <w:b/>
          <w:sz w:val="28"/>
          <w:szCs w:val="28"/>
        </w:rPr>
        <w:t>Zdroj:</w:t>
      </w:r>
      <w:r>
        <w:rPr>
          <w:rFonts w:eastAsia="DynaGroteskRCE"/>
          <w:sz w:val="28"/>
          <w:szCs w:val="28"/>
        </w:rPr>
        <w:t xml:space="preserve"> </w:t>
      </w:r>
      <w:r w:rsidRPr="00CC0656">
        <w:rPr>
          <w:rFonts w:eastAsia="DynaGroteskRCE"/>
          <w:sz w:val="22"/>
          <w:szCs w:val="22"/>
        </w:rPr>
        <w:t xml:space="preserve">JOSEF VÍT A KOLEKTIV. </w:t>
      </w:r>
      <w:r w:rsidRPr="00CC0656">
        <w:rPr>
          <w:rFonts w:eastAsia="DynaGroteskRCE"/>
          <w:i/>
          <w:iCs/>
          <w:sz w:val="22"/>
          <w:szCs w:val="22"/>
        </w:rPr>
        <w:t>Květinářství</w:t>
      </w:r>
      <w:r w:rsidRPr="00CC0656">
        <w:rPr>
          <w:rFonts w:eastAsia="DynaGroteskRCE"/>
          <w:sz w:val="22"/>
          <w:szCs w:val="22"/>
        </w:rPr>
        <w:t>. 3. upravené a rozšířené vydání. Praha: KVĚT, 2001. ISBN 80-85362-41-4</w:t>
      </w:r>
    </w:p>
    <w:p w:rsidR="007E5BB7" w:rsidRDefault="007E5BB7" w:rsidP="007E5BB7">
      <w:pPr>
        <w:spacing w:line="276" w:lineRule="auto"/>
        <w:rPr>
          <w:rFonts w:eastAsia="DynaGroteskRCE"/>
          <w:sz w:val="28"/>
          <w:szCs w:val="28"/>
        </w:rPr>
      </w:pPr>
      <w:r w:rsidRPr="00CC0656">
        <w:rPr>
          <w:rFonts w:eastAsia="DynaGroteskRCE"/>
          <w:sz w:val="22"/>
          <w:szCs w:val="22"/>
        </w:rPr>
        <w:t>Veškeré další texty a úkoly jsou dílem autora.</w:t>
      </w:r>
    </w:p>
    <w:p w:rsidR="007E5BB7" w:rsidRDefault="007E5BB7" w:rsidP="007E5BB7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  <w:sectPr w:rsidR="007E5BB7" w:rsidSect="00E509A6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C15F3A" w:rsidRPr="001F3D2D" w:rsidRDefault="00C15F3A" w:rsidP="00B556F2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u w:val="single"/>
        </w:rPr>
      </w:pPr>
      <w:proofErr w:type="gramStart"/>
      <w:r w:rsidRPr="001F3D2D">
        <w:rPr>
          <w:rFonts w:ascii="Arial" w:hAnsi="Arial" w:cs="Arial"/>
          <w:b/>
          <w:sz w:val="22"/>
          <w:szCs w:val="22"/>
        </w:rPr>
        <w:lastRenderedPageBreak/>
        <w:t>PETUNIA  HYBRIDA</w:t>
      </w:r>
      <w:proofErr w:type="gramEnd"/>
      <w:r w:rsidRPr="001F3D2D">
        <w:rPr>
          <w:rFonts w:ascii="Arial" w:hAnsi="Arial" w:cs="Arial"/>
          <w:b/>
          <w:sz w:val="22"/>
          <w:szCs w:val="22"/>
        </w:rPr>
        <w:t xml:space="preserve"> – PETUNIE</w:t>
      </w:r>
      <w:r w:rsidRPr="001F3D2D">
        <w:rPr>
          <w:rFonts w:ascii="Arial" w:hAnsi="Arial" w:cs="Arial"/>
          <w:sz w:val="22"/>
          <w:szCs w:val="22"/>
          <w:u w:val="single"/>
        </w:rPr>
        <w:t xml:space="preserve"> </w:t>
      </w:r>
    </w:p>
    <w:p w:rsidR="00C15F3A" w:rsidRPr="00C752F0" w:rsidRDefault="00C15F3A" w:rsidP="00B556F2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752F0">
        <w:rPr>
          <w:rFonts w:ascii="Arial" w:hAnsi="Arial" w:cs="Arial"/>
          <w:i/>
          <w:sz w:val="22"/>
          <w:szCs w:val="22"/>
          <w:u w:val="single"/>
        </w:rPr>
        <w:t>Čeleď:</w:t>
      </w:r>
      <w:r w:rsidRPr="00C752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F3D2D">
        <w:rPr>
          <w:rFonts w:ascii="Arial" w:hAnsi="Arial" w:cs="Arial"/>
          <w:b/>
          <w:i/>
          <w:sz w:val="22"/>
          <w:szCs w:val="22"/>
        </w:rPr>
        <w:t>Solanaceae</w:t>
      </w:r>
      <w:proofErr w:type="spellEnd"/>
      <w:r w:rsidRPr="001F3D2D">
        <w:rPr>
          <w:rFonts w:ascii="Arial" w:hAnsi="Arial" w:cs="Arial"/>
          <w:b/>
          <w:i/>
          <w:sz w:val="22"/>
          <w:szCs w:val="22"/>
        </w:rPr>
        <w:t xml:space="preserve"> – lilkovité</w:t>
      </w:r>
    </w:p>
    <w:p w:rsidR="00C15F3A" w:rsidRPr="00C752F0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C752F0">
        <w:rPr>
          <w:rFonts w:ascii="Arial" w:hAnsi="Arial" w:cs="Arial"/>
          <w:b/>
          <w:sz w:val="22"/>
          <w:szCs w:val="22"/>
        </w:rPr>
        <w:t>Popis:</w:t>
      </w: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15F3A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DF295D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DF295D" w:rsidRDefault="00C15F3A" w:rsidP="001F3D2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DF295D">
        <w:rPr>
          <w:rFonts w:ascii="Arial" w:hAnsi="Arial" w:cs="Arial"/>
          <w:b/>
          <w:sz w:val="22"/>
          <w:szCs w:val="22"/>
        </w:rPr>
        <w:t xml:space="preserve">RUDBECKIA  HIRTA – </w:t>
      </w:r>
      <w:proofErr w:type="gramStart"/>
      <w:r w:rsidRPr="00DF295D">
        <w:rPr>
          <w:rFonts w:ascii="Arial" w:hAnsi="Arial" w:cs="Arial"/>
          <w:b/>
          <w:sz w:val="22"/>
          <w:szCs w:val="22"/>
        </w:rPr>
        <w:t xml:space="preserve">TŘAPATKA  </w:t>
      </w:r>
      <w:r w:rsidRPr="00DF295D">
        <w:rPr>
          <w:rFonts w:ascii="Arial" w:hAnsi="Arial" w:cs="Arial"/>
          <w:b/>
          <w:caps/>
          <w:sz w:val="22"/>
          <w:szCs w:val="22"/>
        </w:rPr>
        <w:t>srstnatá</w:t>
      </w:r>
      <w:proofErr w:type="gramEnd"/>
    </w:p>
    <w:p w:rsidR="00C15F3A" w:rsidRPr="00DF295D" w:rsidRDefault="00C15F3A" w:rsidP="00C752F0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DF295D">
        <w:rPr>
          <w:rFonts w:ascii="Arial" w:hAnsi="Arial" w:cs="Arial"/>
          <w:i/>
          <w:sz w:val="22"/>
          <w:szCs w:val="22"/>
          <w:u w:val="single"/>
        </w:rPr>
        <w:t>Čeleď:</w:t>
      </w:r>
      <w:r w:rsidRPr="00DF295D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DF295D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DF295D">
        <w:rPr>
          <w:rFonts w:ascii="Arial" w:hAnsi="Arial" w:cs="Arial"/>
          <w:b/>
          <w:i/>
          <w:sz w:val="22"/>
          <w:szCs w:val="22"/>
        </w:rPr>
        <w:t xml:space="preserve"> - hvězdnicovité</w:t>
      </w: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15F3A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C75FF1" w:rsidRDefault="00C15F3A" w:rsidP="00926B0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C75FF1">
        <w:rPr>
          <w:rFonts w:ascii="Arial" w:hAnsi="Arial" w:cs="Arial"/>
          <w:b/>
          <w:sz w:val="22"/>
          <w:szCs w:val="22"/>
        </w:rPr>
        <w:t>SALVIA – ŠALVĚJ</w:t>
      </w:r>
    </w:p>
    <w:p w:rsidR="00C15F3A" w:rsidRPr="00DC5AB3" w:rsidRDefault="00C15F3A" w:rsidP="00926B07">
      <w:pPr>
        <w:widowControl w:val="0"/>
        <w:autoSpaceDE w:val="0"/>
        <w:autoSpaceDN w:val="0"/>
        <w:adjustRightInd w:val="0"/>
        <w:rPr>
          <w:i/>
          <w:sz w:val="22"/>
          <w:szCs w:val="22"/>
        </w:rPr>
      </w:pPr>
      <w:r w:rsidRPr="00C752F0">
        <w:rPr>
          <w:rFonts w:ascii="Arial" w:hAnsi="Arial" w:cs="Arial"/>
          <w:i/>
          <w:sz w:val="22"/>
          <w:szCs w:val="22"/>
          <w:u w:val="single"/>
        </w:rPr>
        <w:t>Čeleď:</w:t>
      </w:r>
      <w:r w:rsidRPr="00C752F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26B07">
        <w:rPr>
          <w:rFonts w:ascii="Arial" w:hAnsi="Arial" w:cs="Arial"/>
          <w:b/>
          <w:i/>
          <w:sz w:val="22"/>
          <w:szCs w:val="22"/>
        </w:rPr>
        <w:t>Lamiaceae</w:t>
      </w:r>
      <w:proofErr w:type="spellEnd"/>
      <w:r w:rsidRPr="00926B07">
        <w:rPr>
          <w:rFonts w:ascii="Arial" w:hAnsi="Arial" w:cs="Arial"/>
          <w:b/>
          <w:i/>
          <w:sz w:val="22"/>
          <w:szCs w:val="22"/>
        </w:rPr>
        <w:t xml:space="preserve"> - hluchavkovité</w:t>
      </w:r>
    </w:p>
    <w:p w:rsidR="00C15F3A" w:rsidRPr="006A3BE5" w:rsidRDefault="00C15F3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C15F3A" w:rsidRPr="006A3BE5" w:rsidRDefault="00C15F3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15F3A" w:rsidRPr="006A3BE5" w:rsidRDefault="00C15F3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15F3A" w:rsidRPr="006A3BE5" w:rsidRDefault="00C15F3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C75FF1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C75FF1">
        <w:rPr>
          <w:rFonts w:ascii="Arial" w:hAnsi="Arial" w:cs="Arial"/>
          <w:b/>
          <w:sz w:val="22"/>
          <w:szCs w:val="22"/>
        </w:rPr>
        <w:lastRenderedPageBreak/>
        <w:t>TAGETES – AKSAMITNÍK</w:t>
      </w:r>
    </w:p>
    <w:p w:rsidR="00C15F3A" w:rsidRPr="00C752F0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C752F0">
        <w:rPr>
          <w:rFonts w:ascii="Arial" w:hAnsi="Arial" w:cs="Arial"/>
          <w:i/>
          <w:sz w:val="22"/>
          <w:szCs w:val="22"/>
          <w:u w:val="single"/>
        </w:rPr>
        <w:t>Čeleď:</w:t>
      </w:r>
      <w:r w:rsidRPr="00C752F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26B07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926B07">
        <w:rPr>
          <w:rFonts w:ascii="Arial" w:hAnsi="Arial" w:cs="Arial"/>
          <w:b/>
          <w:i/>
          <w:sz w:val="22"/>
          <w:szCs w:val="22"/>
        </w:rPr>
        <w:t xml:space="preserve"> - hvězdnicovité</w:t>
      </w: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15F3A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C75FF1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22"/>
          <w:szCs w:val="22"/>
        </w:rPr>
      </w:pPr>
      <w:r w:rsidRPr="00C75FF1">
        <w:rPr>
          <w:rFonts w:ascii="Arial" w:hAnsi="Arial" w:cs="Arial"/>
          <w:b/>
          <w:caps/>
          <w:sz w:val="22"/>
          <w:szCs w:val="22"/>
        </w:rPr>
        <w:t xml:space="preserve">Tropaeolum  majus – </w:t>
      </w:r>
      <w:proofErr w:type="gramStart"/>
      <w:r w:rsidRPr="00C75FF1">
        <w:rPr>
          <w:rFonts w:ascii="Arial" w:hAnsi="Arial" w:cs="Arial"/>
          <w:b/>
          <w:caps/>
          <w:sz w:val="22"/>
          <w:szCs w:val="22"/>
        </w:rPr>
        <w:t>lichořeřišnice  větší</w:t>
      </w:r>
      <w:proofErr w:type="gramEnd"/>
    </w:p>
    <w:p w:rsidR="00C15F3A" w:rsidRPr="00C75FF1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C75FF1">
        <w:rPr>
          <w:rFonts w:ascii="Arial" w:hAnsi="Arial" w:cs="Arial"/>
          <w:i/>
          <w:sz w:val="22"/>
          <w:szCs w:val="22"/>
          <w:u w:val="single"/>
        </w:rPr>
        <w:t>Čeleď:</w:t>
      </w:r>
      <w:r w:rsidRPr="00DC5AB3">
        <w:rPr>
          <w:i/>
          <w:sz w:val="22"/>
          <w:szCs w:val="22"/>
        </w:rPr>
        <w:t xml:space="preserve"> </w:t>
      </w:r>
      <w:proofErr w:type="spellStart"/>
      <w:r w:rsidRPr="00C75FF1">
        <w:rPr>
          <w:rFonts w:ascii="Arial" w:hAnsi="Arial" w:cs="Arial"/>
          <w:b/>
          <w:i/>
          <w:sz w:val="22"/>
          <w:szCs w:val="22"/>
        </w:rPr>
        <w:t>Tropaeolaceae</w:t>
      </w:r>
      <w:proofErr w:type="spellEnd"/>
      <w:r w:rsidRPr="00C75FF1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C75FF1">
        <w:rPr>
          <w:rFonts w:ascii="Arial" w:hAnsi="Arial" w:cs="Arial"/>
          <w:b/>
          <w:i/>
          <w:sz w:val="22"/>
          <w:szCs w:val="22"/>
        </w:rPr>
        <w:t>lichořeřišnicovité</w:t>
      </w:r>
      <w:proofErr w:type="spellEnd"/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15F3A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DF295D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proofErr w:type="gramStart"/>
      <w:r w:rsidRPr="00DF295D">
        <w:rPr>
          <w:rFonts w:ascii="Arial" w:hAnsi="Arial" w:cs="Arial"/>
          <w:b/>
          <w:sz w:val="22"/>
          <w:szCs w:val="22"/>
        </w:rPr>
        <w:t xml:space="preserve">VERBENA </w:t>
      </w:r>
      <w:r>
        <w:rPr>
          <w:rFonts w:ascii="Arial" w:hAnsi="Arial" w:cs="Arial"/>
          <w:b/>
          <w:sz w:val="22"/>
          <w:szCs w:val="22"/>
        </w:rPr>
        <w:t xml:space="preserve"> HYBRIDA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</w:t>
      </w:r>
      <w:r w:rsidRPr="00DF295D">
        <w:rPr>
          <w:rFonts w:ascii="Arial" w:hAnsi="Arial" w:cs="Arial"/>
          <w:b/>
          <w:sz w:val="22"/>
          <w:szCs w:val="22"/>
        </w:rPr>
        <w:t>– VERBENA  (SPORÝŠ)</w:t>
      </w:r>
    </w:p>
    <w:p w:rsidR="00C15F3A" w:rsidRPr="00DF295D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DF295D">
        <w:rPr>
          <w:rFonts w:ascii="Arial" w:hAnsi="Arial" w:cs="Arial"/>
          <w:i/>
          <w:sz w:val="22"/>
          <w:szCs w:val="22"/>
          <w:u w:val="single"/>
        </w:rPr>
        <w:t>Čeleď:</w:t>
      </w:r>
      <w:r w:rsidRPr="00DF295D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C13922">
        <w:rPr>
          <w:rFonts w:ascii="Arial" w:hAnsi="Arial" w:cs="Arial"/>
          <w:b/>
          <w:i/>
          <w:sz w:val="22"/>
          <w:szCs w:val="22"/>
        </w:rPr>
        <w:t>Verbenaceae</w:t>
      </w:r>
      <w:proofErr w:type="spellEnd"/>
      <w:r w:rsidRPr="00C13922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C13922">
        <w:rPr>
          <w:rFonts w:ascii="Arial" w:hAnsi="Arial" w:cs="Arial"/>
          <w:b/>
          <w:i/>
          <w:sz w:val="22"/>
          <w:szCs w:val="22"/>
        </w:rPr>
        <w:t>sporýšovité</w:t>
      </w:r>
      <w:proofErr w:type="spellEnd"/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15F3A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DF295D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DF295D">
        <w:rPr>
          <w:rFonts w:ascii="Arial" w:hAnsi="Arial" w:cs="Arial"/>
          <w:b/>
          <w:sz w:val="22"/>
          <w:szCs w:val="22"/>
        </w:rPr>
        <w:lastRenderedPageBreak/>
        <w:t xml:space="preserve">ZINNIA  ELEGANS – </w:t>
      </w:r>
      <w:proofErr w:type="gramStart"/>
      <w:r w:rsidRPr="00DF295D">
        <w:rPr>
          <w:rFonts w:ascii="Arial" w:hAnsi="Arial" w:cs="Arial"/>
          <w:b/>
          <w:sz w:val="22"/>
          <w:szCs w:val="22"/>
        </w:rPr>
        <w:t>OSTÁLKA  LEPÁ</w:t>
      </w:r>
      <w:proofErr w:type="gramEnd"/>
    </w:p>
    <w:p w:rsidR="00C15F3A" w:rsidRPr="00DF295D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DF295D">
        <w:rPr>
          <w:rFonts w:ascii="Arial" w:hAnsi="Arial" w:cs="Arial"/>
          <w:i/>
          <w:sz w:val="22"/>
          <w:szCs w:val="22"/>
          <w:u w:val="single"/>
        </w:rPr>
        <w:t>Čeleď:</w:t>
      </w:r>
      <w:r w:rsidRPr="00DF295D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DF295D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DF295D">
        <w:rPr>
          <w:rFonts w:ascii="Arial" w:hAnsi="Arial" w:cs="Arial"/>
          <w:b/>
          <w:i/>
          <w:sz w:val="22"/>
          <w:szCs w:val="22"/>
        </w:rPr>
        <w:t xml:space="preserve"> - hvězdnicovité</w:t>
      </w: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15F3A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0E16FD" w:rsidRDefault="00C15F3A" w:rsidP="00172BA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22"/>
          <w:szCs w:val="22"/>
        </w:rPr>
        <w:br w:type="page"/>
      </w:r>
      <w:r w:rsidRPr="000E16FD">
        <w:rPr>
          <w:rFonts w:ascii="Arial" w:hAnsi="Arial" w:cs="Arial"/>
          <w:b/>
          <w:sz w:val="40"/>
          <w:szCs w:val="40"/>
        </w:rPr>
        <w:lastRenderedPageBreak/>
        <w:t>Pracovní list</w:t>
      </w:r>
      <w:r>
        <w:rPr>
          <w:rFonts w:ascii="Arial" w:hAnsi="Arial" w:cs="Arial"/>
          <w:b/>
          <w:sz w:val="40"/>
          <w:szCs w:val="40"/>
        </w:rPr>
        <w:t xml:space="preserve"> - </w:t>
      </w:r>
      <w:r w:rsidRPr="000E16FD">
        <w:rPr>
          <w:rFonts w:ascii="Arial" w:hAnsi="Arial" w:cs="Arial"/>
          <w:b/>
          <w:sz w:val="40"/>
          <w:szCs w:val="40"/>
        </w:rPr>
        <w:t>řešení</w:t>
      </w:r>
    </w:p>
    <w:p w:rsidR="00C15F3A" w:rsidRPr="001F3D2D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u w:val="single"/>
        </w:rPr>
      </w:pPr>
      <w:proofErr w:type="gramStart"/>
      <w:r w:rsidRPr="001F3D2D">
        <w:rPr>
          <w:rFonts w:ascii="Arial" w:hAnsi="Arial" w:cs="Arial"/>
          <w:b/>
          <w:sz w:val="22"/>
          <w:szCs w:val="22"/>
        </w:rPr>
        <w:t>PETUNIA  HYBRIDA</w:t>
      </w:r>
      <w:proofErr w:type="gramEnd"/>
      <w:r w:rsidRPr="001F3D2D">
        <w:rPr>
          <w:rFonts w:ascii="Arial" w:hAnsi="Arial" w:cs="Arial"/>
          <w:b/>
          <w:sz w:val="22"/>
          <w:szCs w:val="22"/>
        </w:rPr>
        <w:t xml:space="preserve"> – PETUNIE</w:t>
      </w:r>
      <w:r w:rsidRPr="001F3D2D">
        <w:rPr>
          <w:rFonts w:ascii="Arial" w:hAnsi="Arial" w:cs="Arial"/>
          <w:sz w:val="22"/>
          <w:szCs w:val="22"/>
          <w:u w:val="single"/>
        </w:rPr>
        <w:t xml:space="preserve"> </w:t>
      </w:r>
    </w:p>
    <w:p w:rsidR="00C15F3A" w:rsidRPr="00C752F0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752F0">
        <w:rPr>
          <w:rFonts w:ascii="Arial" w:hAnsi="Arial" w:cs="Arial"/>
          <w:i/>
          <w:sz w:val="22"/>
          <w:szCs w:val="22"/>
          <w:u w:val="single"/>
        </w:rPr>
        <w:t>Čeleď:</w:t>
      </w:r>
      <w:r w:rsidRPr="00C752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F3D2D">
        <w:rPr>
          <w:rFonts w:ascii="Arial" w:hAnsi="Arial" w:cs="Arial"/>
          <w:b/>
          <w:i/>
          <w:sz w:val="22"/>
          <w:szCs w:val="22"/>
        </w:rPr>
        <w:t>Solanaceae</w:t>
      </w:r>
      <w:proofErr w:type="spellEnd"/>
      <w:r w:rsidRPr="001F3D2D">
        <w:rPr>
          <w:rFonts w:ascii="Arial" w:hAnsi="Arial" w:cs="Arial"/>
          <w:b/>
          <w:i/>
          <w:sz w:val="22"/>
          <w:szCs w:val="22"/>
        </w:rPr>
        <w:t xml:space="preserve"> – lilkovité</w:t>
      </w:r>
    </w:p>
    <w:p w:rsidR="00C15F3A" w:rsidRPr="00C752F0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C752F0">
        <w:rPr>
          <w:rFonts w:ascii="Arial" w:hAnsi="Arial" w:cs="Arial"/>
          <w:b/>
          <w:sz w:val="22"/>
          <w:szCs w:val="22"/>
        </w:rPr>
        <w:t>Popis:</w:t>
      </w:r>
    </w:p>
    <w:p w:rsidR="00C15F3A" w:rsidRPr="00D14C03" w:rsidRDefault="00C15F3A" w:rsidP="00D14C03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14C03">
        <w:rPr>
          <w:rFonts w:ascii="Arial" w:hAnsi="Arial" w:cs="Arial"/>
          <w:sz w:val="24"/>
          <w:szCs w:val="24"/>
        </w:rPr>
        <w:t xml:space="preserve">nízké, bohatě rozvětvené rostliny, výška podle skupiny 20 – </w:t>
      </w:r>
      <w:smartTag w:uri="urn:schemas-microsoft-com:office:smarttags" w:element="metricconverter">
        <w:smartTagPr>
          <w:attr w:name="ProductID" w:val="50 cm"/>
        </w:smartTagPr>
        <w:r w:rsidRPr="00D14C03">
          <w:rPr>
            <w:rFonts w:ascii="Arial" w:hAnsi="Arial" w:cs="Arial"/>
            <w:sz w:val="24"/>
            <w:szCs w:val="24"/>
          </w:rPr>
          <w:t>50 cm</w:t>
        </w:r>
      </w:smartTag>
      <w:r w:rsidRPr="00D14C03">
        <w:rPr>
          <w:rFonts w:ascii="Arial" w:hAnsi="Arial" w:cs="Arial"/>
          <w:sz w:val="24"/>
          <w:szCs w:val="24"/>
        </w:rPr>
        <w:t xml:space="preserve">, listy celokrajné, nálevkovité květy 3 až </w:t>
      </w:r>
      <w:smartTag w:uri="urn:schemas-microsoft-com:office:smarttags" w:element="metricconverter">
        <w:smartTagPr>
          <w:attr w:name="ProductID" w:val="15 cm"/>
        </w:smartTagPr>
        <w:r w:rsidRPr="00D14C03">
          <w:rPr>
            <w:rFonts w:ascii="Arial" w:hAnsi="Arial" w:cs="Arial"/>
            <w:sz w:val="24"/>
            <w:szCs w:val="24"/>
          </w:rPr>
          <w:t>15 cm</w:t>
        </w:r>
      </w:smartTag>
      <w:r w:rsidRPr="00D14C03">
        <w:rPr>
          <w:rFonts w:ascii="Arial" w:hAnsi="Arial" w:cs="Arial"/>
          <w:sz w:val="24"/>
          <w:szCs w:val="24"/>
        </w:rPr>
        <w:t xml:space="preserve"> velké, různých barev – bílé až fialové, kompaktní i převislé odrůdy</w:t>
      </w:r>
    </w:p>
    <w:p w:rsidR="00C15F3A" w:rsidRPr="006A3BE5" w:rsidRDefault="00C15F3A" w:rsidP="00D14C0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15F3A" w:rsidRPr="00D14C03" w:rsidRDefault="00C15F3A" w:rsidP="00D14C03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14C03">
        <w:rPr>
          <w:rFonts w:ascii="Arial" w:hAnsi="Arial" w:cs="Arial"/>
          <w:sz w:val="24"/>
          <w:szCs w:val="24"/>
        </w:rPr>
        <w:t>slunné stanoviště, teplé chráněné polohy, dobré humózní živné půdy, za sucha se musí zalévat, citlivá na mráz</w:t>
      </w:r>
    </w:p>
    <w:p w:rsidR="00C15F3A" w:rsidRPr="006A3BE5" w:rsidRDefault="00C15F3A" w:rsidP="00D14C0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15F3A" w:rsidRPr="00D14C03" w:rsidRDefault="00C15F3A" w:rsidP="00D14C03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14C03">
        <w:rPr>
          <w:rFonts w:ascii="Arial" w:hAnsi="Arial" w:cs="Arial"/>
          <w:sz w:val="24"/>
          <w:szCs w:val="24"/>
        </w:rPr>
        <w:t>do nádob a na záhony</w:t>
      </w:r>
    </w:p>
    <w:p w:rsidR="00C15F3A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DF295D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DF295D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DF295D">
        <w:rPr>
          <w:rFonts w:ascii="Arial" w:hAnsi="Arial" w:cs="Arial"/>
          <w:b/>
          <w:sz w:val="22"/>
          <w:szCs w:val="22"/>
        </w:rPr>
        <w:t xml:space="preserve">RUDBECKIA  HIRTA – TŘAPATKA  </w:t>
      </w:r>
      <w:r w:rsidRPr="00DF295D">
        <w:rPr>
          <w:rFonts w:ascii="Arial" w:hAnsi="Arial" w:cs="Arial"/>
          <w:b/>
          <w:caps/>
          <w:sz w:val="22"/>
          <w:szCs w:val="22"/>
        </w:rPr>
        <w:t>srstnatá</w:t>
      </w:r>
    </w:p>
    <w:p w:rsidR="00C15F3A" w:rsidRPr="00DF295D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DF295D">
        <w:rPr>
          <w:rFonts w:ascii="Arial" w:hAnsi="Arial" w:cs="Arial"/>
          <w:i/>
          <w:sz w:val="22"/>
          <w:szCs w:val="22"/>
          <w:u w:val="single"/>
        </w:rPr>
        <w:t>Čeleď:</w:t>
      </w:r>
      <w:r w:rsidRPr="00DF295D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DF295D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DF295D">
        <w:rPr>
          <w:rFonts w:ascii="Arial" w:hAnsi="Arial" w:cs="Arial"/>
          <w:b/>
          <w:i/>
          <w:sz w:val="22"/>
          <w:szCs w:val="22"/>
        </w:rPr>
        <w:t xml:space="preserve"> - hvězdnicovité</w:t>
      </w:r>
    </w:p>
    <w:p w:rsidR="00C15F3A" w:rsidRPr="006A3BE5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C15F3A" w:rsidRPr="00D14C03" w:rsidRDefault="00C15F3A" w:rsidP="00D14C03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14C03">
        <w:rPr>
          <w:rFonts w:ascii="Arial" w:hAnsi="Arial" w:cs="Arial"/>
          <w:sz w:val="24"/>
          <w:szCs w:val="24"/>
        </w:rPr>
        <w:t xml:space="preserve">výška 30 – </w:t>
      </w:r>
      <w:smartTag w:uri="urn:schemas-microsoft-com:office:smarttags" w:element="metricconverter">
        <w:smartTagPr>
          <w:attr w:name="ProductID" w:val="80 cm"/>
        </w:smartTagPr>
        <w:r w:rsidRPr="00D14C03">
          <w:rPr>
            <w:rFonts w:ascii="Arial" w:hAnsi="Arial" w:cs="Arial"/>
            <w:sz w:val="24"/>
            <w:szCs w:val="24"/>
          </w:rPr>
          <w:t>80 cm</w:t>
        </w:r>
      </w:smartTag>
      <w:r w:rsidRPr="00D14C03">
        <w:rPr>
          <w:rFonts w:ascii="Arial" w:hAnsi="Arial" w:cs="Arial"/>
          <w:sz w:val="24"/>
          <w:szCs w:val="24"/>
        </w:rPr>
        <w:t>, celá rostlina je drsně chlupatá, listy podlouhlé až kopinaté, má velké úbory s vyklenutým hnědým terčem, kvete žlutě, oranžově a červeně někdy s oranžovým až hnědým středem</w:t>
      </w:r>
    </w:p>
    <w:p w:rsidR="00C15F3A" w:rsidRPr="006A3BE5" w:rsidRDefault="00C15F3A" w:rsidP="00D14C0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15F3A" w:rsidRPr="00D14C03" w:rsidRDefault="00C15F3A" w:rsidP="00D14C03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14C03">
        <w:rPr>
          <w:rFonts w:ascii="Arial" w:hAnsi="Arial" w:cs="Arial"/>
          <w:sz w:val="24"/>
          <w:szCs w:val="24"/>
        </w:rPr>
        <w:t>slunné až polohy, živná propustná půda, vděčná za zálivku</w:t>
      </w:r>
    </w:p>
    <w:p w:rsidR="00C15F3A" w:rsidRPr="006A3BE5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15F3A" w:rsidRPr="00D14C03" w:rsidRDefault="00C15F3A" w:rsidP="00D14C03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14C03">
        <w:rPr>
          <w:rFonts w:ascii="Arial" w:hAnsi="Arial" w:cs="Arial"/>
          <w:sz w:val="24"/>
          <w:szCs w:val="24"/>
        </w:rPr>
        <w:t>na záhony, do nádob a k řezu</w:t>
      </w:r>
    </w:p>
    <w:p w:rsidR="00C15F3A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C75FF1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C75FF1">
        <w:rPr>
          <w:rFonts w:ascii="Arial" w:hAnsi="Arial" w:cs="Arial"/>
          <w:b/>
          <w:sz w:val="22"/>
          <w:szCs w:val="22"/>
        </w:rPr>
        <w:t>SALVIA – ŠALVĚJ</w:t>
      </w:r>
    </w:p>
    <w:p w:rsidR="00C15F3A" w:rsidRPr="00DC5AB3" w:rsidRDefault="00C15F3A" w:rsidP="00DB3835">
      <w:pPr>
        <w:widowControl w:val="0"/>
        <w:autoSpaceDE w:val="0"/>
        <w:autoSpaceDN w:val="0"/>
        <w:adjustRightInd w:val="0"/>
        <w:rPr>
          <w:i/>
          <w:sz w:val="22"/>
          <w:szCs w:val="22"/>
        </w:rPr>
      </w:pPr>
      <w:r w:rsidRPr="00C752F0">
        <w:rPr>
          <w:rFonts w:ascii="Arial" w:hAnsi="Arial" w:cs="Arial"/>
          <w:i/>
          <w:sz w:val="22"/>
          <w:szCs w:val="22"/>
          <w:u w:val="single"/>
        </w:rPr>
        <w:t>Čeleď:</w:t>
      </w:r>
      <w:r w:rsidRPr="00C752F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26B07">
        <w:rPr>
          <w:rFonts w:ascii="Arial" w:hAnsi="Arial" w:cs="Arial"/>
          <w:b/>
          <w:i/>
          <w:sz w:val="22"/>
          <w:szCs w:val="22"/>
        </w:rPr>
        <w:t>Lamiaceae</w:t>
      </w:r>
      <w:proofErr w:type="spellEnd"/>
      <w:r w:rsidRPr="00926B07">
        <w:rPr>
          <w:rFonts w:ascii="Arial" w:hAnsi="Arial" w:cs="Arial"/>
          <w:b/>
          <w:i/>
          <w:sz w:val="22"/>
          <w:szCs w:val="22"/>
        </w:rPr>
        <w:t xml:space="preserve"> - hluchavkovité</w:t>
      </w:r>
    </w:p>
    <w:p w:rsidR="00C15F3A" w:rsidRPr="006A3BE5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C15F3A" w:rsidRPr="00D14C03" w:rsidRDefault="00C15F3A" w:rsidP="00D14C03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14C03">
        <w:rPr>
          <w:rFonts w:ascii="Arial" w:hAnsi="Arial" w:cs="Arial"/>
          <w:sz w:val="24"/>
          <w:szCs w:val="24"/>
        </w:rPr>
        <w:t xml:space="preserve">hodně druhů, významná je </w:t>
      </w:r>
      <w:proofErr w:type="spellStart"/>
      <w:r w:rsidRPr="00D14C03">
        <w:rPr>
          <w:rFonts w:ascii="Arial" w:hAnsi="Arial" w:cs="Arial"/>
          <w:b/>
          <w:bCs/>
          <w:i/>
          <w:iCs/>
          <w:sz w:val="24"/>
          <w:szCs w:val="24"/>
        </w:rPr>
        <w:t>Salvia</w:t>
      </w:r>
      <w:proofErr w:type="spellEnd"/>
      <w:r w:rsidRPr="00D14C03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D14C03">
        <w:rPr>
          <w:rFonts w:ascii="Arial" w:hAnsi="Arial" w:cs="Arial"/>
          <w:b/>
          <w:bCs/>
          <w:i/>
          <w:iCs/>
          <w:sz w:val="24"/>
          <w:szCs w:val="24"/>
        </w:rPr>
        <w:t>splendens</w:t>
      </w:r>
      <w:proofErr w:type="spellEnd"/>
      <w:r w:rsidRPr="00D14C03">
        <w:rPr>
          <w:rFonts w:ascii="Arial" w:hAnsi="Arial" w:cs="Arial"/>
          <w:b/>
          <w:bCs/>
          <w:i/>
          <w:iCs/>
          <w:sz w:val="24"/>
          <w:szCs w:val="24"/>
        </w:rPr>
        <w:t xml:space="preserve"> – Šalvěj zářivá</w:t>
      </w:r>
      <w:r w:rsidRPr="00D14C03">
        <w:rPr>
          <w:rFonts w:ascii="Arial" w:hAnsi="Arial" w:cs="Arial"/>
          <w:bCs/>
          <w:i/>
          <w:iCs/>
          <w:sz w:val="24"/>
          <w:szCs w:val="24"/>
        </w:rPr>
        <w:t xml:space="preserve"> -</w:t>
      </w:r>
      <w:r w:rsidRPr="00D14C03">
        <w:rPr>
          <w:rFonts w:ascii="Arial" w:hAnsi="Arial" w:cs="Arial"/>
          <w:sz w:val="24"/>
          <w:szCs w:val="24"/>
        </w:rPr>
        <w:t xml:space="preserve"> tvoří 25 – </w:t>
      </w:r>
      <w:smartTag w:uri="urn:schemas-microsoft-com:office:smarttags" w:element="metricconverter">
        <w:smartTagPr>
          <w:attr w:name="ProductID" w:val="40 cm"/>
        </w:smartTagPr>
        <w:r w:rsidRPr="00D14C03">
          <w:rPr>
            <w:rFonts w:ascii="Arial" w:hAnsi="Arial" w:cs="Arial"/>
            <w:sz w:val="24"/>
            <w:szCs w:val="24"/>
          </w:rPr>
          <w:t>40 cm</w:t>
        </w:r>
      </w:smartTag>
      <w:r w:rsidRPr="00D14C03">
        <w:rPr>
          <w:rFonts w:ascii="Arial" w:hAnsi="Arial" w:cs="Arial"/>
          <w:sz w:val="24"/>
          <w:szCs w:val="24"/>
        </w:rPr>
        <w:t xml:space="preserve"> vysoké rozvětvené keříky, má vstřícné</w:t>
      </w:r>
      <w:r>
        <w:rPr>
          <w:rFonts w:ascii="Arial" w:hAnsi="Arial" w:cs="Arial"/>
          <w:sz w:val="24"/>
          <w:szCs w:val="24"/>
        </w:rPr>
        <w:t>,</w:t>
      </w:r>
      <w:r w:rsidRPr="00D14C03">
        <w:rPr>
          <w:rFonts w:ascii="Arial" w:hAnsi="Arial" w:cs="Arial"/>
          <w:sz w:val="24"/>
          <w:szCs w:val="24"/>
        </w:rPr>
        <w:t xml:space="preserve"> protáhle srdčité listy, květy pyskaté - červené, bílé, fialové, růžové</w:t>
      </w:r>
    </w:p>
    <w:p w:rsidR="00C15F3A" w:rsidRPr="006A3BE5" w:rsidRDefault="00C15F3A" w:rsidP="00D14C0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15F3A" w:rsidRPr="00D14C03" w:rsidRDefault="00C15F3A" w:rsidP="00D14C03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14C03">
        <w:rPr>
          <w:rFonts w:ascii="Arial" w:hAnsi="Arial" w:cs="Arial"/>
          <w:sz w:val="24"/>
          <w:szCs w:val="24"/>
        </w:rPr>
        <w:t>teplá slunná poloha, živná humózní půda, nesnáší sucho a přemokření, citlivá na mráz</w:t>
      </w:r>
    </w:p>
    <w:p w:rsidR="00C15F3A" w:rsidRPr="006A3BE5" w:rsidRDefault="00C15F3A" w:rsidP="00D14C0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15F3A" w:rsidRPr="00D14C03" w:rsidRDefault="00C15F3A" w:rsidP="00D14C03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14C03">
        <w:rPr>
          <w:rFonts w:ascii="Arial" w:hAnsi="Arial" w:cs="Arial"/>
          <w:sz w:val="24"/>
          <w:szCs w:val="24"/>
        </w:rPr>
        <w:t>zejména na záhony případně do nádob</w:t>
      </w:r>
    </w:p>
    <w:p w:rsidR="00C15F3A" w:rsidRPr="006A3BE5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C75FF1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C75FF1">
        <w:rPr>
          <w:rFonts w:ascii="Arial" w:hAnsi="Arial" w:cs="Arial"/>
          <w:b/>
          <w:sz w:val="22"/>
          <w:szCs w:val="22"/>
        </w:rPr>
        <w:lastRenderedPageBreak/>
        <w:t>TAGETES – AKSAMITNÍK</w:t>
      </w:r>
    </w:p>
    <w:p w:rsidR="00C15F3A" w:rsidRPr="00C752F0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C752F0">
        <w:rPr>
          <w:rFonts w:ascii="Arial" w:hAnsi="Arial" w:cs="Arial"/>
          <w:i/>
          <w:sz w:val="22"/>
          <w:szCs w:val="22"/>
          <w:u w:val="single"/>
        </w:rPr>
        <w:t>Čeleď:</w:t>
      </w:r>
      <w:r w:rsidRPr="00C752F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26B07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926B07">
        <w:rPr>
          <w:rFonts w:ascii="Arial" w:hAnsi="Arial" w:cs="Arial"/>
          <w:b/>
          <w:i/>
          <w:sz w:val="22"/>
          <w:szCs w:val="22"/>
        </w:rPr>
        <w:t xml:space="preserve"> - hvězdnicovité</w:t>
      </w: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C15F3A" w:rsidRPr="00D14C03" w:rsidRDefault="00C15F3A" w:rsidP="00D14C03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14C03">
        <w:rPr>
          <w:rFonts w:ascii="Arial" w:hAnsi="Arial" w:cs="Arial"/>
          <w:sz w:val="24"/>
          <w:szCs w:val="24"/>
        </w:rPr>
        <w:t xml:space="preserve">výška 25 – </w:t>
      </w:r>
      <w:smartTag w:uri="urn:schemas-microsoft-com:office:smarttags" w:element="metricconverter">
        <w:smartTagPr>
          <w:attr w:name="ProductID" w:val="80 cm"/>
        </w:smartTagPr>
        <w:r w:rsidRPr="00D14C03">
          <w:rPr>
            <w:rFonts w:ascii="Arial" w:hAnsi="Arial" w:cs="Arial"/>
            <w:sz w:val="24"/>
            <w:szCs w:val="24"/>
          </w:rPr>
          <w:t>80 cm</w:t>
        </w:r>
      </w:smartTag>
      <w:r w:rsidRPr="00D14C03">
        <w:rPr>
          <w:rFonts w:ascii="Arial" w:hAnsi="Arial" w:cs="Arial"/>
          <w:sz w:val="24"/>
          <w:szCs w:val="24"/>
        </w:rPr>
        <w:t xml:space="preserve">, vstřícné, někdy střídavé peřenosečné listy, jednoduché i plné květy, žluté, oranžové a červené o průměru až </w:t>
      </w:r>
      <w:smartTag w:uri="urn:schemas-microsoft-com:office:smarttags" w:element="metricconverter">
        <w:smartTagPr>
          <w:attr w:name="ProductID" w:val="10 cm"/>
        </w:smartTagPr>
        <w:r w:rsidRPr="00D14C03">
          <w:rPr>
            <w:rFonts w:ascii="Arial" w:hAnsi="Arial" w:cs="Arial"/>
            <w:sz w:val="24"/>
            <w:szCs w:val="24"/>
          </w:rPr>
          <w:t>10 cm</w:t>
        </w:r>
      </w:smartTag>
      <w:r w:rsidRPr="00D14C03">
        <w:rPr>
          <w:rFonts w:ascii="Arial" w:hAnsi="Arial" w:cs="Arial"/>
          <w:sz w:val="24"/>
          <w:szCs w:val="24"/>
        </w:rPr>
        <w:t>, celá rostlina silně zapáchá</w:t>
      </w:r>
    </w:p>
    <w:p w:rsidR="00C15F3A" w:rsidRPr="006A3BE5" w:rsidRDefault="00C15F3A" w:rsidP="00D14C0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15F3A" w:rsidRPr="00D14C03" w:rsidRDefault="00C15F3A" w:rsidP="00D14C03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14C03">
        <w:rPr>
          <w:rFonts w:ascii="Arial" w:hAnsi="Arial" w:cs="Arial"/>
          <w:sz w:val="24"/>
          <w:szCs w:val="24"/>
        </w:rPr>
        <w:t>slunce až polostín, teplá poloha, nesnáší mráz, běžná zahradní půda</w:t>
      </w:r>
    </w:p>
    <w:p w:rsidR="00C15F3A" w:rsidRPr="006A3BE5" w:rsidRDefault="00C15F3A" w:rsidP="00D14C0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15F3A" w:rsidRPr="00D14C03" w:rsidRDefault="00C15F3A" w:rsidP="00D14C03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14C03">
        <w:rPr>
          <w:rFonts w:ascii="Arial" w:hAnsi="Arial" w:cs="Arial"/>
          <w:sz w:val="24"/>
          <w:szCs w:val="24"/>
        </w:rPr>
        <w:t>na záhony, do nádob, vysoké k řezu</w:t>
      </w: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C75FF1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22"/>
          <w:szCs w:val="22"/>
        </w:rPr>
      </w:pPr>
      <w:r w:rsidRPr="00C75FF1">
        <w:rPr>
          <w:rFonts w:ascii="Arial" w:hAnsi="Arial" w:cs="Arial"/>
          <w:b/>
          <w:caps/>
          <w:sz w:val="22"/>
          <w:szCs w:val="22"/>
        </w:rPr>
        <w:t>Tropaeolum  majus – lichořeřišnice  větší</w:t>
      </w:r>
    </w:p>
    <w:p w:rsidR="00C15F3A" w:rsidRPr="00C75FF1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C75FF1">
        <w:rPr>
          <w:rFonts w:ascii="Arial" w:hAnsi="Arial" w:cs="Arial"/>
          <w:i/>
          <w:sz w:val="22"/>
          <w:szCs w:val="22"/>
          <w:u w:val="single"/>
        </w:rPr>
        <w:t>Čeleď:</w:t>
      </w:r>
      <w:r w:rsidRPr="00DC5AB3">
        <w:rPr>
          <w:i/>
          <w:sz w:val="22"/>
          <w:szCs w:val="22"/>
        </w:rPr>
        <w:t xml:space="preserve"> </w:t>
      </w:r>
      <w:proofErr w:type="spellStart"/>
      <w:r w:rsidRPr="00C75FF1">
        <w:rPr>
          <w:rFonts w:ascii="Arial" w:hAnsi="Arial" w:cs="Arial"/>
          <w:b/>
          <w:i/>
          <w:sz w:val="22"/>
          <w:szCs w:val="22"/>
        </w:rPr>
        <w:t>Tropaeolaceae</w:t>
      </w:r>
      <w:proofErr w:type="spellEnd"/>
      <w:r w:rsidRPr="00C75FF1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C75FF1">
        <w:rPr>
          <w:rFonts w:ascii="Arial" w:hAnsi="Arial" w:cs="Arial"/>
          <w:b/>
          <w:i/>
          <w:sz w:val="22"/>
          <w:szCs w:val="22"/>
        </w:rPr>
        <w:t>lichořeřišnicovité</w:t>
      </w:r>
      <w:proofErr w:type="spellEnd"/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C15F3A" w:rsidRPr="00D14C03" w:rsidRDefault="00C15F3A" w:rsidP="00D14C03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14C03">
        <w:rPr>
          <w:rFonts w:ascii="Arial" w:hAnsi="Arial" w:cs="Arial"/>
          <w:sz w:val="24"/>
          <w:szCs w:val="24"/>
        </w:rPr>
        <w:t xml:space="preserve">má až </w:t>
      </w:r>
      <w:smartTag w:uri="urn:schemas-microsoft-com:office:smarttags" w:element="metricconverter">
        <w:smartTagPr>
          <w:attr w:name="ProductID" w:val="3 m"/>
        </w:smartTagPr>
        <w:r w:rsidRPr="00D14C03">
          <w:rPr>
            <w:rFonts w:ascii="Arial" w:hAnsi="Arial" w:cs="Arial"/>
            <w:sz w:val="24"/>
            <w:szCs w:val="24"/>
          </w:rPr>
          <w:t>3 m</w:t>
        </w:r>
      </w:smartTag>
      <w:r w:rsidRPr="00D14C03">
        <w:rPr>
          <w:rFonts w:ascii="Arial" w:hAnsi="Arial" w:cs="Arial"/>
          <w:sz w:val="24"/>
          <w:szCs w:val="24"/>
        </w:rPr>
        <w:t xml:space="preserve"> dlouhé výhony, okrouhlé celokrajné listy, někdy pestrolisté, květy až </w:t>
      </w:r>
      <w:smartTag w:uri="urn:schemas-microsoft-com:office:smarttags" w:element="metricconverter">
        <w:smartTagPr>
          <w:attr w:name="ProductID" w:val="7 cm"/>
        </w:smartTagPr>
        <w:r w:rsidRPr="00D14C03">
          <w:rPr>
            <w:rFonts w:ascii="Arial" w:hAnsi="Arial" w:cs="Arial"/>
            <w:sz w:val="24"/>
            <w:szCs w:val="24"/>
          </w:rPr>
          <w:t>7 cm</w:t>
        </w:r>
      </w:smartTag>
      <w:r w:rsidRPr="00D14C03">
        <w:rPr>
          <w:rFonts w:ascii="Arial" w:hAnsi="Arial" w:cs="Arial"/>
          <w:sz w:val="24"/>
          <w:szCs w:val="24"/>
        </w:rPr>
        <w:t xml:space="preserve"> velké, žluté, oranžové</w:t>
      </w:r>
      <w:r>
        <w:rPr>
          <w:rFonts w:ascii="Arial" w:hAnsi="Arial" w:cs="Arial"/>
          <w:sz w:val="24"/>
          <w:szCs w:val="24"/>
        </w:rPr>
        <w:t>,</w:t>
      </w:r>
      <w:r w:rsidRPr="00D14C03">
        <w:rPr>
          <w:rFonts w:ascii="Arial" w:hAnsi="Arial" w:cs="Arial"/>
          <w:sz w:val="24"/>
          <w:szCs w:val="24"/>
        </w:rPr>
        <w:t xml:space="preserve"> červené s výraznou ostruhou, někdy plnokvěté a vonné</w:t>
      </w:r>
    </w:p>
    <w:p w:rsidR="00C15F3A" w:rsidRPr="006A3BE5" w:rsidRDefault="00C15F3A" w:rsidP="00D14C0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15F3A" w:rsidRPr="006F7851" w:rsidRDefault="00C15F3A" w:rsidP="00D14C03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6F7851">
        <w:rPr>
          <w:rFonts w:ascii="Arial" w:hAnsi="Arial" w:cs="Arial"/>
          <w:sz w:val="24"/>
          <w:szCs w:val="24"/>
        </w:rPr>
        <w:t>teplá slunná poloha, snese polostín, citlivá na mráz, propustná lehčí půda, lze ji i vysévat přímo na záhon</w:t>
      </w:r>
    </w:p>
    <w:p w:rsidR="00C15F3A" w:rsidRPr="006A3BE5" w:rsidRDefault="00C15F3A" w:rsidP="00D14C0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15F3A" w:rsidRPr="006F7851" w:rsidRDefault="00C15F3A" w:rsidP="006F785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6F7851">
        <w:rPr>
          <w:rFonts w:ascii="Arial" w:hAnsi="Arial" w:cs="Arial"/>
          <w:sz w:val="24"/>
          <w:szCs w:val="24"/>
        </w:rPr>
        <w:t>na záhony, do nádob, k pergolám a mřížím</w:t>
      </w:r>
    </w:p>
    <w:p w:rsidR="00C15F3A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DF295D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DF295D">
        <w:rPr>
          <w:rFonts w:ascii="Arial" w:hAnsi="Arial" w:cs="Arial"/>
          <w:b/>
          <w:sz w:val="22"/>
          <w:szCs w:val="22"/>
        </w:rPr>
        <w:t xml:space="preserve">VERBENA </w:t>
      </w:r>
      <w:r>
        <w:rPr>
          <w:rFonts w:ascii="Arial" w:hAnsi="Arial" w:cs="Arial"/>
          <w:b/>
          <w:sz w:val="22"/>
          <w:szCs w:val="22"/>
        </w:rPr>
        <w:t xml:space="preserve"> HYBRIDA </w:t>
      </w:r>
      <w:r w:rsidRPr="00DF295D">
        <w:rPr>
          <w:rFonts w:ascii="Arial" w:hAnsi="Arial" w:cs="Arial"/>
          <w:b/>
          <w:sz w:val="22"/>
          <w:szCs w:val="22"/>
        </w:rPr>
        <w:t>– VERBENA  (SPORÝŠ)</w:t>
      </w:r>
    </w:p>
    <w:p w:rsidR="00C15F3A" w:rsidRPr="00DF295D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DF295D">
        <w:rPr>
          <w:rFonts w:ascii="Arial" w:hAnsi="Arial" w:cs="Arial"/>
          <w:i/>
          <w:sz w:val="22"/>
          <w:szCs w:val="22"/>
          <w:u w:val="single"/>
        </w:rPr>
        <w:t>Čeleď:</w:t>
      </w:r>
      <w:r w:rsidRPr="00DF295D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DF295D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DF295D">
        <w:rPr>
          <w:rFonts w:ascii="Arial" w:hAnsi="Arial" w:cs="Arial"/>
          <w:b/>
          <w:i/>
          <w:sz w:val="22"/>
          <w:szCs w:val="22"/>
        </w:rPr>
        <w:t xml:space="preserve"> - hvězdnicovité</w:t>
      </w: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C15F3A" w:rsidRDefault="00C15F3A" w:rsidP="006F785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6F7851">
        <w:rPr>
          <w:rFonts w:ascii="Arial" w:hAnsi="Arial" w:cs="Arial"/>
          <w:sz w:val="24"/>
          <w:szCs w:val="24"/>
        </w:rPr>
        <w:t xml:space="preserve">výška 15 – </w:t>
      </w:r>
      <w:smartTag w:uri="urn:schemas-microsoft-com:office:smarttags" w:element="metricconverter">
        <w:smartTagPr>
          <w:attr w:name="ProductID" w:val="45 cm"/>
        </w:smartTagPr>
        <w:r w:rsidRPr="006F7851">
          <w:rPr>
            <w:rFonts w:ascii="Arial" w:hAnsi="Arial" w:cs="Arial"/>
            <w:sz w:val="24"/>
            <w:szCs w:val="24"/>
          </w:rPr>
          <w:t>45 cm</w:t>
        </w:r>
      </w:smartTag>
      <w:r>
        <w:rPr>
          <w:rFonts w:ascii="Arial" w:hAnsi="Arial" w:cs="Arial"/>
          <w:sz w:val="24"/>
          <w:szCs w:val="24"/>
        </w:rPr>
        <w:t>, bohatě větvené, lodyha čtyř</w:t>
      </w:r>
      <w:r w:rsidRPr="006F7851">
        <w:rPr>
          <w:rFonts w:ascii="Arial" w:hAnsi="Arial" w:cs="Arial"/>
          <w:sz w:val="24"/>
          <w:szCs w:val="24"/>
        </w:rPr>
        <w:t>hranná, listy křižmostojné, chlupaté,</w:t>
      </w:r>
      <w:r>
        <w:rPr>
          <w:rFonts w:ascii="Arial" w:hAnsi="Arial" w:cs="Arial"/>
          <w:sz w:val="24"/>
          <w:szCs w:val="24"/>
        </w:rPr>
        <w:t xml:space="preserve"> kopinaté až vejčitě kopinaté, </w:t>
      </w:r>
      <w:r w:rsidRPr="006F7851">
        <w:rPr>
          <w:rFonts w:ascii="Arial" w:hAnsi="Arial" w:cs="Arial"/>
          <w:sz w:val="24"/>
          <w:szCs w:val="24"/>
        </w:rPr>
        <w:t xml:space="preserve">vroubkované, pětičetné květy s dlouhou trubkou, </w:t>
      </w:r>
    </w:p>
    <w:p w:rsidR="00C15F3A" w:rsidRPr="006F7851" w:rsidRDefault="00C15F3A" w:rsidP="006F785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květenství podobající se </w:t>
      </w:r>
      <w:r w:rsidRPr="006F7851">
        <w:rPr>
          <w:rFonts w:ascii="Arial" w:hAnsi="Arial" w:cs="Arial"/>
          <w:sz w:val="24"/>
          <w:szCs w:val="24"/>
        </w:rPr>
        <w:t>okolíkům, červené, bílé, růžové, modré, fialové</w:t>
      </w:r>
    </w:p>
    <w:p w:rsidR="00C15F3A" w:rsidRPr="006A3BE5" w:rsidRDefault="00C15F3A" w:rsidP="006F78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15F3A" w:rsidRPr="006F7851" w:rsidRDefault="00C15F3A" w:rsidP="006F785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6F7851">
        <w:rPr>
          <w:rFonts w:ascii="Arial" w:hAnsi="Arial" w:cs="Arial"/>
          <w:sz w:val="24"/>
          <w:szCs w:val="24"/>
        </w:rPr>
        <w:t xml:space="preserve">slunné teplé stanoviště, snáší polostín a vydrží i mírný mráz (cca </w:t>
      </w:r>
      <w:smartTag w:uri="urn:schemas-microsoft-com:office:smarttags" w:element="metricconverter">
        <w:smartTagPr>
          <w:attr w:name="ProductID" w:val="-5 °C"/>
        </w:smartTagPr>
        <w:r w:rsidRPr="006F7851">
          <w:rPr>
            <w:rFonts w:ascii="Arial" w:hAnsi="Arial" w:cs="Arial"/>
            <w:sz w:val="24"/>
            <w:szCs w:val="24"/>
          </w:rPr>
          <w:t>-5 °C</w:t>
        </w:r>
      </w:smartTag>
      <w:r w:rsidRPr="006F7851">
        <w:rPr>
          <w:rFonts w:ascii="Arial" w:hAnsi="Arial" w:cs="Arial"/>
          <w:sz w:val="24"/>
          <w:szCs w:val="24"/>
        </w:rPr>
        <w:t>), propustná lehká půda, přiměřeně vlhká</w:t>
      </w:r>
    </w:p>
    <w:p w:rsidR="00C15F3A" w:rsidRPr="006A3BE5" w:rsidRDefault="00C15F3A" w:rsidP="006F78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15F3A" w:rsidRPr="006F7851" w:rsidRDefault="00C15F3A" w:rsidP="006F785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6F7851">
        <w:rPr>
          <w:rFonts w:ascii="Arial" w:hAnsi="Arial" w:cs="Arial"/>
          <w:sz w:val="24"/>
          <w:szCs w:val="24"/>
        </w:rPr>
        <w:t>na záhony a do nádob</w:t>
      </w:r>
    </w:p>
    <w:p w:rsidR="00C15F3A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DF295D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DF295D">
        <w:rPr>
          <w:rFonts w:ascii="Arial" w:hAnsi="Arial" w:cs="Arial"/>
          <w:b/>
          <w:sz w:val="22"/>
          <w:szCs w:val="22"/>
        </w:rPr>
        <w:lastRenderedPageBreak/>
        <w:t>ZINNIA  ELEGANS – OSTÁLKA  LEPÁ</w:t>
      </w:r>
    </w:p>
    <w:p w:rsidR="00C15F3A" w:rsidRPr="00DF295D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DF295D">
        <w:rPr>
          <w:rFonts w:ascii="Arial" w:hAnsi="Arial" w:cs="Arial"/>
          <w:i/>
          <w:sz w:val="22"/>
          <w:szCs w:val="22"/>
          <w:u w:val="single"/>
        </w:rPr>
        <w:t>Čeleď:</w:t>
      </w:r>
      <w:r w:rsidRPr="00DF295D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DF295D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DF295D">
        <w:rPr>
          <w:rFonts w:ascii="Arial" w:hAnsi="Arial" w:cs="Arial"/>
          <w:b/>
          <w:i/>
          <w:sz w:val="22"/>
          <w:szCs w:val="22"/>
        </w:rPr>
        <w:t xml:space="preserve"> - hvězdnicovité</w:t>
      </w: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C15F3A" w:rsidRPr="006F7851" w:rsidRDefault="00C15F3A" w:rsidP="006F785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6F7851">
        <w:rPr>
          <w:rFonts w:ascii="Arial" w:hAnsi="Arial" w:cs="Arial"/>
          <w:sz w:val="24"/>
          <w:szCs w:val="24"/>
        </w:rPr>
        <w:t xml:space="preserve">výška 15 – </w:t>
      </w:r>
      <w:smartTag w:uri="urn:schemas-microsoft-com:office:smarttags" w:element="metricconverter">
        <w:smartTagPr>
          <w:attr w:name="ProductID" w:val="80 cm"/>
        </w:smartTagPr>
        <w:r w:rsidRPr="006F7851">
          <w:rPr>
            <w:rFonts w:ascii="Arial" w:hAnsi="Arial" w:cs="Arial"/>
            <w:sz w:val="24"/>
            <w:szCs w:val="24"/>
          </w:rPr>
          <w:t>80 cm</w:t>
        </w:r>
      </w:smartTag>
      <w:r w:rsidRPr="006F7851">
        <w:rPr>
          <w:rFonts w:ascii="Arial" w:hAnsi="Arial" w:cs="Arial"/>
          <w:sz w:val="24"/>
          <w:szCs w:val="24"/>
        </w:rPr>
        <w:t xml:space="preserve">, drsně chlupatá řídce větvená lodyha, vstřícné, přisedlé, vejčité až eliptické listy, květní úbory 4 – </w:t>
      </w:r>
      <w:smartTag w:uri="urn:schemas-microsoft-com:office:smarttags" w:element="metricconverter">
        <w:smartTagPr>
          <w:attr w:name="ProductID" w:val="15 cm"/>
        </w:smartTagPr>
        <w:r w:rsidRPr="006F7851">
          <w:rPr>
            <w:rFonts w:ascii="Arial" w:hAnsi="Arial" w:cs="Arial"/>
            <w:sz w:val="24"/>
            <w:szCs w:val="24"/>
          </w:rPr>
          <w:t>15</w:t>
        </w:r>
        <w:r>
          <w:rPr>
            <w:rFonts w:ascii="Arial" w:hAnsi="Arial" w:cs="Arial"/>
            <w:sz w:val="24"/>
            <w:szCs w:val="24"/>
          </w:rPr>
          <w:t xml:space="preserve"> cm</w:t>
        </w:r>
      </w:smartTag>
      <w:r w:rsidRPr="006F7851">
        <w:rPr>
          <w:rFonts w:ascii="Arial" w:hAnsi="Arial" w:cs="Arial"/>
          <w:sz w:val="24"/>
          <w:szCs w:val="24"/>
        </w:rPr>
        <w:t xml:space="preserve"> velké, různých barev</w:t>
      </w:r>
      <w:r>
        <w:rPr>
          <w:rFonts w:ascii="Arial" w:hAnsi="Arial" w:cs="Arial"/>
          <w:sz w:val="24"/>
          <w:szCs w:val="24"/>
        </w:rPr>
        <w:t xml:space="preserve"> kromě modré, jednoduché i plné</w:t>
      </w:r>
    </w:p>
    <w:p w:rsidR="00C15F3A" w:rsidRPr="006A3BE5" w:rsidRDefault="00C15F3A" w:rsidP="006F78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15F3A" w:rsidRPr="006F7851" w:rsidRDefault="00C15F3A" w:rsidP="006F785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6F7851">
        <w:rPr>
          <w:rFonts w:ascii="Arial" w:hAnsi="Arial" w:cs="Arial"/>
          <w:sz w:val="24"/>
          <w:szCs w:val="24"/>
        </w:rPr>
        <w:t>teplá slunná poloha, živná humózní půda, nes</w:t>
      </w:r>
      <w:r>
        <w:rPr>
          <w:rFonts w:ascii="Arial" w:hAnsi="Arial" w:cs="Arial"/>
          <w:sz w:val="24"/>
          <w:szCs w:val="24"/>
        </w:rPr>
        <w:t>náší sucho a přemokření, citlivá</w:t>
      </w:r>
      <w:r w:rsidRPr="006F7851">
        <w:rPr>
          <w:rFonts w:ascii="Arial" w:hAnsi="Arial" w:cs="Arial"/>
          <w:sz w:val="24"/>
          <w:szCs w:val="24"/>
        </w:rPr>
        <w:t xml:space="preserve"> na mráz</w:t>
      </w:r>
    </w:p>
    <w:p w:rsidR="00C15F3A" w:rsidRPr="006A3BE5" w:rsidRDefault="00C15F3A" w:rsidP="006F78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15F3A" w:rsidRPr="006F7851" w:rsidRDefault="00C15F3A" w:rsidP="006F785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6F7851">
        <w:rPr>
          <w:rFonts w:ascii="Arial" w:hAnsi="Arial" w:cs="Arial"/>
          <w:sz w:val="24"/>
          <w:szCs w:val="24"/>
        </w:rPr>
        <w:t>na záhony, do nádob, k řezu</w:t>
      </w:r>
    </w:p>
    <w:p w:rsidR="00C15F3A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Pr="006A3BE5" w:rsidRDefault="00C15F3A" w:rsidP="00172B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15F3A" w:rsidRDefault="00C15F3A" w:rsidP="00DB38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sectPr w:rsidR="00C15F3A" w:rsidSect="00665C4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F3A" w:rsidRDefault="00C15F3A" w:rsidP="00392AFF">
      <w:r>
        <w:separator/>
      </w:r>
    </w:p>
  </w:endnote>
  <w:endnote w:type="continuationSeparator" w:id="0">
    <w:p w:rsidR="00C15F3A" w:rsidRDefault="00C15F3A" w:rsidP="0039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F3A" w:rsidRDefault="00C15F3A" w:rsidP="00392AFF">
      <w:r>
        <w:separator/>
      </w:r>
    </w:p>
  </w:footnote>
  <w:footnote w:type="continuationSeparator" w:id="0">
    <w:p w:rsidR="00C15F3A" w:rsidRDefault="00C15F3A" w:rsidP="00392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7691C"/>
    <w:multiLevelType w:val="hybridMultilevel"/>
    <w:tmpl w:val="2E480E0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8BA157E"/>
    <w:multiLevelType w:val="hybridMultilevel"/>
    <w:tmpl w:val="DDFA8400"/>
    <w:lvl w:ilvl="0" w:tplc="73AE5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50AE6"/>
    <w:multiLevelType w:val="hybridMultilevel"/>
    <w:tmpl w:val="CD9EA5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425AB"/>
    <w:multiLevelType w:val="hybridMultilevel"/>
    <w:tmpl w:val="7570BA9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B52B8"/>
    <w:multiLevelType w:val="hybridMultilevel"/>
    <w:tmpl w:val="49B6526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AA32083"/>
    <w:multiLevelType w:val="hybridMultilevel"/>
    <w:tmpl w:val="0A84E046"/>
    <w:lvl w:ilvl="0" w:tplc="9B3A83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36307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440FA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D2B5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8621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A0045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78C5D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248E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BA2A3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875"/>
    <w:rsid w:val="00042506"/>
    <w:rsid w:val="00054871"/>
    <w:rsid w:val="0006123A"/>
    <w:rsid w:val="00080503"/>
    <w:rsid w:val="00086B51"/>
    <w:rsid w:val="000A6F4D"/>
    <w:rsid w:val="000B30F4"/>
    <w:rsid w:val="000C42A8"/>
    <w:rsid w:val="000C4B5D"/>
    <w:rsid w:val="000C61B9"/>
    <w:rsid w:val="000E16FD"/>
    <w:rsid w:val="000E1CBF"/>
    <w:rsid w:val="000E5776"/>
    <w:rsid w:val="001175B8"/>
    <w:rsid w:val="00132682"/>
    <w:rsid w:val="00136C54"/>
    <w:rsid w:val="00141BD8"/>
    <w:rsid w:val="00172BA4"/>
    <w:rsid w:val="001807BA"/>
    <w:rsid w:val="001F3D2D"/>
    <w:rsid w:val="002227FE"/>
    <w:rsid w:val="00236E0E"/>
    <w:rsid w:val="0025197B"/>
    <w:rsid w:val="00252875"/>
    <w:rsid w:val="00281408"/>
    <w:rsid w:val="002A08D2"/>
    <w:rsid w:val="002A201A"/>
    <w:rsid w:val="002B68E0"/>
    <w:rsid w:val="00317B44"/>
    <w:rsid w:val="0032596B"/>
    <w:rsid w:val="0035669E"/>
    <w:rsid w:val="0039222E"/>
    <w:rsid w:val="00392AFF"/>
    <w:rsid w:val="003E5BA1"/>
    <w:rsid w:val="004012E2"/>
    <w:rsid w:val="0040148E"/>
    <w:rsid w:val="0042030B"/>
    <w:rsid w:val="00432440"/>
    <w:rsid w:val="0044111F"/>
    <w:rsid w:val="00447E4F"/>
    <w:rsid w:val="0045424B"/>
    <w:rsid w:val="00457755"/>
    <w:rsid w:val="0047298C"/>
    <w:rsid w:val="00474D53"/>
    <w:rsid w:val="00476CF8"/>
    <w:rsid w:val="00480836"/>
    <w:rsid w:val="004868A8"/>
    <w:rsid w:val="004D096C"/>
    <w:rsid w:val="004D42E1"/>
    <w:rsid w:val="004D53FB"/>
    <w:rsid w:val="004D76F4"/>
    <w:rsid w:val="0053003E"/>
    <w:rsid w:val="005321B3"/>
    <w:rsid w:val="005A64D1"/>
    <w:rsid w:val="005C4CEC"/>
    <w:rsid w:val="005F7EF4"/>
    <w:rsid w:val="00601E43"/>
    <w:rsid w:val="00627D17"/>
    <w:rsid w:val="0063650B"/>
    <w:rsid w:val="00665C4A"/>
    <w:rsid w:val="006931E2"/>
    <w:rsid w:val="006A097F"/>
    <w:rsid w:val="006A3BE5"/>
    <w:rsid w:val="006B73C7"/>
    <w:rsid w:val="006E7C71"/>
    <w:rsid w:val="006F7851"/>
    <w:rsid w:val="00723F65"/>
    <w:rsid w:val="007353A4"/>
    <w:rsid w:val="007B2A57"/>
    <w:rsid w:val="007C5648"/>
    <w:rsid w:val="007E5BB7"/>
    <w:rsid w:val="00804CEE"/>
    <w:rsid w:val="00825F43"/>
    <w:rsid w:val="00833814"/>
    <w:rsid w:val="00871458"/>
    <w:rsid w:val="0087599B"/>
    <w:rsid w:val="008A1BC4"/>
    <w:rsid w:val="008D0C28"/>
    <w:rsid w:val="008D3734"/>
    <w:rsid w:val="008D3E16"/>
    <w:rsid w:val="008E29DE"/>
    <w:rsid w:val="008E523D"/>
    <w:rsid w:val="008F4E8B"/>
    <w:rsid w:val="0091115F"/>
    <w:rsid w:val="00915B3E"/>
    <w:rsid w:val="00917BD8"/>
    <w:rsid w:val="00926B07"/>
    <w:rsid w:val="00951098"/>
    <w:rsid w:val="0096287B"/>
    <w:rsid w:val="009A74CA"/>
    <w:rsid w:val="009D39F6"/>
    <w:rsid w:val="009E3013"/>
    <w:rsid w:val="009F1622"/>
    <w:rsid w:val="009F27BF"/>
    <w:rsid w:val="00A362FE"/>
    <w:rsid w:val="00A56064"/>
    <w:rsid w:val="00A65DF8"/>
    <w:rsid w:val="00A66BC1"/>
    <w:rsid w:val="00A95795"/>
    <w:rsid w:val="00AC3256"/>
    <w:rsid w:val="00AD6EDD"/>
    <w:rsid w:val="00AF2BBC"/>
    <w:rsid w:val="00B007F1"/>
    <w:rsid w:val="00B15E79"/>
    <w:rsid w:val="00B16348"/>
    <w:rsid w:val="00B27256"/>
    <w:rsid w:val="00B556F2"/>
    <w:rsid w:val="00B70BF6"/>
    <w:rsid w:val="00B92900"/>
    <w:rsid w:val="00B9788F"/>
    <w:rsid w:val="00BA3309"/>
    <w:rsid w:val="00BA4F1C"/>
    <w:rsid w:val="00BA5E31"/>
    <w:rsid w:val="00BB0256"/>
    <w:rsid w:val="00BC39D3"/>
    <w:rsid w:val="00BD7B57"/>
    <w:rsid w:val="00C13922"/>
    <w:rsid w:val="00C15F3A"/>
    <w:rsid w:val="00C43403"/>
    <w:rsid w:val="00C61E91"/>
    <w:rsid w:val="00C62B61"/>
    <w:rsid w:val="00C727A4"/>
    <w:rsid w:val="00C752F0"/>
    <w:rsid w:val="00C75FF1"/>
    <w:rsid w:val="00C77EEC"/>
    <w:rsid w:val="00C84204"/>
    <w:rsid w:val="00CA0547"/>
    <w:rsid w:val="00CC222A"/>
    <w:rsid w:val="00CD43AD"/>
    <w:rsid w:val="00CF3CAD"/>
    <w:rsid w:val="00D05D27"/>
    <w:rsid w:val="00D14C03"/>
    <w:rsid w:val="00D260A5"/>
    <w:rsid w:val="00D30FC0"/>
    <w:rsid w:val="00D33EEA"/>
    <w:rsid w:val="00D37C1C"/>
    <w:rsid w:val="00D51EA0"/>
    <w:rsid w:val="00D708BF"/>
    <w:rsid w:val="00D7564F"/>
    <w:rsid w:val="00D9210F"/>
    <w:rsid w:val="00D922FF"/>
    <w:rsid w:val="00D927DA"/>
    <w:rsid w:val="00DA58AA"/>
    <w:rsid w:val="00DB3835"/>
    <w:rsid w:val="00DC5AB3"/>
    <w:rsid w:val="00DD4470"/>
    <w:rsid w:val="00DD5CA6"/>
    <w:rsid w:val="00DD6C48"/>
    <w:rsid w:val="00DF295D"/>
    <w:rsid w:val="00E0016E"/>
    <w:rsid w:val="00E065C1"/>
    <w:rsid w:val="00E15420"/>
    <w:rsid w:val="00E27E09"/>
    <w:rsid w:val="00E47523"/>
    <w:rsid w:val="00E57FB5"/>
    <w:rsid w:val="00E62335"/>
    <w:rsid w:val="00E6650E"/>
    <w:rsid w:val="00E87FA9"/>
    <w:rsid w:val="00EA396F"/>
    <w:rsid w:val="00EB1178"/>
    <w:rsid w:val="00EB2FD4"/>
    <w:rsid w:val="00EF09CC"/>
    <w:rsid w:val="00EF464C"/>
    <w:rsid w:val="00EF4FA9"/>
    <w:rsid w:val="00EF5FB9"/>
    <w:rsid w:val="00F05B6C"/>
    <w:rsid w:val="00F07FE5"/>
    <w:rsid w:val="00F674A6"/>
    <w:rsid w:val="00FC16DF"/>
    <w:rsid w:val="00FE5D06"/>
    <w:rsid w:val="00FF2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E79"/>
    <w:rPr>
      <w:rFonts w:ascii="Times New Roman" w:eastAsia="Times New Roman" w:hAnsi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15E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15E7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99"/>
    <w:qFormat/>
    <w:rsid w:val="00B15E79"/>
    <w:pPr>
      <w:ind w:left="720"/>
      <w:contextualSpacing/>
    </w:pPr>
    <w:rPr>
      <w:sz w:val="24"/>
      <w:szCs w:val="24"/>
    </w:rPr>
  </w:style>
  <w:style w:type="paragraph" w:styleId="Zhlav">
    <w:name w:val="header"/>
    <w:basedOn w:val="Normln"/>
    <w:link w:val="Zhlav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669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0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69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69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728</Words>
  <Characters>4302</Characters>
  <Application>Microsoft Office Word</Application>
  <DocSecurity>0</DocSecurity>
  <Lines>35</Lines>
  <Paragraphs>10</Paragraphs>
  <ScaleCrop>false</ScaleCrop>
  <Company/>
  <LinksUpToDate>false</LinksUpToDate>
  <CharactersWithSpaces>5020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5</cp:revision>
  <dcterms:created xsi:type="dcterms:W3CDTF">2012-12-02T20:24:00Z</dcterms:created>
  <dcterms:modified xsi:type="dcterms:W3CDTF">2013-02-11T09:44:00Z</dcterms:modified>
</cp:coreProperties>
</file>