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CE9" w:rsidRDefault="00850CE9" w:rsidP="00850CE9">
      <w:pPr>
        <w:jc w:val="center"/>
      </w:pPr>
      <w:r>
        <w:rPr>
          <w:noProof/>
        </w:rPr>
        <w:drawing>
          <wp:inline distT="0" distB="0" distL="0" distR="0">
            <wp:extent cx="3746500" cy="1054100"/>
            <wp:effectExtent l="0" t="0" r="6350" b="0"/>
            <wp:docPr id="1" name="Obrázek 1" descr="logolinkI_b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ogolinkI_ba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0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0CE9" w:rsidRPr="00AD51FB" w:rsidRDefault="00850CE9" w:rsidP="00850CE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PRACOVNÍ LIST</w:t>
      </w:r>
    </w:p>
    <w:p w:rsidR="00850CE9" w:rsidRDefault="00850CE9" w:rsidP="00850CE9"/>
    <w:tbl>
      <w:tblPr>
        <w:tblW w:w="10643" w:type="dxa"/>
        <w:tblInd w:w="-56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5"/>
        <w:gridCol w:w="7638"/>
      </w:tblGrid>
      <w:tr w:rsidR="00850CE9" w:rsidRPr="00951098" w:rsidTr="00152ACF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850CE9" w:rsidRPr="00951098" w:rsidTr="001D0D2B">
        <w:trPr>
          <w:trHeight w:val="46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D10F4D" w:rsidP="00152AC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Bc. Jan Smrtka</w:t>
            </w:r>
          </w:p>
        </w:tc>
      </w:tr>
      <w:tr w:rsidR="00850CE9" w:rsidRPr="00951098" w:rsidTr="001D0D2B">
        <w:trPr>
          <w:trHeight w:val="37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1D0D2B" w:rsidP="001D0D2B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Název: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6B5621" w:rsidRDefault="00C9397D" w:rsidP="00152AC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Couvání</w:t>
            </w:r>
          </w:p>
        </w:tc>
      </w:tr>
      <w:tr w:rsidR="00850CE9" w:rsidRPr="00951098" w:rsidTr="001D0D2B">
        <w:trPr>
          <w:trHeight w:val="404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D10F4D" w:rsidP="00152ACF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="00850CE9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D0D2B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Teorie jízdy </w:t>
            </w:r>
          </w:p>
        </w:tc>
      </w:tr>
      <w:tr w:rsidR="00D10F4D" w:rsidRPr="00951098" w:rsidTr="001D0D2B">
        <w:trPr>
          <w:trHeight w:val="423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10F4D" w:rsidRPr="00951098" w:rsidRDefault="00D10F4D" w:rsidP="00152ACF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10F4D" w:rsidRPr="00951098" w:rsidRDefault="00D10F4D" w:rsidP="00152AC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2. – 3. </w:t>
            </w:r>
          </w:p>
        </w:tc>
      </w:tr>
      <w:tr w:rsidR="00850CE9" w:rsidRPr="00951098" w:rsidTr="001D0D2B">
        <w:trPr>
          <w:trHeight w:val="423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850CE9" w:rsidRPr="00951098" w:rsidTr="00152ACF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1D0D2B" w:rsidP="001D0D2B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Srpen </w:t>
            </w:r>
            <w:r w:rsidR="00850CE9" w:rsidRPr="00951098">
              <w:rPr>
                <w:b/>
                <w:bCs/>
                <w:sz w:val="28"/>
                <w:szCs w:val="28"/>
              </w:rPr>
              <w:t xml:space="preserve">2012 </w:t>
            </w:r>
          </w:p>
        </w:tc>
      </w:tr>
    </w:tbl>
    <w:p w:rsidR="00850CE9" w:rsidRDefault="00850CE9" w:rsidP="00850CE9">
      <w:pPr>
        <w:rPr>
          <w:b/>
          <w:sz w:val="28"/>
          <w:szCs w:val="28"/>
        </w:rPr>
      </w:pPr>
    </w:p>
    <w:p w:rsidR="00850CE9" w:rsidRDefault="00850CE9" w:rsidP="00850CE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850CE9" w:rsidRPr="00AD51FB" w:rsidRDefault="00850CE9" w:rsidP="00850CE9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 w:rsidRPr="00AD51FB">
        <w:rPr>
          <w:rFonts w:eastAsia="DynaGroteskRCE"/>
          <w:sz w:val="28"/>
          <w:szCs w:val="28"/>
        </w:rPr>
        <w:t xml:space="preserve">Záměrem této sady výukových materiálů s názvem </w:t>
      </w:r>
      <w:r>
        <w:rPr>
          <w:rFonts w:eastAsia="DynaGroteskRCE"/>
          <w:sz w:val="28"/>
          <w:szCs w:val="28"/>
          <w:u w:val="single"/>
        </w:rPr>
        <w:t xml:space="preserve">Teorie </w:t>
      </w:r>
      <w:r w:rsidRPr="00655557">
        <w:rPr>
          <w:rFonts w:eastAsia="DynaGroteskRCE"/>
          <w:sz w:val="28"/>
          <w:szCs w:val="28"/>
          <w:u w:val="single"/>
        </w:rPr>
        <w:t>jízdy</w:t>
      </w:r>
      <w:r>
        <w:rPr>
          <w:rFonts w:eastAsia="DynaGroteskRCE"/>
          <w:sz w:val="28"/>
          <w:szCs w:val="28"/>
        </w:rPr>
        <w:t xml:space="preserve"> </w:t>
      </w:r>
      <w:r w:rsidRPr="00655557">
        <w:rPr>
          <w:rFonts w:eastAsia="DynaGroteskRCE"/>
          <w:sz w:val="28"/>
          <w:szCs w:val="28"/>
        </w:rPr>
        <w:t>je</w:t>
      </w:r>
      <w:r w:rsidRPr="00AD51FB">
        <w:rPr>
          <w:rFonts w:eastAsia="DynaGroteskRCE"/>
          <w:sz w:val="28"/>
          <w:szCs w:val="28"/>
        </w:rPr>
        <w:t xml:space="preserve"> poskytnout žák</w:t>
      </w:r>
      <w:r>
        <w:rPr>
          <w:rFonts w:eastAsia="DynaGroteskRCE"/>
          <w:sz w:val="28"/>
          <w:szCs w:val="28"/>
        </w:rPr>
        <w:t>ům informace potřebné k získání teoretických dovedností pro řízení silničních motorových vozidel.</w:t>
      </w:r>
      <w:r w:rsidRPr="00AD51FB">
        <w:rPr>
          <w:rFonts w:eastAsia="DynaGroteskRCE"/>
          <w:sz w:val="28"/>
          <w:szCs w:val="28"/>
        </w:rPr>
        <w:t xml:space="preserve"> Naučit žáky </w:t>
      </w:r>
      <w:r>
        <w:rPr>
          <w:rFonts w:eastAsia="DynaGroteskRCE"/>
          <w:sz w:val="28"/>
          <w:szCs w:val="28"/>
        </w:rPr>
        <w:t xml:space="preserve">základním úkonům </w:t>
      </w:r>
      <w:r w:rsidR="006B5621">
        <w:rPr>
          <w:rFonts w:eastAsia="DynaGroteskRCE"/>
          <w:sz w:val="28"/>
          <w:szCs w:val="28"/>
        </w:rPr>
        <w:t>při ovládání vozidla</w:t>
      </w:r>
      <w:r>
        <w:rPr>
          <w:rFonts w:eastAsia="DynaGroteskRCE"/>
          <w:sz w:val="28"/>
          <w:szCs w:val="28"/>
        </w:rPr>
        <w:t>.</w:t>
      </w:r>
    </w:p>
    <w:p w:rsidR="00850CE9" w:rsidRPr="00AD51FB" w:rsidRDefault="00850CE9" w:rsidP="00850CE9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Jednotlivé </w:t>
      </w:r>
      <w:proofErr w:type="spellStart"/>
      <w:r>
        <w:rPr>
          <w:rFonts w:eastAsia="DynaGroteskRCE"/>
          <w:sz w:val="28"/>
          <w:szCs w:val="28"/>
        </w:rPr>
        <w:t>DUMy</w:t>
      </w:r>
      <w:proofErr w:type="spellEnd"/>
      <w:r>
        <w:rPr>
          <w:rFonts w:eastAsia="DynaGroteskRCE"/>
          <w:sz w:val="28"/>
          <w:szCs w:val="28"/>
        </w:rPr>
        <w:t xml:space="preserve"> (prezentace, pracovní listy a testy</w:t>
      </w:r>
      <w:r w:rsidRPr="00AD51FB">
        <w:rPr>
          <w:rFonts w:eastAsia="DynaGroteskRCE"/>
          <w:sz w:val="28"/>
          <w:szCs w:val="28"/>
        </w:rPr>
        <w:t xml:space="preserve">) v této sadě popíší postupně tematické oblasti, které </w:t>
      </w:r>
      <w:proofErr w:type="gramStart"/>
      <w:r w:rsidRPr="00AD51FB">
        <w:rPr>
          <w:rFonts w:eastAsia="DynaGroteskRCE"/>
          <w:sz w:val="28"/>
          <w:szCs w:val="28"/>
        </w:rPr>
        <w:t>jsou</w:t>
      </w:r>
      <w:proofErr w:type="gramEnd"/>
      <w:r w:rsidRPr="00AD51FB">
        <w:rPr>
          <w:rFonts w:eastAsia="DynaGroteskRCE"/>
          <w:sz w:val="28"/>
          <w:szCs w:val="28"/>
        </w:rPr>
        <w:t xml:space="preserve"> probírány v předmětu </w:t>
      </w:r>
      <w:r>
        <w:rPr>
          <w:rFonts w:eastAsia="DynaGroteskRCE"/>
          <w:sz w:val="28"/>
          <w:szCs w:val="28"/>
        </w:rPr>
        <w:t xml:space="preserve">Motorová vozidla na </w:t>
      </w:r>
      <w:proofErr w:type="gramStart"/>
      <w:r>
        <w:rPr>
          <w:rFonts w:eastAsia="DynaGroteskRCE"/>
          <w:sz w:val="28"/>
          <w:szCs w:val="28"/>
        </w:rPr>
        <w:t>SOU</w:t>
      </w:r>
      <w:proofErr w:type="gramEnd"/>
      <w:r w:rsidRPr="00AD51FB">
        <w:rPr>
          <w:rFonts w:eastAsia="DynaGroteskRCE"/>
          <w:sz w:val="28"/>
          <w:szCs w:val="28"/>
        </w:rPr>
        <w:t xml:space="preserve">. </w:t>
      </w:r>
    </w:p>
    <w:p w:rsidR="00850CE9" w:rsidRPr="00AD51FB" w:rsidRDefault="00850CE9" w:rsidP="00850CE9">
      <w:pPr>
        <w:numPr>
          <w:ilvl w:val="0"/>
          <w:numId w:val="1"/>
        </w:numPr>
        <w:rPr>
          <w:rFonts w:eastAsia="DynaGroteskRCE"/>
          <w:sz w:val="28"/>
          <w:szCs w:val="28"/>
        </w:rPr>
      </w:pPr>
      <w:r w:rsidRPr="00AD51FB">
        <w:rPr>
          <w:rFonts w:eastAsia="DynaGroteskRCE"/>
          <w:sz w:val="28"/>
          <w:szCs w:val="28"/>
        </w:rPr>
        <w:t xml:space="preserve">Konkrétně </w:t>
      </w:r>
      <w:r w:rsidR="001D0D2B">
        <w:rPr>
          <w:rFonts w:eastAsia="DynaGroteskRCE"/>
          <w:sz w:val="28"/>
          <w:szCs w:val="28"/>
        </w:rPr>
        <w:t>tento pracovní list je zaměřen</w:t>
      </w:r>
      <w:r w:rsidRPr="00AD51FB">
        <w:rPr>
          <w:rFonts w:eastAsia="DynaGroteskRCE"/>
          <w:sz w:val="28"/>
          <w:szCs w:val="28"/>
        </w:rPr>
        <w:t xml:space="preserve"> na </w:t>
      </w:r>
      <w:r w:rsidR="006B5621">
        <w:rPr>
          <w:rFonts w:eastAsia="DynaGroteskRCE"/>
          <w:sz w:val="28"/>
          <w:szCs w:val="28"/>
        </w:rPr>
        <w:t xml:space="preserve">úkony při </w:t>
      </w:r>
      <w:r w:rsidR="00711A00">
        <w:rPr>
          <w:rFonts w:eastAsia="DynaGroteskRCE"/>
          <w:sz w:val="28"/>
          <w:szCs w:val="28"/>
        </w:rPr>
        <w:t>couvání</w:t>
      </w:r>
      <w:r>
        <w:rPr>
          <w:rFonts w:eastAsia="DynaGroteskRCE"/>
          <w:sz w:val="28"/>
          <w:szCs w:val="28"/>
        </w:rPr>
        <w:t>.</w:t>
      </w:r>
      <w:r w:rsidRPr="00AD51FB">
        <w:rPr>
          <w:rFonts w:eastAsia="DynaGroteskRCE"/>
          <w:sz w:val="28"/>
          <w:szCs w:val="28"/>
        </w:rPr>
        <w:t xml:space="preserve"> 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</w:t>
      </w:r>
    </w:p>
    <w:p w:rsidR="00850CE9" w:rsidRDefault="00850CE9" w:rsidP="00850CE9">
      <w:pPr>
        <w:ind w:left="1410" w:hanging="1410"/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</w:t>
      </w:r>
      <w:r>
        <w:rPr>
          <w:rFonts w:eastAsia="DynaGroteskRCE"/>
          <w:sz w:val="28"/>
          <w:szCs w:val="28"/>
          <w:u w:val="single"/>
        </w:rPr>
        <w:t>Návod:</w:t>
      </w:r>
      <w:r>
        <w:rPr>
          <w:rFonts w:eastAsia="DynaGroteskRCE"/>
          <w:sz w:val="28"/>
          <w:szCs w:val="28"/>
        </w:rPr>
        <w:tab/>
        <w:t>Tent</w:t>
      </w:r>
      <w:r w:rsidR="00711A00">
        <w:rPr>
          <w:rFonts w:eastAsia="DynaGroteskRCE"/>
          <w:sz w:val="28"/>
          <w:szCs w:val="28"/>
        </w:rPr>
        <w:t>o praco</w:t>
      </w:r>
      <w:r w:rsidR="00EC53FA">
        <w:rPr>
          <w:rFonts w:eastAsia="DynaGroteskRCE"/>
          <w:sz w:val="28"/>
          <w:szCs w:val="28"/>
        </w:rPr>
        <w:t>vní list č.</w:t>
      </w:r>
      <w:r w:rsidR="001D0D2B">
        <w:rPr>
          <w:rFonts w:eastAsia="DynaGroteskRCE"/>
          <w:sz w:val="28"/>
          <w:szCs w:val="28"/>
        </w:rPr>
        <w:t xml:space="preserve"> </w:t>
      </w:r>
      <w:r w:rsidR="00EC53FA">
        <w:rPr>
          <w:rFonts w:eastAsia="DynaGroteskRCE"/>
          <w:sz w:val="28"/>
          <w:szCs w:val="28"/>
        </w:rPr>
        <w:t>9</w:t>
      </w:r>
      <w:r w:rsidR="006B5621">
        <w:rPr>
          <w:rFonts w:eastAsia="DynaGroteskRCE"/>
          <w:sz w:val="28"/>
          <w:szCs w:val="28"/>
        </w:rPr>
        <w:t xml:space="preserve"> </w:t>
      </w:r>
      <w:r>
        <w:rPr>
          <w:rFonts w:eastAsia="DynaGroteskRCE"/>
          <w:sz w:val="28"/>
          <w:szCs w:val="28"/>
        </w:rPr>
        <w:t>navazuje na vědomosti žáků získané ve vyučovacích hodinách.</w:t>
      </w:r>
    </w:p>
    <w:p w:rsidR="00850CE9" w:rsidRDefault="00850CE9" w:rsidP="00850CE9">
      <w:pPr>
        <w:ind w:left="1416"/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Pracovní list je možné využí</w:t>
      </w:r>
      <w:r w:rsidR="001D0D2B">
        <w:rPr>
          <w:rFonts w:eastAsia="DynaGroteskRCE"/>
          <w:sz w:val="28"/>
          <w:szCs w:val="28"/>
        </w:rPr>
        <w:t xml:space="preserve">t jak k samostatné práci během </w:t>
      </w:r>
      <w:r>
        <w:rPr>
          <w:rFonts w:eastAsia="DynaGroteskRCE"/>
          <w:sz w:val="28"/>
          <w:szCs w:val="28"/>
        </w:rPr>
        <w:t>vyučování, tak k samostatné domácí práci studentů.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>: 17-19 let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 xml:space="preserve">: </w:t>
      </w:r>
      <w:r w:rsidR="00711597">
        <w:rPr>
          <w:rFonts w:eastAsia="DynaGroteskRCE"/>
          <w:sz w:val="28"/>
          <w:szCs w:val="28"/>
        </w:rPr>
        <w:t>Motorová vozidla, 2. ročník</w:t>
      </w:r>
      <w:bookmarkStart w:id="0" w:name="_GoBack"/>
      <w:bookmarkEnd w:id="0"/>
    </w:p>
    <w:p w:rsidR="00850CE9" w:rsidRDefault="00850CE9" w:rsidP="00850CE9">
      <w:pPr>
        <w:rPr>
          <w:rFonts w:eastAsia="DynaGroteskRCE"/>
          <w:sz w:val="28"/>
          <w:szCs w:val="28"/>
        </w:rPr>
      </w:pPr>
    </w:p>
    <w:p w:rsidR="00850CE9" w:rsidRPr="00AD51FB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Zdroj</w:t>
      </w:r>
      <w:r>
        <w:rPr>
          <w:rFonts w:eastAsia="DynaGroteskRCE"/>
          <w:sz w:val="28"/>
          <w:szCs w:val="28"/>
        </w:rPr>
        <w:t>: Veškeré texty, tabulky, úkoly jsou dílem autora</w:t>
      </w:r>
    </w:p>
    <w:p w:rsidR="00850CE9" w:rsidRDefault="00850CE9" w:rsidP="00850CE9">
      <w:pPr>
        <w:jc w:val="center"/>
        <w:rPr>
          <w:b/>
          <w:sz w:val="28"/>
          <w:szCs w:val="28"/>
        </w:rPr>
      </w:pPr>
    </w:p>
    <w:p w:rsidR="00D34B54" w:rsidRDefault="00D34B54" w:rsidP="00850CE9">
      <w:pPr>
        <w:jc w:val="center"/>
        <w:rPr>
          <w:b/>
          <w:sz w:val="28"/>
          <w:szCs w:val="28"/>
        </w:rPr>
      </w:pPr>
    </w:p>
    <w:p w:rsidR="00D34B54" w:rsidRDefault="00D34B54" w:rsidP="00850CE9">
      <w:pPr>
        <w:jc w:val="center"/>
        <w:rPr>
          <w:b/>
          <w:sz w:val="28"/>
          <w:szCs w:val="28"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PRACOVNÍ LIST </w:t>
      </w:r>
    </w:p>
    <w:p w:rsidR="00850CE9" w:rsidRDefault="00850CE9" w:rsidP="00850CE9">
      <w:pPr>
        <w:rPr>
          <w:szCs w:val="20"/>
        </w:rPr>
      </w:pPr>
    </w:p>
    <w:p w:rsidR="00850CE9" w:rsidRDefault="00850CE9" w:rsidP="00850CE9">
      <w:pPr>
        <w:rPr>
          <w:b/>
        </w:rPr>
      </w:pPr>
      <w:r>
        <w:rPr>
          <w:b/>
        </w:rPr>
        <w:t xml:space="preserve">TÉMA: </w:t>
      </w:r>
      <w:r w:rsidR="00711A00">
        <w:rPr>
          <w:b/>
        </w:rPr>
        <w:t>Couvání</w:t>
      </w:r>
      <w:r w:rsidR="001D0D2B">
        <w:rPr>
          <w:b/>
        </w:rPr>
        <w:t>.</w:t>
      </w:r>
    </w:p>
    <w:p w:rsidR="00850CE9" w:rsidRDefault="00850CE9" w:rsidP="00850CE9">
      <w:pPr>
        <w:rPr>
          <w:b/>
        </w:rPr>
      </w:pPr>
      <w:r>
        <w:rPr>
          <w:b/>
        </w:rPr>
        <w:t xml:space="preserve">Pracovní list č. </w:t>
      </w:r>
      <w:r w:rsidR="00EC53FA">
        <w:rPr>
          <w:b/>
        </w:rPr>
        <w:t>9</w:t>
      </w:r>
    </w:p>
    <w:p w:rsidR="00850CE9" w:rsidRDefault="00850CE9" w:rsidP="00850CE9">
      <w:pPr>
        <w:rPr>
          <w:b/>
        </w:rPr>
      </w:pPr>
    </w:p>
    <w:p w:rsidR="00850CE9" w:rsidRDefault="00850CE9" w:rsidP="00850CE9">
      <w:pPr>
        <w:rPr>
          <w:b/>
          <w:i/>
        </w:rPr>
      </w:pPr>
      <w:r>
        <w:rPr>
          <w:b/>
          <w:i/>
        </w:rPr>
        <w:t>Úkol č. 1.</w:t>
      </w:r>
    </w:p>
    <w:p w:rsidR="00850CE9" w:rsidRPr="001D0D2B" w:rsidRDefault="001D0D2B" w:rsidP="001D0D2B">
      <w:pPr>
        <w:pStyle w:val="Odstavecseseznamem"/>
        <w:numPr>
          <w:ilvl w:val="0"/>
          <w:numId w:val="3"/>
        </w:numPr>
        <w:rPr>
          <w:b/>
          <w:i/>
        </w:rPr>
      </w:pPr>
      <w:r w:rsidRPr="001D0D2B">
        <w:rPr>
          <w:b/>
          <w:i/>
        </w:rPr>
        <w:t>Proč patří couvání s jízdní soupravou k nejobtížnějším jízdním manévrům?</w:t>
      </w:r>
    </w:p>
    <w:p w:rsidR="001D0D2B" w:rsidRPr="001D0D2B" w:rsidRDefault="001D0D2B" w:rsidP="001D0D2B">
      <w:pPr>
        <w:pStyle w:val="Odstavecseseznamem"/>
        <w:numPr>
          <w:ilvl w:val="0"/>
          <w:numId w:val="3"/>
        </w:numPr>
        <w:rPr>
          <w:b/>
          <w:i/>
        </w:rPr>
      </w:pPr>
      <w:r>
        <w:rPr>
          <w:b/>
          <w:i/>
        </w:rPr>
        <w:t>Co</w:t>
      </w:r>
      <w:r w:rsidRPr="001D0D2B">
        <w:rPr>
          <w:b/>
          <w:i/>
        </w:rPr>
        <w:t xml:space="preserve"> je třeba udělat k zajištění bezpečnosti při couvání? </w:t>
      </w:r>
    </w:p>
    <w:p w:rsidR="006B5621" w:rsidRDefault="006B5621" w:rsidP="00850CE9">
      <w:pPr>
        <w:rPr>
          <w:b/>
          <w:i/>
        </w:rPr>
      </w:pPr>
    </w:p>
    <w:p w:rsidR="00850CE9" w:rsidRPr="004D5342" w:rsidRDefault="00850CE9" w:rsidP="00850CE9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05500" cy="4051300"/>
                <wp:effectExtent l="0" t="0" r="19050" b="25400"/>
                <wp:wrapNone/>
                <wp:docPr id="8" name="Textové po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4051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0D2B" w:rsidRPr="00D34B54" w:rsidRDefault="001D0D2B" w:rsidP="001D0D2B">
                            <w:pPr>
                              <w:spacing w:line="480" w:lineRule="auto"/>
                              <w:jc w:val="both"/>
                            </w:pPr>
                            <w:r w:rsidRPr="00D34B54">
                              <w:t>a)</w:t>
                            </w:r>
                          </w:p>
                          <w:p w:rsidR="00850CE9" w:rsidRDefault="00850CE9" w:rsidP="00850CE9">
                            <w:pPr>
                              <w:rPr>
                                <w:color w:val="FF0000"/>
                              </w:rPr>
                            </w:pPr>
                          </w:p>
                          <w:p w:rsidR="001D0D2B" w:rsidRDefault="001D0D2B" w:rsidP="00850CE9">
                            <w:pPr>
                              <w:rPr>
                                <w:color w:val="FF0000"/>
                              </w:rPr>
                            </w:pPr>
                          </w:p>
                          <w:p w:rsidR="001D0D2B" w:rsidRDefault="001D0D2B" w:rsidP="00850CE9">
                            <w:pPr>
                              <w:rPr>
                                <w:color w:val="FF0000"/>
                              </w:rPr>
                            </w:pPr>
                          </w:p>
                          <w:p w:rsidR="001D0D2B" w:rsidRDefault="001D0D2B" w:rsidP="00850CE9">
                            <w:pPr>
                              <w:rPr>
                                <w:color w:val="FF0000"/>
                              </w:rPr>
                            </w:pPr>
                          </w:p>
                          <w:p w:rsidR="001D0D2B" w:rsidRDefault="001D0D2B" w:rsidP="00850CE9">
                            <w:pPr>
                              <w:rPr>
                                <w:color w:val="FF0000"/>
                              </w:rPr>
                            </w:pPr>
                          </w:p>
                          <w:p w:rsidR="001D0D2B" w:rsidRDefault="001D0D2B" w:rsidP="00850CE9">
                            <w:pPr>
                              <w:rPr>
                                <w:color w:val="FF0000"/>
                              </w:rPr>
                            </w:pPr>
                          </w:p>
                          <w:p w:rsidR="001D0D2B" w:rsidRDefault="001D0D2B" w:rsidP="00850CE9">
                            <w:pPr>
                              <w:rPr>
                                <w:color w:val="FF0000"/>
                              </w:rPr>
                            </w:pPr>
                          </w:p>
                          <w:p w:rsidR="001D0D2B" w:rsidRPr="001D0D2B" w:rsidRDefault="001D0D2B" w:rsidP="00850CE9">
                            <w:pPr>
                              <w:rPr>
                                <w:color w:val="FF0000"/>
                              </w:rPr>
                            </w:pPr>
                          </w:p>
                          <w:p w:rsidR="001D0D2B" w:rsidRPr="00D34B54" w:rsidRDefault="001D0D2B" w:rsidP="00850CE9">
                            <w:r w:rsidRPr="00D34B54">
                              <w:t>b)</w:t>
                            </w:r>
                          </w:p>
                          <w:p w:rsidR="001D0D2B" w:rsidRPr="001D0D2B" w:rsidRDefault="001D0D2B" w:rsidP="001D0D2B">
                            <w:pPr>
                              <w:spacing w:line="480" w:lineRule="auto"/>
                              <w:ind w:left="720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1D0D2B" w:rsidRPr="001D0D2B" w:rsidRDefault="001D0D2B" w:rsidP="00850CE9">
                            <w:pPr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8" o:spid="_x0000_s1026" type="#_x0000_t202" style="position:absolute;margin-left:0;margin-top:0;width:465pt;height:319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">
                <v:textbox>
                  <w:txbxContent>
                    <w:p w:rsidR="001D0D2B" w:rsidRPr="00D34B54" w:rsidRDefault="001D0D2B" w:rsidP="001D0D2B">
                      <w:pPr>
                        <w:spacing w:line="480" w:lineRule="auto"/>
                        <w:jc w:val="both"/>
                      </w:pPr>
                      <w:r w:rsidRPr="00D34B54">
                        <w:t>a)</w:t>
                      </w:r>
                    </w:p>
                    <w:p w:rsidR="00850CE9" w:rsidRDefault="00850CE9" w:rsidP="00850CE9">
                      <w:pPr>
                        <w:rPr>
                          <w:color w:val="FF0000"/>
                        </w:rPr>
                      </w:pPr>
                    </w:p>
                    <w:p w:rsidR="001D0D2B" w:rsidRDefault="001D0D2B" w:rsidP="00850CE9">
                      <w:pPr>
                        <w:rPr>
                          <w:color w:val="FF0000"/>
                        </w:rPr>
                      </w:pPr>
                    </w:p>
                    <w:p w:rsidR="001D0D2B" w:rsidRDefault="001D0D2B" w:rsidP="00850CE9">
                      <w:pPr>
                        <w:rPr>
                          <w:color w:val="FF0000"/>
                        </w:rPr>
                      </w:pPr>
                    </w:p>
                    <w:p w:rsidR="001D0D2B" w:rsidRDefault="001D0D2B" w:rsidP="00850CE9">
                      <w:pPr>
                        <w:rPr>
                          <w:color w:val="FF0000"/>
                        </w:rPr>
                      </w:pPr>
                    </w:p>
                    <w:p w:rsidR="001D0D2B" w:rsidRDefault="001D0D2B" w:rsidP="00850CE9">
                      <w:pPr>
                        <w:rPr>
                          <w:color w:val="FF0000"/>
                        </w:rPr>
                      </w:pPr>
                    </w:p>
                    <w:p w:rsidR="001D0D2B" w:rsidRDefault="001D0D2B" w:rsidP="00850CE9">
                      <w:pPr>
                        <w:rPr>
                          <w:color w:val="FF0000"/>
                        </w:rPr>
                      </w:pPr>
                    </w:p>
                    <w:p w:rsidR="001D0D2B" w:rsidRDefault="001D0D2B" w:rsidP="00850CE9">
                      <w:pPr>
                        <w:rPr>
                          <w:color w:val="FF0000"/>
                        </w:rPr>
                      </w:pPr>
                    </w:p>
                    <w:p w:rsidR="001D0D2B" w:rsidRPr="001D0D2B" w:rsidRDefault="001D0D2B" w:rsidP="00850CE9">
                      <w:pPr>
                        <w:rPr>
                          <w:color w:val="FF0000"/>
                        </w:rPr>
                      </w:pPr>
                    </w:p>
                    <w:p w:rsidR="001D0D2B" w:rsidRPr="00D34B54" w:rsidRDefault="001D0D2B" w:rsidP="00850CE9">
                      <w:r w:rsidRPr="00D34B54">
                        <w:t>b)</w:t>
                      </w:r>
                    </w:p>
                    <w:p w:rsidR="001D0D2B" w:rsidRPr="001D0D2B" w:rsidRDefault="001D0D2B" w:rsidP="001D0D2B">
                      <w:pPr>
                        <w:spacing w:line="480" w:lineRule="auto"/>
                        <w:ind w:left="720"/>
                        <w:jc w:val="both"/>
                        <w:rPr>
                          <w:color w:val="FF0000"/>
                        </w:rPr>
                      </w:pPr>
                    </w:p>
                    <w:p w:rsidR="001D0D2B" w:rsidRPr="001D0D2B" w:rsidRDefault="001D0D2B" w:rsidP="00850CE9">
                      <w:pPr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50CE9" w:rsidRPr="00DB6EC1" w:rsidRDefault="00850CE9" w:rsidP="00850CE9">
      <w:pPr>
        <w:rPr>
          <w:i/>
        </w:rPr>
      </w:pPr>
    </w:p>
    <w:p w:rsidR="00850CE9" w:rsidRDefault="00850CE9" w:rsidP="00850CE9">
      <w:pPr>
        <w:rPr>
          <w:b/>
          <w:sz w:val="28"/>
          <w:szCs w:val="28"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</w:p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1D0D2B" w:rsidRDefault="001D0D2B" w:rsidP="00850CE9"/>
    <w:p w:rsidR="001D0D2B" w:rsidRDefault="001D0D2B" w:rsidP="00850CE9"/>
    <w:p w:rsidR="001D0D2B" w:rsidRDefault="001D0D2B" w:rsidP="00850CE9"/>
    <w:p w:rsidR="001D0D2B" w:rsidRDefault="001D0D2B" w:rsidP="00850CE9"/>
    <w:p w:rsidR="001D0D2B" w:rsidRDefault="001D0D2B" w:rsidP="00850CE9"/>
    <w:p w:rsidR="001D0D2B" w:rsidRDefault="001D0D2B" w:rsidP="00850CE9">
      <w:pPr>
        <w:rPr>
          <w:b/>
          <w:i/>
        </w:rPr>
      </w:pPr>
    </w:p>
    <w:p w:rsidR="001D0D2B" w:rsidRDefault="001D0D2B" w:rsidP="00850CE9">
      <w:pPr>
        <w:rPr>
          <w:b/>
          <w:i/>
        </w:rPr>
      </w:pPr>
    </w:p>
    <w:p w:rsidR="00850CE9" w:rsidRDefault="00850CE9" w:rsidP="00850CE9">
      <w:pPr>
        <w:rPr>
          <w:b/>
          <w:i/>
        </w:rPr>
      </w:pPr>
      <w:r>
        <w:rPr>
          <w:b/>
          <w:i/>
        </w:rPr>
        <w:t>Úkol č. 2</w:t>
      </w:r>
    </w:p>
    <w:p w:rsidR="001D0D2B" w:rsidRPr="001D0D2B" w:rsidRDefault="001D0D2B" w:rsidP="001D0D2B">
      <w:r>
        <w:rPr>
          <w:b/>
          <w:i/>
        </w:rPr>
        <w:t xml:space="preserve">Popiš úkony prováděné při </w:t>
      </w:r>
      <w:r w:rsidRPr="001D0D2B">
        <w:rPr>
          <w:b/>
          <w:i/>
        </w:rPr>
        <w:t>c</w:t>
      </w:r>
      <w:r>
        <w:rPr>
          <w:b/>
          <w:i/>
        </w:rPr>
        <w:t>ouvání jednoho</w:t>
      </w:r>
      <w:r w:rsidRPr="001D0D2B">
        <w:rPr>
          <w:b/>
          <w:i/>
        </w:rPr>
        <w:t xml:space="preserve"> motorového vozidla</w:t>
      </w:r>
      <w:r>
        <w:rPr>
          <w:b/>
          <w:i/>
        </w:rPr>
        <w:t>.</w:t>
      </w:r>
    </w:p>
    <w:p w:rsidR="00850CE9" w:rsidRPr="004D5342" w:rsidRDefault="00850CE9" w:rsidP="00850CE9">
      <w:pPr>
        <w:pStyle w:val="Odstavecseseznamem1"/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-182245</wp:posOffset>
                </wp:positionH>
                <wp:positionV relativeFrom="paragraph">
                  <wp:posOffset>138431</wp:posOffset>
                </wp:positionV>
                <wp:extent cx="6057900" cy="2254250"/>
                <wp:effectExtent l="0" t="0" r="19050" b="12700"/>
                <wp:wrapNone/>
                <wp:docPr id="7" name="Textové po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2254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7" o:spid="_x0000_s1027" type="#_x0000_t202" style="position:absolute;left:0;text-align:left;margin-left:-14.35pt;margin-top:10.9pt;width:477pt;height:17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">
                <v:textbox>
                  <w:txbxContent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</w:txbxContent>
                </v:textbox>
              </v:shape>
            </w:pict>
          </mc:Fallback>
        </mc:AlternateContent>
      </w: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b/>
          <w:i/>
        </w:rPr>
      </w:pPr>
      <w:r>
        <w:rPr>
          <w:b/>
          <w:i/>
        </w:rPr>
        <w:br w:type="page"/>
        <w:t>Úkol č. 3</w:t>
      </w:r>
    </w:p>
    <w:p w:rsidR="001D0D2B" w:rsidRPr="001D0D2B" w:rsidRDefault="001D0D2B" w:rsidP="001D0D2B">
      <w:r>
        <w:rPr>
          <w:b/>
          <w:i/>
        </w:rPr>
        <w:t xml:space="preserve">Popiš úkony prováděné při </w:t>
      </w:r>
      <w:r w:rsidRPr="001D0D2B">
        <w:rPr>
          <w:b/>
          <w:i/>
        </w:rPr>
        <w:t>c</w:t>
      </w:r>
      <w:r>
        <w:rPr>
          <w:b/>
          <w:i/>
        </w:rPr>
        <w:t xml:space="preserve">ouvání </w:t>
      </w:r>
      <w:r w:rsidRPr="001D0D2B">
        <w:rPr>
          <w:b/>
          <w:i/>
        </w:rPr>
        <w:t>přívěsové soupravy</w:t>
      </w:r>
      <w:r>
        <w:rPr>
          <w:b/>
          <w:i/>
        </w:rPr>
        <w:t xml:space="preserve"> v přímém směru a do oblouku.</w:t>
      </w:r>
    </w:p>
    <w:p w:rsidR="00850CE9" w:rsidRPr="00DF73CB" w:rsidRDefault="00850CE9" w:rsidP="00850CE9">
      <w:pPr>
        <w:rPr>
          <w:i/>
        </w:rPr>
      </w:pPr>
    </w:p>
    <w:p w:rsidR="00850CE9" w:rsidRPr="00D749E7" w:rsidRDefault="00850CE9" w:rsidP="00850CE9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30265" cy="3778250"/>
                <wp:effectExtent l="0" t="0" r="13335" b="12700"/>
                <wp:wrapNone/>
                <wp:docPr id="6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0265" cy="377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0D2B" w:rsidRPr="001D0D2B" w:rsidRDefault="001D0D2B" w:rsidP="001D0D2B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850CE9" w:rsidRDefault="00850CE9" w:rsidP="00850CE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6" o:spid="_x0000_s1028" type="#_x0000_t202" style="position:absolute;margin-left:0;margin-top:0;width:466.95pt;height:297.5pt;z-index:25166131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">
                <v:textbox>
                  <w:txbxContent>
                    <w:p w:rsidR="001D0D2B" w:rsidRPr="001D0D2B" w:rsidRDefault="001D0D2B" w:rsidP="001D0D2B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850CE9" w:rsidRDefault="00850CE9" w:rsidP="00850CE9"/>
                  </w:txbxContent>
                </v:textbox>
              </v:shape>
            </w:pict>
          </mc:Fallback>
        </mc:AlternateContent>
      </w:r>
    </w:p>
    <w:p w:rsidR="00850CE9" w:rsidRPr="00D749E7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1D0D2B" w:rsidRDefault="001D0D2B" w:rsidP="00850CE9">
      <w:pPr>
        <w:rPr>
          <w:i/>
        </w:rPr>
      </w:pPr>
    </w:p>
    <w:p w:rsidR="001D0D2B" w:rsidRDefault="001D0D2B" w:rsidP="00850CE9">
      <w:pPr>
        <w:rPr>
          <w:i/>
        </w:rPr>
      </w:pPr>
    </w:p>
    <w:p w:rsidR="001D0D2B" w:rsidRDefault="001D0D2B" w:rsidP="00850CE9">
      <w:pPr>
        <w:rPr>
          <w:i/>
        </w:rPr>
      </w:pPr>
    </w:p>
    <w:p w:rsidR="001D0D2B" w:rsidRDefault="001D0D2B" w:rsidP="00850CE9">
      <w:pPr>
        <w:rPr>
          <w:i/>
        </w:rPr>
      </w:pPr>
    </w:p>
    <w:p w:rsidR="001D0D2B" w:rsidRDefault="001D0D2B" w:rsidP="00850CE9">
      <w:pPr>
        <w:rPr>
          <w:b/>
          <w:i/>
        </w:rPr>
      </w:pPr>
    </w:p>
    <w:p w:rsidR="001D0D2B" w:rsidRDefault="001D0D2B" w:rsidP="00850CE9">
      <w:pPr>
        <w:rPr>
          <w:b/>
          <w:i/>
        </w:rPr>
      </w:pPr>
    </w:p>
    <w:p w:rsidR="001D0D2B" w:rsidRDefault="001D0D2B" w:rsidP="00850CE9">
      <w:pPr>
        <w:rPr>
          <w:b/>
          <w:i/>
        </w:rPr>
      </w:pPr>
    </w:p>
    <w:p w:rsidR="00850CE9" w:rsidRDefault="00850CE9" w:rsidP="00850CE9">
      <w:pPr>
        <w:jc w:val="center"/>
        <w:rPr>
          <w:noProof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  <w:r>
        <w:rPr>
          <w:noProof/>
        </w:rPr>
        <w:br w:type="page"/>
      </w:r>
      <w:r w:rsidRPr="00D34B54">
        <w:rPr>
          <w:b/>
          <w:color w:val="FF0000"/>
          <w:sz w:val="28"/>
          <w:szCs w:val="28"/>
        </w:rPr>
        <w:t xml:space="preserve">ŘEŠENÍ </w:t>
      </w:r>
    </w:p>
    <w:p w:rsidR="00850CE9" w:rsidRDefault="00850CE9" w:rsidP="00850CE9">
      <w:pPr>
        <w:rPr>
          <w:b/>
        </w:rPr>
      </w:pPr>
    </w:p>
    <w:p w:rsidR="001D0D2B" w:rsidRDefault="001D0D2B" w:rsidP="001D0D2B">
      <w:pPr>
        <w:rPr>
          <w:b/>
        </w:rPr>
      </w:pPr>
      <w:r>
        <w:rPr>
          <w:b/>
        </w:rPr>
        <w:t>TÉMA: Couvání</w:t>
      </w:r>
    </w:p>
    <w:p w:rsidR="001D0D2B" w:rsidRDefault="001D0D2B" w:rsidP="001D0D2B">
      <w:pPr>
        <w:rPr>
          <w:b/>
        </w:rPr>
      </w:pPr>
      <w:r>
        <w:rPr>
          <w:b/>
        </w:rPr>
        <w:t>Pracovní list č. 9</w:t>
      </w:r>
    </w:p>
    <w:p w:rsidR="001D0D2B" w:rsidRDefault="001D0D2B" w:rsidP="001D0D2B">
      <w:pPr>
        <w:rPr>
          <w:b/>
        </w:rPr>
      </w:pPr>
    </w:p>
    <w:p w:rsidR="001D0D2B" w:rsidRDefault="001D0D2B" w:rsidP="001D0D2B">
      <w:pPr>
        <w:rPr>
          <w:b/>
          <w:i/>
        </w:rPr>
      </w:pPr>
      <w:r>
        <w:rPr>
          <w:b/>
          <w:i/>
        </w:rPr>
        <w:t>Úkol č. 1.</w:t>
      </w:r>
    </w:p>
    <w:p w:rsidR="001D0D2B" w:rsidRPr="001D0D2B" w:rsidRDefault="001D0D2B" w:rsidP="001D0D2B">
      <w:pPr>
        <w:pStyle w:val="Odstavecseseznamem"/>
        <w:numPr>
          <w:ilvl w:val="0"/>
          <w:numId w:val="8"/>
        </w:numPr>
        <w:rPr>
          <w:b/>
          <w:i/>
        </w:rPr>
      </w:pPr>
      <w:r w:rsidRPr="001D0D2B">
        <w:rPr>
          <w:b/>
          <w:i/>
        </w:rPr>
        <w:t>Proč patří couvání s jízdní soupravou k nejobtížnějším jízdním manévrům?</w:t>
      </w:r>
    </w:p>
    <w:p w:rsidR="001D0D2B" w:rsidRPr="001D0D2B" w:rsidRDefault="001D0D2B" w:rsidP="001D0D2B">
      <w:pPr>
        <w:pStyle w:val="Odstavecseseznamem"/>
        <w:numPr>
          <w:ilvl w:val="0"/>
          <w:numId w:val="8"/>
        </w:numPr>
        <w:rPr>
          <w:b/>
          <w:i/>
        </w:rPr>
      </w:pPr>
      <w:r>
        <w:rPr>
          <w:b/>
          <w:i/>
        </w:rPr>
        <w:t xml:space="preserve">Co </w:t>
      </w:r>
      <w:r w:rsidRPr="001D0D2B">
        <w:rPr>
          <w:b/>
          <w:i/>
        </w:rPr>
        <w:t xml:space="preserve">je třeba udělat k zajištění bezpečnosti při couvání? </w:t>
      </w:r>
    </w:p>
    <w:p w:rsidR="001D0D2B" w:rsidRDefault="001D0D2B" w:rsidP="001D0D2B">
      <w:pPr>
        <w:rPr>
          <w:b/>
          <w:i/>
        </w:rPr>
      </w:pPr>
    </w:p>
    <w:p w:rsidR="001D0D2B" w:rsidRPr="004D5342" w:rsidRDefault="001D0D2B" w:rsidP="001D0D2B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B2E77C0" wp14:editId="50B4EF45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05500" cy="4051300"/>
                <wp:effectExtent l="0" t="0" r="19050" b="25400"/>
                <wp:wrapNone/>
                <wp:docPr id="9" name="Textové po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4051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0D2B" w:rsidRDefault="001D0D2B" w:rsidP="001D0D2B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a)</w:t>
                            </w:r>
                          </w:p>
                          <w:p w:rsidR="001D0D2B" w:rsidRPr="001D0D2B" w:rsidRDefault="001D0D2B" w:rsidP="001D0D2B">
                            <w:pPr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1D0D2B">
                              <w:rPr>
                                <w:color w:val="FF0000"/>
                              </w:rPr>
                              <w:t>vozidlo jede ve směru, kam přímo nemůžeme vidět</w:t>
                            </w:r>
                          </w:p>
                          <w:p w:rsidR="001D0D2B" w:rsidRPr="001D0D2B" w:rsidRDefault="001D0D2B" w:rsidP="001D0D2B">
                            <w:pPr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1D0D2B">
                              <w:rPr>
                                <w:color w:val="FF0000"/>
                              </w:rPr>
                              <w:t>vozidlo reaguje na řídicí zásahy jiným způsobem, než při normální jízdě dopředu.</w:t>
                            </w:r>
                          </w:p>
                          <w:p w:rsidR="001D0D2B" w:rsidRPr="001D0D2B" w:rsidRDefault="001D0D2B" w:rsidP="001D0D2B">
                            <w:pPr>
                              <w:rPr>
                                <w:color w:val="FF0000"/>
                              </w:rPr>
                            </w:pPr>
                          </w:p>
                          <w:p w:rsidR="001D0D2B" w:rsidRDefault="001D0D2B" w:rsidP="001D0D2B">
                            <w:pPr>
                              <w:rPr>
                                <w:color w:val="FF0000"/>
                              </w:rPr>
                            </w:pPr>
                            <w:r w:rsidRPr="001D0D2B">
                              <w:rPr>
                                <w:color w:val="FF0000"/>
                              </w:rPr>
                              <w:t>b)</w:t>
                            </w:r>
                          </w:p>
                          <w:p w:rsidR="001D0D2B" w:rsidRPr="001D0D2B" w:rsidRDefault="001D0D2B" w:rsidP="001D0D2B">
                            <w:pPr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O</w:t>
                            </w:r>
                            <w:r w:rsidRPr="001D0D2B">
                              <w:rPr>
                                <w:color w:val="FF0000"/>
                              </w:rPr>
                              <w:t>bhlídkou se přesvědčíme, že prostor, do něhož chc</w:t>
                            </w:r>
                            <w:r>
                              <w:rPr>
                                <w:color w:val="FF0000"/>
                              </w:rPr>
                              <w:t>eme couvat, je skutečně volný a </w:t>
                            </w:r>
                            <w:r w:rsidRPr="001D0D2B">
                              <w:rPr>
                                <w:color w:val="FF0000"/>
                              </w:rPr>
                              <w:t>bezpečný</w:t>
                            </w:r>
                            <w:r>
                              <w:rPr>
                                <w:color w:val="FF0000"/>
                              </w:rPr>
                              <w:t>.</w:t>
                            </w:r>
                          </w:p>
                          <w:p w:rsidR="001D0D2B" w:rsidRDefault="001D0D2B" w:rsidP="001D0D2B">
                            <w:pPr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V</w:t>
                            </w:r>
                            <w:r w:rsidRPr="001D0D2B">
                              <w:rPr>
                                <w:color w:val="FF0000"/>
                              </w:rPr>
                              <w:t>yžadují-li to okolnosti, zajistíme bezpečnost couvání pomocí další osoby, se kterou předem dohodneme způsob dorozumívání</w:t>
                            </w:r>
                            <w:r>
                              <w:rPr>
                                <w:color w:val="FF0000"/>
                              </w:rPr>
                              <w:t>.</w:t>
                            </w:r>
                          </w:p>
                          <w:p w:rsidR="001D0D2B" w:rsidRPr="001D0D2B" w:rsidRDefault="001D0D2B" w:rsidP="001D0D2B">
                            <w:pPr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C</w:t>
                            </w:r>
                            <w:r w:rsidRPr="001D0D2B">
                              <w:rPr>
                                <w:color w:val="FF0000"/>
                              </w:rPr>
                              <w:t>ouváme jen nejnižší rychlostí</w:t>
                            </w:r>
                            <w:r>
                              <w:rPr>
                                <w:color w:val="FF0000"/>
                              </w:rPr>
                              <w:t>.</w:t>
                            </w:r>
                          </w:p>
                          <w:p w:rsidR="001D0D2B" w:rsidRPr="001D0D2B" w:rsidRDefault="001D0D2B" w:rsidP="001D0D2B">
                            <w:pPr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J</w:t>
                            </w:r>
                            <w:r w:rsidRPr="001D0D2B">
                              <w:rPr>
                                <w:color w:val="FF0000"/>
                              </w:rPr>
                              <w:t>sme stále připraveni v případě potřeby okamžitě zastavit vozidlo</w:t>
                            </w:r>
                            <w:r>
                              <w:rPr>
                                <w:color w:val="FF0000"/>
                              </w:rPr>
                              <w:t>.</w:t>
                            </w:r>
                          </w:p>
                          <w:p w:rsidR="001D0D2B" w:rsidRPr="001D0D2B" w:rsidRDefault="001D0D2B" w:rsidP="001D0D2B">
                            <w:pPr>
                              <w:spacing w:line="480" w:lineRule="auto"/>
                              <w:ind w:left="720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1D0D2B" w:rsidRPr="001D0D2B" w:rsidRDefault="001D0D2B" w:rsidP="001D0D2B">
                            <w:pPr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9" o:spid="_x0000_s1029" type="#_x0000_t202" style="position:absolute;margin-left:0;margin-top:0;width:465pt;height:319pt;z-index:25166848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">
                <v:textbox>
                  <w:txbxContent>
                    <w:p w:rsidR="001D0D2B" w:rsidRDefault="001D0D2B" w:rsidP="001D0D2B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a)</w:t>
                      </w:r>
                    </w:p>
                    <w:p w:rsidR="001D0D2B" w:rsidRPr="001D0D2B" w:rsidRDefault="001D0D2B" w:rsidP="001D0D2B">
                      <w:pPr>
                        <w:numPr>
                          <w:ilvl w:val="0"/>
                          <w:numId w:val="2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1D0D2B">
                        <w:rPr>
                          <w:color w:val="FF0000"/>
                        </w:rPr>
                        <w:t>vozidlo jede ve směru, kam přímo nemůžeme vidět</w:t>
                      </w:r>
                    </w:p>
                    <w:p w:rsidR="001D0D2B" w:rsidRPr="001D0D2B" w:rsidRDefault="001D0D2B" w:rsidP="001D0D2B">
                      <w:pPr>
                        <w:numPr>
                          <w:ilvl w:val="0"/>
                          <w:numId w:val="2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1D0D2B">
                        <w:rPr>
                          <w:color w:val="FF0000"/>
                        </w:rPr>
                        <w:t>vozidlo reaguje na řídicí zásahy jiným způsobem, než při normální jízdě dopředu.</w:t>
                      </w:r>
                    </w:p>
                    <w:p w:rsidR="001D0D2B" w:rsidRPr="001D0D2B" w:rsidRDefault="001D0D2B" w:rsidP="001D0D2B">
                      <w:pPr>
                        <w:rPr>
                          <w:color w:val="FF0000"/>
                        </w:rPr>
                      </w:pPr>
                    </w:p>
                    <w:p w:rsidR="001D0D2B" w:rsidRDefault="001D0D2B" w:rsidP="001D0D2B">
                      <w:pPr>
                        <w:rPr>
                          <w:color w:val="FF0000"/>
                        </w:rPr>
                      </w:pPr>
                      <w:r w:rsidRPr="001D0D2B">
                        <w:rPr>
                          <w:color w:val="FF0000"/>
                        </w:rPr>
                        <w:t>b)</w:t>
                      </w:r>
                    </w:p>
                    <w:p w:rsidR="001D0D2B" w:rsidRPr="001D0D2B" w:rsidRDefault="001D0D2B" w:rsidP="001D0D2B">
                      <w:pPr>
                        <w:numPr>
                          <w:ilvl w:val="0"/>
                          <w:numId w:val="2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O</w:t>
                      </w:r>
                      <w:r w:rsidRPr="001D0D2B">
                        <w:rPr>
                          <w:color w:val="FF0000"/>
                        </w:rPr>
                        <w:t>bhlídkou se přesvědčíme, že prostor, do něhož chc</w:t>
                      </w:r>
                      <w:r>
                        <w:rPr>
                          <w:color w:val="FF0000"/>
                        </w:rPr>
                        <w:t>eme couvat, je skutečně volný a </w:t>
                      </w:r>
                      <w:r w:rsidRPr="001D0D2B">
                        <w:rPr>
                          <w:color w:val="FF0000"/>
                        </w:rPr>
                        <w:t>bezpečný</w:t>
                      </w:r>
                      <w:r>
                        <w:rPr>
                          <w:color w:val="FF0000"/>
                        </w:rPr>
                        <w:t>.</w:t>
                      </w:r>
                    </w:p>
                    <w:p w:rsidR="001D0D2B" w:rsidRDefault="001D0D2B" w:rsidP="001D0D2B">
                      <w:pPr>
                        <w:numPr>
                          <w:ilvl w:val="0"/>
                          <w:numId w:val="2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V</w:t>
                      </w:r>
                      <w:r w:rsidRPr="001D0D2B">
                        <w:rPr>
                          <w:color w:val="FF0000"/>
                        </w:rPr>
                        <w:t>yžadují-li to okolnosti, zajistíme bezpečnost couvání pomocí další osoby, se kterou předem dohodneme způsob dorozumívání</w:t>
                      </w:r>
                      <w:r>
                        <w:rPr>
                          <w:color w:val="FF0000"/>
                        </w:rPr>
                        <w:t>.</w:t>
                      </w:r>
                    </w:p>
                    <w:p w:rsidR="001D0D2B" w:rsidRPr="001D0D2B" w:rsidRDefault="001D0D2B" w:rsidP="001D0D2B">
                      <w:pPr>
                        <w:numPr>
                          <w:ilvl w:val="0"/>
                          <w:numId w:val="2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C</w:t>
                      </w:r>
                      <w:r w:rsidRPr="001D0D2B">
                        <w:rPr>
                          <w:color w:val="FF0000"/>
                        </w:rPr>
                        <w:t>ouváme jen nejnižší rychlostí</w:t>
                      </w:r>
                      <w:r>
                        <w:rPr>
                          <w:color w:val="FF0000"/>
                        </w:rPr>
                        <w:t>.</w:t>
                      </w:r>
                    </w:p>
                    <w:p w:rsidR="001D0D2B" w:rsidRPr="001D0D2B" w:rsidRDefault="001D0D2B" w:rsidP="001D0D2B">
                      <w:pPr>
                        <w:numPr>
                          <w:ilvl w:val="0"/>
                          <w:numId w:val="2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J</w:t>
                      </w:r>
                      <w:r w:rsidRPr="001D0D2B">
                        <w:rPr>
                          <w:color w:val="FF0000"/>
                        </w:rPr>
                        <w:t>sme stále připraveni v případě potřeby okamžitě zastavit vozidlo</w:t>
                      </w:r>
                      <w:r>
                        <w:rPr>
                          <w:color w:val="FF0000"/>
                        </w:rPr>
                        <w:t>.</w:t>
                      </w:r>
                    </w:p>
                    <w:p w:rsidR="001D0D2B" w:rsidRPr="001D0D2B" w:rsidRDefault="001D0D2B" w:rsidP="001D0D2B">
                      <w:pPr>
                        <w:spacing w:line="480" w:lineRule="auto"/>
                        <w:ind w:left="720"/>
                        <w:jc w:val="both"/>
                        <w:rPr>
                          <w:color w:val="FF0000"/>
                        </w:rPr>
                      </w:pPr>
                    </w:p>
                    <w:p w:rsidR="001D0D2B" w:rsidRPr="001D0D2B" w:rsidRDefault="001D0D2B" w:rsidP="001D0D2B">
                      <w:pPr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D0D2B" w:rsidRPr="00DB6EC1" w:rsidRDefault="001D0D2B" w:rsidP="001D0D2B">
      <w:pPr>
        <w:rPr>
          <w:i/>
        </w:rPr>
      </w:pPr>
    </w:p>
    <w:p w:rsidR="001D0D2B" w:rsidRDefault="001D0D2B" w:rsidP="001D0D2B">
      <w:pPr>
        <w:rPr>
          <w:b/>
          <w:sz w:val="28"/>
          <w:szCs w:val="28"/>
        </w:rPr>
      </w:pPr>
    </w:p>
    <w:p w:rsidR="001D0D2B" w:rsidRDefault="001D0D2B" w:rsidP="001D0D2B">
      <w:pPr>
        <w:jc w:val="center"/>
        <w:rPr>
          <w:b/>
          <w:sz w:val="28"/>
          <w:szCs w:val="28"/>
        </w:rPr>
      </w:pPr>
    </w:p>
    <w:p w:rsidR="001D0D2B" w:rsidRDefault="001D0D2B" w:rsidP="001D0D2B">
      <w:pPr>
        <w:jc w:val="center"/>
        <w:rPr>
          <w:b/>
          <w:sz w:val="28"/>
          <w:szCs w:val="28"/>
        </w:rPr>
      </w:pPr>
    </w:p>
    <w:p w:rsidR="001D0D2B" w:rsidRDefault="001D0D2B" w:rsidP="001D0D2B">
      <w:pPr>
        <w:jc w:val="center"/>
        <w:rPr>
          <w:b/>
          <w:sz w:val="28"/>
          <w:szCs w:val="28"/>
        </w:rPr>
      </w:pPr>
    </w:p>
    <w:p w:rsidR="001D0D2B" w:rsidRDefault="001D0D2B" w:rsidP="001D0D2B"/>
    <w:p w:rsidR="001D0D2B" w:rsidRDefault="001D0D2B" w:rsidP="001D0D2B"/>
    <w:p w:rsidR="001D0D2B" w:rsidRDefault="001D0D2B" w:rsidP="001D0D2B"/>
    <w:p w:rsidR="001D0D2B" w:rsidRDefault="001D0D2B" w:rsidP="001D0D2B"/>
    <w:p w:rsidR="001D0D2B" w:rsidRDefault="001D0D2B" w:rsidP="001D0D2B"/>
    <w:p w:rsidR="001D0D2B" w:rsidRDefault="001D0D2B" w:rsidP="001D0D2B"/>
    <w:p w:rsidR="001D0D2B" w:rsidRDefault="001D0D2B" w:rsidP="001D0D2B"/>
    <w:p w:rsidR="001D0D2B" w:rsidRDefault="001D0D2B" w:rsidP="001D0D2B"/>
    <w:p w:rsidR="001D0D2B" w:rsidRDefault="001D0D2B" w:rsidP="001D0D2B"/>
    <w:p w:rsidR="001D0D2B" w:rsidRDefault="001D0D2B" w:rsidP="001D0D2B"/>
    <w:p w:rsidR="001D0D2B" w:rsidRDefault="001D0D2B" w:rsidP="001D0D2B"/>
    <w:p w:rsidR="001D0D2B" w:rsidRDefault="001D0D2B" w:rsidP="001D0D2B"/>
    <w:p w:rsidR="001D0D2B" w:rsidRDefault="001D0D2B" w:rsidP="001D0D2B"/>
    <w:p w:rsidR="001D0D2B" w:rsidRDefault="001D0D2B" w:rsidP="001D0D2B"/>
    <w:p w:rsidR="001D0D2B" w:rsidRDefault="001D0D2B" w:rsidP="001D0D2B"/>
    <w:p w:rsidR="001D0D2B" w:rsidRDefault="001D0D2B" w:rsidP="001D0D2B"/>
    <w:p w:rsidR="001D0D2B" w:rsidRDefault="001D0D2B" w:rsidP="001D0D2B"/>
    <w:p w:rsidR="001D0D2B" w:rsidRDefault="001D0D2B" w:rsidP="001D0D2B">
      <w:pPr>
        <w:rPr>
          <w:b/>
          <w:i/>
        </w:rPr>
      </w:pPr>
    </w:p>
    <w:p w:rsidR="001D0D2B" w:rsidRDefault="001D0D2B" w:rsidP="001D0D2B">
      <w:pPr>
        <w:rPr>
          <w:b/>
          <w:i/>
        </w:rPr>
      </w:pPr>
    </w:p>
    <w:p w:rsidR="001D0D2B" w:rsidRDefault="001D0D2B" w:rsidP="001D0D2B">
      <w:pPr>
        <w:rPr>
          <w:b/>
          <w:i/>
        </w:rPr>
      </w:pPr>
      <w:r>
        <w:rPr>
          <w:b/>
          <w:i/>
        </w:rPr>
        <w:t>Úkol č. 2</w:t>
      </w:r>
    </w:p>
    <w:p w:rsidR="001D0D2B" w:rsidRPr="001D0D2B" w:rsidRDefault="001D0D2B" w:rsidP="001D0D2B">
      <w:r>
        <w:rPr>
          <w:b/>
          <w:i/>
        </w:rPr>
        <w:t xml:space="preserve">Popiš úkony prováděné při </w:t>
      </w:r>
      <w:r w:rsidRPr="001D0D2B">
        <w:rPr>
          <w:b/>
          <w:i/>
        </w:rPr>
        <w:t>c</w:t>
      </w:r>
      <w:r>
        <w:rPr>
          <w:b/>
          <w:i/>
        </w:rPr>
        <w:t>ouvání jednoho</w:t>
      </w:r>
      <w:r w:rsidRPr="001D0D2B">
        <w:rPr>
          <w:b/>
          <w:i/>
        </w:rPr>
        <w:t xml:space="preserve"> motorového vozidla</w:t>
      </w:r>
      <w:r>
        <w:rPr>
          <w:b/>
          <w:i/>
        </w:rPr>
        <w:t>.</w:t>
      </w:r>
    </w:p>
    <w:p w:rsidR="001D0D2B" w:rsidRPr="004D5342" w:rsidRDefault="001D0D2B" w:rsidP="001D0D2B">
      <w:pPr>
        <w:pStyle w:val="Odstavecseseznamem1"/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84C00D5" wp14:editId="26C8D242">
                <wp:simplePos x="0" y="0"/>
                <wp:positionH relativeFrom="column">
                  <wp:posOffset>-182245</wp:posOffset>
                </wp:positionH>
                <wp:positionV relativeFrom="paragraph">
                  <wp:posOffset>138431</wp:posOffset>
                </wp:positionV>
                <wp:extent cx="6057900" cy="2254250"/>
                <wp:effectExtent l="0" t="0" r="19050" b="12700"/>
                <wp:wrapNone/>
                <wp:docPr id="10" name="Textové 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2254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0D2B" w:rsidRPr="001D0D2B" w:rsidRDefault="001D0D2B" w:rsidP="001D0D2B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1D0D2B" w:rsidRPr="001D0D2B" w:rsidRDefault="001D0D2B" w:rsidP="001D0D2B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1D0D2B">
                              <w:rPr>
                                <w:color w:val="FF0000"/>
                              </w:rPr>
                              <w:t>Při couvání v přímém směru natáčíme volant proti směru vybočování zádi vozidla.</w:t>
                            </w:r>
                          </w:p>
                          <w:p w:rsidR="001D0D2B" w:rsidRPr="001D0D2B" w:rsidRDefault="001D0D2B" w:rsidP="001D0D2B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1D0D2B" w:rsidRPr="001D0D2B" w:rsidRDefault="001D0D2B" w:rsidP="001D0D2B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1D0D2B">
                              <w:rPr>
                                <w:color w:val="FF0000"/>
                              </w:rPr>
                              <w:t>Při couvání do oblouku natočíme volant vždy na tu stranu, kam chceme, aby vozidlo couvalo.</w:t>
                            </w:r>
                          </w:p>
                          <w:p w:rsidR="001D0D2B" w:rsidRDefault="001D0D2B" w:rsidP="001D0D2B"/>
                          <w:p w:rsidR="001D0D2B" w:rsidRDefault="001D0D2B" w:rsidP="001D0D2B"/>
                          <w:p w:rsidR="001D0D2B" w:rsidRDefault="001D0D2B" w:rsidP="001D0D2B"/>
                          <w:p w:rsidR="001D0D2B" w:rsidRDefault="001D0D2B" w:rsidP="001D0D2B"/>
                          <w:p w:rsidR="001D0D2B" w:rsidRDefault="001D0D2B" w:rsidP="001D0D2B"/>
                          <w:p w:rsidR="001D0D2B" w:rsidRDefault="001D0D2B" w:rsidP="001D0D2B"/>
                          <w:p w:rsidR="001D0D2B" w:rsidRDefault="001D0D2B" w:rsidP="001D0D2B"/>
                          <w:p w:rsidR="001D0D2B" w:rsidRDefault="001D0D2B" w:rsidP="001D0D2B"/>
                          <w:p w:rsidR="001D0D2B" w:rsidRDefault="001D0D2B" w:rsidP="001D0D2B"/>
                          <w:p w:rsidR="001D0D2B" w:rsidRDefault="001D0D2B" w:rsidP="001D0D2B"/>
                          <w:p w:rsidR="001D0D2B" w:rsidRDefault="001D0D2B" w:rsidP="001D0D2B"/>
                          <w:p w:rsidR="001D0D2B" w:rsidRDefault="001D0D2B" w:rsidP="001D0D2B"/>
                          <w:p w:rsidR="001D0D2B" w:rsidRDefault="001D0D2B" w:rsidP="001D0D2B"/>
                          <w:p w:rsidR="001D0D2B" w:rsidRDefault="001D0D2B" w:rsidP="001D0D2B"/>
                          <w:p w:rsidR="001D0D2B" w:rsidRDefault="001D0D2B" w:rsidP="001D0D2B"/>
                          <w:p w:rsidR="001D0D2B" w:rsidRDefault="001D0D2B" w:rsidP="001D0D2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0" o:spid="_x0000_s1030" type="#_x0000_t202" style="position:absolute;left:0;text-align:left;margin-left:-14.35pt;margin-top:10.9pt;width:477pt;height:177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">
                <v:textbox>
                  <w:txbxContent>
                    <w:p w:rsidR="001D0D2B" w:rsidRPr="001D0D2B" w:rsidRDefault="001D0D2B" w:rsidP="001D0D2B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1D0D2B" w:rsidRPr="001D0D2B" w:rsidRDefault="001D0D2B" w:rsidP="001D0D2B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1D0D2B">
                        <w:rPr>
                          <w:color w:val="FF0000"/>
                        </w:rPr>
                        <w:t>Při couvání v přímém směru natáčíme volant proti směru vybočování zádi vozidla.</w:t>
                      </w:r>
                    </w:p>
                    <w:p w:rsidR="001D0D2B" w:rsidRPr="001D0D2B" w:rsidRDefault="001D0D2B" w:rsidP="001D0D2B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1D0D2B" w:rsidRPr="001D0D2B" w:rsidRDefault="001D0D2B" w:rsidP="001D0D2B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1D0D2B">
                        <w:rPr>
                          <w:color w:val="FF0000"/>
                        </w:rPr>
                        <w:t>Při couvání do oblouku natočíme volant vždy na tu stranu, kam chceme, aby vozidlo couvalo.</w:t>
                      </w:r>
                    </w:p>
                    <w:p w:rsidR="001D0D2B" w:rsidRDefault="001D0D2B" w:rsidP="001D0D2B"/>
                    <w:p w:rsidR="001D0D2B" w:rsidRDefault="001D0D2B" w:rsidP="001D0D2B"/>
                    <w:p w:rsidR="001D0D2B" w:rsidRDefault="001D0D2B" w:rsidP="001D0D2B"/>
                    <w:p w:rsidR="001D0D2B" w:rsidRDefault="001D0D2B" w:rsidP="001D0D2B"/>
                    <w:p w:rsidR="001D0D2B" w:rsidRDefault="001D0D2B" w:rsidP="001D0D2B"/>
                    <w:p w:rsidR="001D0D2B" w:rsidRDefault="001D0D2B" w:rsidP="001D0D2B"/>
                    <w:p w:rsidR="001D0D2B" w:rsidRDefault="001D0D2B" w:rsidP="001D0D2B"/>
                    <w:p w:rsidR="001D0D2B" w:rsidRDefault="001D0D2B" w:rsidP="001D0D2B"/>
                    <w:p w:rsidR="001D0D2B" w:rsidRDefault="001D0D2B" w:rsidP="001D0D2B"/>
                    <w:p w:rsidR="001D0D2B" w:rsidRDefault="001D0D2B" w:rsidP="001D0D2B"/>
                    <w:p w:rsidR="001D0D2B" w:rsidRDefault="001D0D2B" w:rsidP="001D0D2B"/>
                    <w:p w:rsidR="001D0D2B" w:rsidRDefault="001D0D2B" w:rsidP="001D0D2B"/>
                    <w:p w:rsidR="001D0D2B" w:rsidRDefault="001D0D2B" w:rsidP="001D0D2B"/>
                    <w:p w:rsidR="001D0D2B" w:rsidRDefault="001D0D2B" w:rsidP="001D0D2B"/>
                    <w:p w:rsidR="001D0D2B" w:rsidRDefault="001D0D2B" w:rsidP="001D0D2B"/>
                    <w:p w:rsidR="001D0D2B" w:rsidRDefault="001D0D2B" w:rsidP="001D0D2B"/>
                  </w:txbxContent>
                </v:textbox>
              </v:shape>
            </w:pict>
          </mc:Fallback>
        </mc:AlternateContent>
      </w:r>
    </w:p>
    <w:p w:rsidR="001D0D2B" w:rsidRDefault="001D0D2B" w:rsidP="001D0D2B">
      <w:pPr>
        <w:rPr>
          <w:i/>
        </w:rPr>
      </w:pPr>
    </w:p>
    <w:p w:rsidR="001D0D2B" w:rsidRDefault="001D0D2B" w:rsidP="001D0D2B">
      <w:pPr>
        <w:rPr>
          <w:i/>
        </w:rPr>
      </w:pPr>
    </w:p>
    <w:p w:rsidR="001D0D2B" w:rsidRDefault="001D0D2B" w:rsidP="001D0D2B">
      <w:pPr>
        <w:rPr>
          <w:i/>
        </w:rPr>
      </w:pPr>
    </w:p>
    <w:p w:rsidR="001D0D2B" w:rsidRDefault="001D0D2B" w:rsidP="001D0D2B">
      <w:pPr>
        <w:rPr>
          <w:i/>
        </w:rPr>
      </w:pPr>
    </w:p>
    <w:p w:rsidR="001D0D2B" w:rsidRDefault="001D0D2B" w:rsidP="001D0D2B">
      <w:pPr>
        <w:rPr>
          <w:i/>
        </w:rPr>
      </w:pPr>
    </w:p>
    <w:p w:rsidR="001D0D2B" w:rsidRDefault="001D0D2B" w:rsidP="001D0D2B">
      <w:pPr>
        <w:rPr>
          <w:i/>
        </w:rPr>
      </w:pPr>
    </w:p>
    <w:p w:rsidR="001D0D2B" w:rsidRDefault="001D0D2B" w:rsidP="001D0D2B">
      <w:pPr>
        <w:rPr>
          <w:i/>
        </w:rPr>
      </w:pPr>
    </w:p>
    <w:p w:rsidR="001D0D2B" w:rsidRDefault="001D0D2B" w:rsidP="001D0D2B">
      <w:pPr>
        <w:rPr>
          <w:i/>
        </w:rPr>
      </w:pPr>
    </w:p>
    <w:p w:rsidR="001D0D2B" w:rsidRDefault="001D0D2B" w:rsidP="001D0D2B">
      <w:pPr>
        <w:rPr>
          <w:i/>
        </w:rPr>
      </w:pPr>
    </w:p>
    <w:p w:rsidR="001D0D2B" w:rsidRDefault="001D0D2B" w:rsidP="001D0D2B">
      <w:pPr>
        <w:rPr>
          <w:i/>
        </w:rPr>
      </w:pPr>
    </w:p>
    <w:p w:rsidR="001D0D2B" w:rsidRDefault="001D0D2B" w:rsidP="001D0D2B">
      <w:pPr>
        <w:rPr>
          <w:i/>
        </w:rPr>
      </w:pPr>
    </w:p>
    <w:p w:rsidR="001D0D2B" w:rsidRDefault="001D0D2B" w:rsidP="001D0D2B">
      <w:pPr>
        <w:rPr>
          <w:b/>
          <w:i/>
        </w:rPr>
      </w:pPr>
      <w:r>
        <w:rPr>
          <w:b/>
          <w:i/>
        </w:rPr>
        <w:br w:type="page"/>
        <w:t>Úkol č. 3</w:t>
      </w:r>
    </w:p>
    <w:p w:rsidR="001D0D2B" w:rsidRPr="001D0D2B" w:rsidRDefault="001D0D2B" w:rsidP="001D0D2B">
      <w:r>
        <w:rPr>
          <w:b/>
          <w:i/>
        </w:rPr>
        <w:t xml:space="preserve">Popiš úkony prováděné při </w:t>
      </w:r>
      <w:r w:rsidRPr="001D0D2B">
        <w:rPr>
          <w:b/>
          <w:i/>
        </w:rPr>
        <w:t>c</w:t>
      </w:r>
      <w:r>
        <w:rPr>
          <w:b/>
          <w:i/>
        </w:rPr>
        <w:t xml:space="preserve">ouvání </w:t>
      </w:r>
      <w:r w:rsidRPr="001D0D2B">
        <w:rPr>
          <w:b/>
          <w:i/>
        </w:rPr>
        <w:t>přívěsové soupravy</w:t>
      </w:r>
      <w:r>
        <w:rPr>
          <w:b/>
          <w:i/>
        </w:rPr>
        <w:t xml:space="preserve"> v přímém směru a do oblouku.</w:t>
      </w:r>
    </w:p>
    <w:p w:rsidR="001D0D2B" w:rsidRPr="00DF73CB" w:rsidRDefault="001D0D2B" w:rsidP="001D0D2B">
      <w:pPr>
        <w:rPr>
          <w:i/>
        </w:rPr>
      </w:pPr>
    </w:p>
    <w:p w:rsidR="001D0D2B" w:rsidRPr="00D749E7" w:rsidRDefault="001D0D2B" w:rsidP="001D0D2B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136F084" wp14:editId="33B5B6D2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30265" cy="4483100"/>
                <wp:effectExtent l="0" t="0" r="13335" b="12700"/>
                <wp:wrapNone/>
                <wp:docPr id="11" name="Textové po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0265" cy="4483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0D2B" w:rsidRPr="001D0D2B" w:rsidRDefault="001D0D2B" w:rsidP="001D0D2B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1D0D2B" w:rsidRPr="001D0D2B" w:rsidRDefault="001D0D2B" w:rsidP="001D0D2B">
                            <w:pPr>
                              <w:pStyle w:val="Odstavecseseznamem"/>
                              <w:numPr>
                                <w:ilvl w:val="0"/>
                                <w:numId w:val="9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1D0D2B">
                              <w:rPr>
                                <w:color w:val="FF0000"/>
                              </w:rPr>
                              <w:t>Při couvání v přímém směru:</w:t>
                            </w:r>
                          </w:p>
                          <w:p w:rsidR="001D0D2B" w:rsidRPr="001D0D2B" w:rsidRDefault="001D0D2B" w:rsidP="001D0D2B">
                            <w:pPr>
                              <w:numPr>
                                <w:ilvl w:val="2"/>
                                <w:numId w:val="2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V</w:t>
                            </w:r>
                            <w:r w:rsidRPr="001D0D2B">
                              <w:rPr>
                                <w:color w:val="FF0000"/>
                              </w:rPr>
                              <w:t>e zpětných zrcátkách sledujeme přední hrany přívěsu</w:t>
                            </w:r>
                            <w:r>
                              <w:rPr>
                                <w:color w:val="FF0000"/>
                              </w:rPr>
                              <w:t>.</w:t>
                            </w:r>
                          </w:p>
                          <w:p w:rsidR="001D0D2B" w:rsidRPr="001D0D2B" w:rsidRDefault="001D0D2B" w:rsidP="001D0D2B">
                            <w:pPr>
                              <w:numPr>
                                <w:ilvl w:val="2"/>
                                <w:numId w:val="2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Z</w:t>
                            </w:r>
                            <w:r w:rsidRPr="001D0D2B">
                              <w:rPr>
                                <w:color w:val="FF0000"/>
                              </w:rPr>
                              <w:t>ačneme-li některá z nich vybočovat, otočíme volantem na stejnou stranu</w:t>
                            </w:r>
                            <w:r>
                              <w:rPr>
                                <w:color w:val="FF0000"/>
                              </w:rPr>
                              <w:t>.</w:t>
                            </w:r>
                          </w:p>
                          <w:p w:rsidR="001D0D2B" w:rsidRPr="001D0D2B" w:rsidRDefault="001D0D2B" w:rsidP="001D0D2B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1D0D2B" w:rsidRPr="001D0D2B" w:rsidRDefault="001D0D2B" w:rsidP="001D0D2B">
                            <w:pPr>
                              <w:pStyle w:val="Odstavecseseznamem"/>
                              <w:numPr>
                                <w:ilvl w:val="0"/>
                                <w:numId w:val="9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1D0D2B">
                              <w:rPr>
                                <w:color w:val="FF0000"/>
                              </w:rPr>
                              <w:t>Při couvání do oblouku:</w:t>
                            </w:r>
                          </w:p>
                          <w:p w:rsidR="001D0D2B" w:rsidRPr="001D0D2B" w:rsidRDefault="001D0D2B" w:rsidP="001D0D2B">
                            <w:pPr>
                              <w:numPr>
                                <w:ilvl w:val="2"/>
                                <w:numId w:val="2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C</w:t>
                            </w:r>
                            <w:r w:rsidRPr="001D0D2B">
                              <w:rPr>
                                <w:color w:val="FF0000"/>
                              </w:rPr>
                              <w:t>ouváme jen do oblouku na stranu řidiče</w:t>
                            </w:r>
                            <w:r>
                              <w:rPr>
                                <w:color w:val="FF0000"/>
                              </w:rPr>
                              <w:t>.</w:t>
                            </w:r>
                          </w:p>
                          <w:p w:rsidR="001D0D2B" w:rsidRPr="001D0D2B" w:rsidRDefault="001D0D2B" w:rsidP="001D0D2B">
                            <w:pPr>
                              <w:numPr>
                                <w:ilvl w:val="2"/>
                                <w:numId w:val="2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V</w:t>
                            </w:r>
                            <w:r w:rsidRPr="001D0D2B">
                              <w:rPr>
                                <w:color w:val="FF0000"/>
                              </w:rPr>
                              <w:t>olant natočíme doleva, aby přívěs začal zatáčet</w:t>
                            </w:r>
                            <w:r>
                              <w:rPr>
                                <w:color w:val="FF0000"/>
                              </w:rPr>
                              <w:t>.</w:t>
                            </w:r>
                          </w:p>
                          <w:p w:rsidR="001D0D2B" w:rsidRPr="001D0D2B" w:rsidRDefault="001D0D2B" w:rsidP="001D0D2B">
                            <w:pPr>
                              <w:numPr>
                                <w:ilvl w:val="2"/>
                                <w:numId w:val="2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P</w:t>
                            </w:r>
                            <w:r w:rsidRPr="001D0D2B">
                              <w:rPr>
                                <w:color w:val="FF0000"/>
                              </w:rPr>
                              <w:t>o najetí požadované stopy přívěs opatrně tlačíme</w:t>
                            </w:r>
                            <w:r>
                              <w:rPr>
                                <w:color w:val="FF0000"/>
                              </w:rPr>
                              <w:t>.</w:t>
                            </w:r>
                          </w:p>
                          <w:p w:rsidR="001D0D2B" w:rsidRDefault="001D0D2B" w:rsidP="001D0D2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1" o:spid="_x0000_s1031" type="#_x0000_t202" style="position:absolute;margin-left:0;margin-top:0;width:466.95pt;height:353pt;z-index:2516705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">
                <v:textbox>
                  <w:txbxContent>
                    <w:p w:rsidR="001D0D2B" w:rsidRPr="001D0D2B" w:rsidRDefault="001D0D2B" w:rsidP="001D0D2B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1D0D2B" w:rsidRPr="001D0D2B" w:rsidRDefault="001D0D2B" w:rsidP="001D0D2B">
                      <w:pPr>
                        <w:pStyle w:val="Odstavecseseznamem"/>
                        <w:numPr>
                          <w:ilvl w:val="0"/>
                          <w:numId w:val="9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1D0D2B">
                        <w:rPr>
                          <w:color w:val="FF0000"/>
                        </w:rPr>
                        <w:t>Při couvání v přímém směru:</w:t>
                      </w:r>
                    </w:p>
                    <w:p w:rsidR="001D0D2B" w:rsidRPr="001D0D2B" w:rsidRDefault="001D0D2B" w:rsidP="001D0D2B">
                      <w:pPr>
                        <w:numPr>
                          <w:ilvl w:val="2"/>
                          <w:numId w:val="2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V</w:t>
                      </w:r>
                      <w:r w:rsidRPr="001D0D2B">
                        <w:rPr>
                          <w:color w:val="FF0000"/>
                        </w:rPr>
                        <w:t>e zpětných zrcátkách sledujeme přední hrany přívěsu</w:t>
                      </w:r>
                      <w:r>
                        <w:rPr>
                          <w:color w:val="FF0000"/>
                        </w:rPr>
                        <w:t>.</w:t>
                      </w:r>
                    </w:p>
                    <w:p w:rsidR="001D0D2B" w:rsidRPr="001D0D2B" w:rsidRDefault="001D0D2B" w:rsidP="001D0D2B">
                      <w:pPr>
                        <w:numPr>
                          <w:ilvl w:val="2"/>
                          <w:numId w:val="2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Z</w:t>
                      </w:r>
                      <w:r w:rsidRPr="001D0D2B">
                        <w:rPr>
                          <w:color w:val="FF0000"/>
                        </w:rPr>
                        <w:t>ačneme-li některá z nich vybočovat, otočíme volantem na stejnou stranu</w:t>
                      </w:r>
                      <w:r>
                        <w:rPr>
                          <w:color w:val="FF0000"/>
                        </w:rPr>
                        <w:t>.</w:t>
                      </w:r>
                    </w:p>
                    <w:p w:rsidR="001D0D2B" w:rsidRPr="001D0D2B" w:rsidRDefault="001D0D2B" w:rsidP="001D0D2B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1D0D2B" w:rsidRPr="001D0D2B" w:rsidRDefault="001D0D2B" w:rsidP="001D0D2B">
                      <w:pPr>
                        <w:pStyle w:val="Odstavecseseznamem"/>
                        <w:numPr>
                          <w:ilvl w:val="0"/>
                          <w:numId w:val="9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1D0D2B">
                        <w:rPr>
                          <w:color w:val="FF0000"/>
                        </w:rPr>
                        <w:t>Při couvání do oblouku:</w:t>
                      </w:r>
                    </w:p>
                    <w:p w:rsidR="001D0D2B" w:rsidRPr="001D0D2B" w:rsidRDefault="001D0D2B" w:rsidP="001D0D2B">
                      <w:pPr>
                        <w:numPr>
                          <w:ilvl w:val="2"/>
                          <w:numId w:val="2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C</w:t>
                      </w:r>
                      <w:r w:rsidRPr="001D0D2B">
                        <w:rPr>
                          <w:color w:val="FF0000"/>
                        </w:rPr>
                        <w:t>ouváme jen do oblouku na stranu řidiče</w:t>
                      </w:r>
                      <w:r>
                        <w:rPr>
                          <w:color w:val="FF0000"/>
                        </w:rPr>
                        <w:t>.</w:t>
                      </w:r>
                    </w:p>
                    <w:p w:rsidR="001D0D2B" w:rsidRPr="001D0D2B" w:rsidRDefault="001D0D2B" w:rsidP="001D0D2B">
                      <w:pPr>
                        <w:numPr>
                          <w:ilvl w:val="2"/>
                          <w:numId w:val="2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V</w:t>
                      </w:r>
                      <w:r w:rsidRPr="001D0D2B">
                        <w:rPr>
                          <w:color w:val="FF0000"/>
                        </w:rPr>
                        <w:t>olant natočíme doleva, aby přívěs začal zatáčet</w:t>
                      </w:r>
                      <w:r>
                        <w:rPr>
                          <w:color w:val="FF0000"/>
                        </w:rPr>
                        <w:t>.</w:t>
                      </w:r>
                    </w:p>
                    <w:p w:rsidR="001D0D2B" w:rsidRPr="001D0D2B" w:rsidRDefault="001D0D2B" w:rsidP="001D0D2B">
                      <w:pPr>
                        <w:numPr>
                          <w:ilvl w:val="2"/>
                          <w:numId w:val="2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P</w:t>
                      </w:r>
                      <w:r w:rsidRPr="001D0D2B">
                        <w:rPr>
                          <w:color w:val="FF0000"/>
                        </w:rPr>
                        <w:t>o najetí požadované stopy přívěs opatrně tlačíme</w:t>
                      </w:r>
                      <w:r>
                        <w:rPr>
                          <w:color w:val="FF0000"/>
                        </w:rPr>
                        <w:t>.</w:t>
                      </w:r>
                    </w:p>
                    <w:p w:rsidR="001D0D2B" w:rsidRDefault="001D0D2B" w:rsidP="001D0D2B"/>
                  </w:txbxContent>
                </v:textbox>
              </v:shape>
            </w:pict>
          </mc:Fallback>
        </mc:AlternateContent>
      </w:r>
    </w:p>
    <w:p w:rsidR="001D0D2B" w:rsidRPr="00D749E7" w:rsidRDefault="001D0D2B" w:rsidP="001D0D2B">
      <w:pPr>
        <w:rPr>
          <w:i/>
        </w:rPr>
      </w:pPr>
    </w:p>
    <w:p w:rsidR="001D0D2B" w:rsidRDefault="001D0D2B" w:rsidP="001D0D2B">
      <w:pPr>
        <w:rPr>
          <w:i/>
        </w:rPr>
      </w:pPr>
    </w:p>
    <w:p w:rsidR="001D0D2B" w:rsidRDefault="001D0D2B" w:rsidP="001D0D2B">
      <w:pPr>
        <w:rPr>
          <w:i/>
        </w:rPr>
      </w:pPr>
    </w:p>
    <w:p w:rsidR="001D0D2B" w:rsidRDefault="001D0D2B" w:rsidP="001D0D2B">
      <w:pPr>
        <w:rPr>
          <w:i/>
        </w:rPr>
      </w:pPr>
    </w:p>
    <w:p w:rsidR="001D0D2B" w:rsidRDefault="001D0D2B" w:rsidP="001D0D2B">
      <w:pPr>
        <w:rPr>
          <w:i/>
        </w:rPr>
      </w:pPr>
    </w:p>
    <w:p w:rsidR="001D0D2B" w:rsidRDefault="001D0D2B" w:rsidP="001D0D2B">
      <w:pPr>
        <w:rPr>
          <w:i/>
        </w:rPr>
      </w:pPr>
    </w:p>
    <w:p w:rsidR="001D0D2B" w:rsidRDefault="001D0D2B" w:rsidP="001D0D2B">
      <w:pPr>
        <w:rPr>
          <w:i/>
        </w:rPr>
      </w:pPr>
    </w:p>
    <w:p w:rsidR="001D0D2B" w:rsidRDefault="001D0D2B" w:rsidP="001D0D2B">
      <w:pPr>
        <w:rPr>
          <w:i/>
        </w:rPr>
      </w:pPr>
    </w:p>
    <w:p w:rsidR="001D0D2B" w:rsidRDefault="001D0D2B" w:rsidP="001D0D2B">
      <w:pPr>
        <w:rPr>
          <w:i/>
        </w:rPr>
      </w:pPr>
    </w:p>
    <w:p w:rsidR="001D0D2B" w:rsidRDefault="001D0D2B" w:rsidP="001D0D2B">
      <w:pPr>
        <w:rPr>
          <w:i/>
        </w:rPr>
      </w:pPr>
    </w:p>
    <w:p w:rsidR="001D0D2B" w:rsidRDefault="001D0D2B" w:rsidP="001D0D2B">
      <w:pPr>
        <w:rPr>
          <w:i/>
        </w:rPr>
      </w:pPr>
    </w:p>
    <w:p w:rsidR="001D0D2B" w:rsidRDefault="001D0D2B" w:rsidP="001D0D2B">
      <w:pPr>
        <w:rPr>
          <w:i/>
        </w:rPr>
      </w:pPr>
    </w:p>
    <w:p w:rsidR="001D0D2B" w:rsidRDefault="001D0D2B" w:rsidP="001D0D2B">
      <w:pPr>
        <w:rPr>
          <w:i/>
        </w:rPr>
      </w:pPr>
    </w:p>
    <w:p w:rsidR="001D0D2B" w:rsidRDefault="001D0D2B" w:rsidP="001D0D2B">
      <w:pPr>
        <w:rPr>
          <w:i/>
        </w:rPr>
      </w:pPr>
    </w:p>
    <w:p w:rsidR="001D0D2B" w:rsidRDefault="001D0D2B" w:rsidP="001D0D2B">
      <w:pPr>
        <w:rPr>
          <w:i/>
        </w:rPr>
      </w:pPr>
    </w:p>
    <w:p w:rsidR="001D0D2B" w:rsidRDefault="001D0D2B" w:rsidP="001D0D2B">
      <w:pPr>
        <w:rPr>
          <w:i/>
        </w:rPr>
      </w:pPr>
    </w:p>
    <w:p w:rsidR="001D0D2B" w:rsidRDefault="001D0D2B" w:rsidP="001D0D2B">
      <w:pPr>
        <w:rPr>
          <w:i/>
        </w:rPr>
      </w:pPr>
    </w:p>
    <w:p w:rsidR="001D0D2B" w:rsidRDefault="001D0D2B" w:rsidP="001D0D2B">
      <w:pPr>
        <w:rPr>
          <w:i/>
        </w:rPr>
      </w:pPr>
    </w:p>
    <w:p w:rsidR="001D0D2B" w:rsidRDefault="001D0D2B" w:rsidP="001D0D2B">
      <w:pPr>
        <w:rPr>
          <w:i/>
        </w:rPr>
      </w:pPr>
    </w:p>
    <w:p w:rsidR="00850CE9" w:rsidRDefault="00850CE9" w:rsidP="00850CE9">
      <w:pPr>
        <w:jc w:val="center"/>
        <w:rPr>
          <w:b/>
        </w:rPr>
      </w:pPr>
    </w:p>
    <w:sectPr w:rsidR="00850CE9" w:rsidSect="006555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ynaGroteskRCE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21BC74CE"/>
    <w:multiLevelType w:val="hybridMultilevel"/>
    <w:tmpl w:val="FFA889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B44ABE"/>
    <w:multiLevelType w:val="hybridMultilevel"/>
    <w:tmpl w:val="23B4F566"/>
    <w:lvl w:ilvl="0" w:tplc="FEDCC6E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06000B7"/>
    <w:multiLevelType w:val="hybridMultilevel"/>
    <w:tmpl w:val="4FE443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D81025"/>
    <w:multiLevelType w:val="hybridMultilevel"/>
    <w:tmpl w:val="B05E92D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33617C"/>
    <w:multiLevelType w:val="hybridMultilevel"/>
    <w:tmpl w:val="33FE1418"/>
    <w:lvl w:ilvl="0" w:tplc="FEDCC6E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8CA12DE"/>
    <w:multiLevelType w:val="hybridMultilevel"/>
    <w:tmpl w:val="B05E92D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500D93"/>
    <w:multiLevelType w:val="hybridMultilevel"/>
    <w:tmpl w:val="43DEF8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7D3914"/>
    <w:multiLevelType w:val="hybridMultilevel"/>
    <w:tmpl w:val="2410DAA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8"/>
  </w:num>
  <w:num w:numId="5">
    <w:abstractNumId w:val="3"/>
  </w:num>
  <w:num w:numId="6">
    <w:abstractNumId w:val="5"/>
  </w:num>
  <w:num w:numId="7">
    <w:abstractNumId w:val="7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CE9"/>
    <w:rsid w:val="00002794"/>
    <w:rsid w:val="00030DEA"/>
    <w:rsid w:val="00064CC1"/>
    <w:rsid w:val="00077345"/>
    <w:rsid w:val="000B0854"/>
    <w:rsid w:val="000C75DF"/>
    <w:rsid w:val="000F5AAB"/>
    <w:rsid w:val="001A690F"/>
    <w:rsid w:val="001C16A8"/>
    <w:rsid w:val="001C53B5"/>
    <w:rsid w:val="001D0D2B"/>
    <w:rsid w:val="001E3BB3"/>
    <w:rsid w:val="00243108"/>
    <w:rsid w:val="002506F1"/>
    <w:rsid w:val="002733DC"/>
    <w:rsid w:val="00277E39"/>
    <w:rsid w:val="002C6E5B"/>
    <w:rsid w:val="002D5908"/>
    <w:rsid w:val="0033123A"/>
    <w:rsid w:val="00376254"/>
    <w:rsid w:val="003C0884"/>
    <w:rsid w:val="003C2274"/>
    <w:rsid w:val="004052CB"/>
    <w:rsid w:val="004253D1"/>
    <w:rsid w:val="00431E48"/>
    <w:rsid w:val="0043664E"/>
    <w:rsid w:val="0044702E"/>
    <w:rsid w:val="0046136D"/>
    <w:rsid w:val="004E40BC"/>
    <w:rsid w:val="004E71BB"/>
    <w:rsid w:val="00631326"/>
    <w:rsid w:val="0063491F"/>
    <w:rsid w:val="006B5621"/>
    <w:rsid w:val="00711597"/>
    <w:rsid w:val="00711A00"/>
    <w:rsid w:val="00751F12"/>
    <w:rsid w:val="00760E2A"/>
    <w:rsid w:val="0078459F"/>
    <w:rsid w:val="007C4AB8"/>
    <w:rsid w:val="008074A2"/>
    <w:rsid w:val="008079E4"/>
    <w:rsid w:val="008112B6"/>
    <w:rsid w:val="0084442C"/>
    <w:rsid w:val="00850CE9"/>
    <w:rsid w:val="00856415"/>
    <w:rsid w:val="00872B35"/>
    <w:rsid w:val="00886BA2"/>
    <w:rsid w:val="0089093D"/>
    <w:rsid w:val="008A235B"/>
    <w:rsid w:val="00900782"/>
    <w:rsid w:val="00907687"/>
    <w:rsid w:val="00A01FE8"/>
    <w:rsid w:val="00A14387"/>
    <w:rsid w:val="00A75E49"/>
    <w:rsid w:val="00A94D43"/>
    <w:rsid w:val="00AA65B0"/>
    <w:rsid w:val="00AD3D5F"/>
    <w:rsid w:val="00AE7CB9"/>
    <w:rsid w:val="00B14CA2"/>
    <w:rsid w:val="00B75D00"/>
    <w:rsid w:val="00B7655C"/>
    <w:rsid w:val="00BC0F2C"/>
    <w:rsid w:val="00BD6E14"/>
    <w:rsid w:val="00BF2DCF"/>
    <w:rsid w:val="00C10D7C"/>
    <w:rsid w:val="00C208D1"/>
    <w:rsid w:val="00C24352"/>
    <w:rsid w:val="00C31939"/>
    <w:rsid w:val="00C52E39"/>
    <w:rsid w:val="00C61A87"/>
    <w:rsid w:val="00C63A2E"/>
    <w:rsid w:val="00C70183"/>
    <w:rsid w:val="00C9397D"/>
    <w:rsid w:val="00CC425F"/>
    <w:rsid w:val="00CF27BE"/>
    <w:rsid w:val="00D02915"/>
    <w:rsid w:val="00D10F4D"/>
    <w:rsid w:val="00D33622"/>
    <w:rsid w:val="00D34B54"/>
    <w:rsid w:val="00D45CEB"/>
    <w:rsid w:val="00D7475D"/>
    <w:rsid w:val="00DC6436"/>
    <w:rsid w:val="00DF3EF9"/>
    <w:rsid w:val="00E01C1D"/>
    <w:rsid w:val="00E97B3F"/>
    <w:rsid w:val="00EC1CB6"/>
    <w:rsid w:val="00EC53FA"/>
    <w:rsid w:val="00EC5B67"/>
    <w:rsid w:val="00F7022C"/>
    <w:rsid w:val="00F842E5"/>
    <w:rsid w:val="00FD76D6"/>
    <w:rsid w:val="00FE0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0C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850CE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50C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0CE9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1D0D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0C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850CE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50C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0CE9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1D0D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292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uzivatel</cp:lastModifiedBy>
  <cp:revision>3</cp:revision>
  <dcterms:created xsi:type="dcterms:W3CDTF">2013-02-10T13:51:00Z</dcterms:created>
  <dcterms:modified xsi:type="dcterms:W3CDTF">2013-02-11T08:13:00Z</dcterms:modified>
</cp:coreProperties>
</file>