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50CE9" w:rsidRDefault="00850CE9" w:rsidP="00850CE9">
      <w:pPr>
        <w:jc w:val="center"/>
      </w:pPr>
      <w:r>
        <w:rPr>
          <w:noProof/>
        </w:rPr>
        <w:drawing>
          <wp:inline distT="0" distB="0" distL="0" distR="0">
            <wp:extent cx="3746500" cy="1054100"/>
            <wp:effectExtent l="0" t="0" r="6350" b="0"/>
            <wp:docPr id="1" name="Obrázek 1" descr="logolinkI_ba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 descr="logolinkI_bar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46500" cy="1054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50CE9" w:rsidRPr="00AD51FB" w:rsidRDefault="00850CE9" w:rsidP="00850CE9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PRACOVNÍ LIST</w:t>
      </w:r>
    </w:p>
    <w:p w:rsidR="00850CE9" w:rsidRDefault="00850CE9" w:rsidP="00850CE9"/>
    <w:tbl>
      <w:tblPr>
        <w:tblW w:w="10643" w:type="dxa"/>
        <w:tblInd w:w="-565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005"/>
        <w:gridCol w:w="7638"/>
      </w:tblGrid>
      <w:tr w:rsidR="00850CE9" w:rsidRPr="00951098" w:rsidTr="00152ACF">
        <w:trPr>
          <w:trHeight w:val="491"/>
        </w:trPr>
        <w:tc>
          <w:tcPr>
            <w:tcW w:w="3005" w:type="dxa"/>
            <w:tcBorders>
              <w:top w:val="single" w:sz="1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850CE9" w:rsidRPr="00951098" w:rsidRDefault="00850CE9" w:rsidP="00152ACF">
            <w:pPr>
              <w:rPr>
                <w:b/>
                <w:sz w:val="28"/>
                <w:szCs w:val="28"/>
              </w:rPr>
            </w:pPr>
            <w:r w:rsidRPr="00951098">
              <w:rPr>
                <w:b/>
                <w:i/>
                <w:iCs/>
                <w:sz w:val="28"/>
                <w:szCs w:val="28"/>
              </w:rPr>
              <w:t>Název SŠ:</w:t>
            </w:r>
          </w:p>
        </w:tc>
        <w:tc>
          <w:tcPr>
            <w:tcW w:w="7638" w:type="dxa"/>
            <w:tcBorders>
              <w:top w:val="single" w:sz="1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850CE9" w:rsidRPr="00951098" w:rsidRDefault="00850CE9" w:rsidP="00152ACF">
            <w:pPr>
              <w:rPr>
                <w:b/>
                <w:sz w:val="28"/>
                <w:szCs w:val="28"/>
              </w:rPr>
            </w:pPr>
            <w:r w:rsidRPr="00951098">
              <w:rPr>
                <w:b/>
                <w:bCs/>
                <w:sz w:val="28"/>
                <w:szCs w:val="28"/>
              </w:rPr>
              <w:t>SOU Uherský Brod</w:t>
            </w:r>
          </w:p>
        </w:tc>
      </w:tr>
      <w:tr w:rsidR="00850CE9" w:rsidRPr="00951098" w:rsidTr="00152ACF">
        <w:trPr>
          <w:trHeight w:val="491"/>
        </w:trPr>
        <w:tc>
          <w:tcPr>
            <w:tcW w:w="30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850CE9" w:rsidRPr="00951098" w:rsidRDefault="00850CE9" w:rsidP="00152ACF">
            <w:pPr>
              <w:rPr>
                <w:b/>
                <w:sz w:val="28"/>
                <w:szCs w:val="28"/>
              </w:rPr>
            </w:pPr>
            <w:r w:rsidRPr="00951098">
              <w:rPr>
                <w:b/>
                <w:i/>
                <w:iCs/>
                <w:sz w:val="28"/>
                <w:szCs w:val="28"/>
              </w:rPr>
              <w:t>Autor:</w:t>
            </w:r>
          </w:p>
        </w:tc>
        <w:tc>
          <w:tcPr>
            <w:tcW w:w="7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850CE9" w:rsidRPr="00951098" w:rsidRDefault="005E2916" w:rsidP="00152ACF">
            <w:pPr>
              <w:rPr>
                <w:b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Bc. Jan Smrtka</w:t>
            </w:r>
          </w:p>
        </w:tc>
      </w:tr>
      <w:tr w:rsidR="00850CE9" w:rsidRPr="00951098" w:rsidTr="005E2916">
        <w:trPr>
          <w:trHeight w:val="521"/>
        </w:trPr>
        <w:tc>
          <w:tcPr>
            <w:tcW w:w="30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850CE9" w:rsidRPr="00951098" w:rsidRDefault="005E2916" w:rsidP="005E2916">
            <w:pPr>
              <w:rPr>
                <w:b/>
                <w:sz w:val="28"/>
                <w:szCs w:val="28"/>
              </w:rPr>
            </w:pPr>
            <w:r>
              <w:rPr>
                <w:b/>
                <w:i/>
                <w:iCs/>
                <w:sz w:val="28"/>
                <w:szCs w:val="28"/>
              </w:rPr>
              <w:t>Název:</w:t>
            </w:r>
          </w:p>
        </w:tc>
        <w:tc>
          <w:tcPr>
            <w:tcW w:w="7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850CE9" w:rsidRPr="006B5621" w:rsidRDefault="00ED2E81" w:rsidP="00152ACF">
            <w:pPr>
              <w:rPr>
                <w:b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Obsluha vozidla II.</w:t>
            </w:r>
          </w:p>
        </w:tc>
      </w:tr>
      <w:tr w:rsidR="00850CE9" w:rsidRPr="00951098" w:rsidTr="005E2916">
        <w:trPr>
          <w:trHeight w:val="404"/>
        </w:trPr>
        <w:tc>
          <w:tcPr>
            <w:tcW w:w="30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850CE9" w:rsidRPr="00951098" w:rsidRDefault="005E2916" w:rsidP="00152ACF">
            <w:pPr>
              <w:rPr>
                <w:b/>
                <w:sz w:val="28"/>
                <w:szCs w:val="28"/>
              </w:rPr>
            </w:pPr>
            <w:r>
              <w:rPr>
                <w:b/>
                <w:i/>
                <w:iCs/>
                <w:sz w:val="28"/>
                <w:szCs w:val="28"/>
              </w:rPr>
              <w:t>Tematická oblast</w:t>
            </w:r>
            <w:r w:rsidR="00850CE9" w:rsidRPr="00951098">
              <w:rPr>
                <w:b/>
                <w:i/>
                <w:iCs/>
                <w:sz w:val="28"/>
                <w:szCs w:val="28"/>
              </w:rPr>
              <w:t>:</w:t>
            </w:r>
          </w:p>
        </w:tc>
        <w:tc>
          <w:tcPr>
            <w:tcW w:w="7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850CE9" w:rsidRPr="00951098" w:rsidRDefault="00850CE9" w:rsidP="005E2916">
            <w:pPr>
              <w:rPr>
                <w:b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Teorie jízdy</w:t>
            </w:r>
          </w:p>
        </w:tc>
      </w:tr>
      <w:tr w:rsidR="005E2916" w:rsidRPr="00951098" w:rsidTr="00152ACF">
        <w:trPr>
          <w:trHeight w:val="491"/>
        </w:trPr>
        <w:tc>
          <w:tcPr>
            <w:tcW w:w="30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5E2916" w:rsidRPr="00951098" w:rsidRDefault="005E2916" w:rsidP="00152ACF">
            <w:pPr>
              <w:rPr>
                <w:b/>
                <w:i/>
                <w:iCs/>
                <w:sz w:val="28"/>
                <w:szCs w:val="28"/>
              </w:rPr>
            </w:pPr>
            <w:r>
              <w:rPr>
                <w:b/>
                <w:i/>
                <w:iCs/>
                <w:sz w:val="28"/>
                <w:szCs w:val="28"/>
              </w:rPr>
              <w:t>Ročník:</w:t>
            </w:r>
          </w:p>
        </w:tc>
        <w:tc>
          <w:tcPr>
            <w:tcW w:w="7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5E2916" w:rsidRPr="00951098" w:rsidRDefault="005E2916" w:rsidP="00152ACF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2. – 3. </w:t>
            </w:r>
          </w:p>
        </w:tc>
      </w:tr>
      <w:tr w:rsidR="00850CE9" w:rsidRPr="00951098" w:rsidTr="00152ACF">
        <w:trPr>
          <w:trHeight w:val="491"/>
        </w:trPr>
        <w:tc>
          <w:tcPr>
            <w:tcW w:w="30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850CE9" w:rsidRPr="00951098" w:rsidRDefault="00850CE9" w:rsidP="00152ACF">
            <w:pPr>
              <w:rPr>
                <w:b/>
                <w:sz w:val="28"/>
                <w:szCs w:val="28"/>
              </w:rPr>
            </w:pPr>
            <w:r w:rsidRPr="00951098">
              <w:rPr>
                <w:b/>
                <w:i/>
                <w:iCs/>
                <w:sz w:val="28"/>
                <w:szCs w:val="28"/>
              </w:rPr>
              <w:t>Číslo projektu:</w:t>
            </w:r>
          </w:p>
        </w:tc>
        <w:tc>
          <w:tcPr>
            <w:tcW w:w="7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850CE9" w:rsidRPr="00951098" w:rsidRDefault="00850CE9" w:rsidP="00152ACF">
            <w:pPr>
              <w:rPr>
                <w:b/>
                <w:sz w:val="28"/>
                <w:szCs w:val="28"/>
              </w:rPr>
            </w:pPr>
            <w:r w:rsidRPr="00951098">
              <w:rPr>
                <w:b/>
                <w:bCs/>
                <w:sz w:val="28"/>
                <w:szCs w:val="28"/>
              </w:rPr>
              <w:t>CZ.1.07/1.5.00/34.0369</w:t>
            </w:r>
          </w:p>
        </w:tc>
      </w:tr>
      <w:tr w:rsidR="00850CE9" w:rsidRPr="00951098" w:rsidTr="00152ACF">
        <w:trPr>
          <w:trHeight w:val="466"/>
        </w:trPr>
        <w:tc>
          <w:tcPr>
            <w:tcW w:w="3005" w:type="dxa"/>
            <w:tcBorders>
              <w:top w:val="single" w:sz="8" w:space="0" w:color="000000"/>
              <w:left w:val="single" w:sz="18" w:space="0" w:color="000000"/>
              <w:bottom w:val="single" w:sz="1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850CE9" w:rsidRPr="00951098" w:rsidRDefault="00850CE9" w:rsidP="00152ACF">
            <w:pPr>
              <w:rPr>
                <w:b/>
                <w:sz w:val="28"/>
                <w:szCs w:val="28"/>
              </w:rPr>
            </w:pPr>
            <w:r w:rsidRPr="00951098">
              <w:rPr>
                <w:b/>
                <w:i/>
                <w:iCs/>
                <w:sz w:val="28"/>
                <w:szCs w:val="28"/>
              </w:rPr>
              <w:t>Datum vzniku:</w:t>
            </w:r>
          </w:p>
        </w:tc>
        <w:tc>
          <w:tcPr>
            <w:tcW w:w="7638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850CE9" w:rsidRPr="00951098" w:rsidRDefault="005E2916" w:rsidP="005E2916">
            <w:pPr>
              <w:rPr>
                <w:b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Srpen </w:t>
            </w:r>
            <w:r w:rsidR="00850CE9" w:rsidRPr="00951098">
              <w:rPr>
                <w:b/>
                <w:bCs/>
                <w:sz w:val="28"/>
                <w:szCs w:val="28"/>
              </w:rPr>
              <w:t>2012</w:t>
            </w:r>
          </w:p>
        </w:tc>
      </w:tr>
    </w:tbl>
    <w:p w:rsidR="00850CE9" w:rsidRDefault="00850CE9" w:rsidP="00850CE9">
      <w:pPr>
        <w:rPr>
          <w:b/>
          <w:sz w:val="28"/>
          <w:szCs w:val="28"/>
        </w:rPr>
      </w:pPr>
    </w:p>
    <w:p w:rsidR="00850CE9" w:rsidRDefault="00850CE9" w:rsidP="00850CE9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ANOTACE: </w:t>
      </w:r>
    </w:p>
    <w:p w:rsidR="00850CE9" w:rsidRPr="00AD51FB" w:rsidRDefault="00850CE9" w:rsidP="00850CE9">
      <w:pPr>
        <w:numPr>
          <w:ilvl w:val="0"/>
          <w:numId w:val="1"/>
        </w:numPr>
        <w:jc w:val="both"/>
        <w:rPr>
          <w:rFonts w:eastAsia="DynaGroteskRCE"/>
          <w:sz w:val="28"/>
          <w:szCs w:val="28"/>
        </w:rPr>
      </w:pPr>
      <w:r w:rsidRPr="00AD51FB">
        <w:rPr>
          <w:rFonts w:eastAsia="DynaGroteskRCE"/>
          <w:sz w:val="28"/>
          <w:szCs w:val="28"/>
        </w:rPr>
        <w:t xml:space="preserve">Záměrem této sady výukových materiálů s názvem </w:t>
      </w:r>
      <w:r>
        <w:rPr>
          <w:rFonts w:eastAsia="DynaGroteskRCE"/>
          <w:sz w:val="28"/>
          <w:szCs w:val="28"/>
          <w:u w:val="single"/>
        </w:rPr>
        <w:t xml:space="preserve">Teorie </w:t>
      </w:r>
      <w:r w:rsidRPr="00655557">
        <w:rPr>
          <w:rFonts w:eastAsia="DynaGroteskRCE"/>
          <w:sz w:val="28"/>
          <w:szCs w:val="28"/>
          <w:u w:val="single"/>
        </w:rPr>
        <w:t>jízdy</w:t>
      </w:r>
      <w:r>
        <w:rPr>
          <w:rFonts w:eastAsia="DynaGroteskRCE"/>
          <w:sz w:val="28"/>
          <w:szCs w:val="28"/>
        </w:rPr>
        <w:t xml:space="preserve"> </w:t>
      </w:r>
      <w:r w:rsidRPr="00655557">
        <w:rPr>
          <w:rFonts w:eastAsia="DynaGroteskRCE"/>
          <w:sz w:val="28"/>
          <w:szCs w:val="28"/>
        </w:rPr>
        <w:t>je</w:t>
      </w:r>
      <w:r w:rsidRPr="00AD51FB">
        <w:rPr>
          <w:rFonts w:eastAsia="DynaGroteskRCE"/>
          <w:sz w:val="28"/>
          <w:szCs w:val="28"/>
        </w:rPr>
        <w:t xml:space="preserve"> poskytnout žák</w:t>
      </w:r>
      <w:r>
        <w:rPr>
          <w:rFonts w:eastAsia="DynaGroteskRCE"/>
          <w:sz w:val="28"/>
          <w:szCs w:val="28"/>
        </w:rPr>
        <w:t>ům informace potřebné k získání teoretických dovedností pro řízení silničních motorových vozidel.</w:t>
      </w:r>
      <w:r w:rsidRPr="00AD51FB">
        <w:rPr>
          <w:rFonts w:eastAsia="DynaGroteskRCE"/>
          <w:sz w:val="28"/>
          <w:szCs w:val="28"/>
        </w:rPr>
        <w:t xml:space="preserve"> Naučit žáky </w:t>
      </w:r>
      <w:r>
        <w:rPr>
          <w:rFonts w:eastAsia="DynaGroteskRCE"/>
          <w:sz w:val="28"/>
          <w:szCs w:val="28"/>
        </w:rPr>
        <w:t xml:space="preserve">základním úkonům </w:t>
      </w:r>
      <w:r w:rsidR="006B5621">
        <w:rPr>
          <w:rFonts w:eastAsia="DynaGroteskRCE"/>
          <w:sz w:val="28"/>
          <w:szCs w:val="28"/>
        </w:rPr>
        <w:t>při ovládání vozidla</w:t>
      </w:r>
      <w:r>
        <w:rPr>
          <w:rFonts w:eastAsia="DynaGroteskRCE"/>
          <w:sz w:val="28"/>
          <w:szCs w:val="28"/>
        </w:rPr>
        <w:t>.</w:t>
      </w:r>
    </w:p>
    <w:p w:rsidR="00850CE9" w:rsidRPr="00AD51FB" w:rsidRDefault="00850CE9" w:rsidP="00850CE9">
      <w:pPr>
        <w:numPr>
          <w:ilvl w:val="0"/>
          <w:numId w:val="1"/>
        </w:numPr>
        <w:jc w:val="both"/>
        <w:rPr>
          <w:rFonts w:eastAsia="DynaGroteskRCE"/>
          <w:sz w:val="28"/>
          <w:szCs w:val="28"/>
        </w:rPr>
      </w:pPr>
      <w:r>
        <w:rPr>
          <w:rFonts w:eastAsia="DynaGroteskRCE"/>
          <w:sz w:val="28"/>
          <w:szCs w:val="28"/>
        </w:rPr>
        <w:t xml:space="preserve">Jednotlivé </w:t>
      </w:r>
      <w:proofErr w:type="spellStart"/>
      <w:r>
        <w:rPr>
          <w:rFonts w:eastAsia="DynaGroteskRCE"/>
          <w:sz w:val="28"/>
          <w:szCs w:val="28"/>
        </w:rPr>
        <w:t>DUMy</w:t>
      </w:r>
      <w:proofErr w:type="spellEnd"/>
      <w:r>
        <w:rPr>
          <w:rFonts w:eastAsia="DynaGroteskRCE"/>
          <w:sz w:val="28"/>
          <w:szCs w:val="28"/>
        </w:rPr>
        <w:t xml:space="preserve"> (prezentace, pracovní listy a testy</w:t>
      </w:r>
      <w:r w:rsidRPr="00AD51FB">
        <w:rPr>
          <w:rFonts w:eastAsia="DynaGroteskRCE"/>
          <w:sz w:val="28"/>
          <w:szCs w:val="28"/>
        </w:rPr>
        <w:t xml:space="preserve">) v této sadě popíší postupně tematické oblasti, které </w:t>
      </w:r>
      <w:proofErr w:type="gramStart"/>
      <w:r w:rsidRPr="00AD51FB">
        <w:rPr>
          <w:rFonts w:eastAsia="DynaGroteskRCE"/>
          <w:sz w:val="28"/>
          <w:szCs w:val="28"/>
        </w:rPr>
        <w:t>jsou</w:t>
      </w:r>
      <w:proofErr w:type="gramEnd"/>
      <w:r w:rsidRPr="00AD51FB">
        <w:rPr>
          <w:rFonts w:eastAsia="DynaGroteskRCE"/>
          <w:sz w:val="28"/>
          <w:szCs w:val="28"/>
        </w:rPr>
        <w:t xml:space="preserve"> probírány v předmětu </w:t>
      </w:r>
      <w:r>
        <w:rPr>
          <w:rFonts w:eastAsia="DynaGroteskRCE"/>
          <w:sz w:val="28"/>
          <w:szCs w:val="28"/>
        </w:rPr>
        <w:t xml:space="preserve">Motorová vozidla na </w:t>
      </w:r>
      <w:proofErr w:type="gramStart"/>
      <w:r>
        <w:rPr>
          <w:rFonts w:eastAsia="DynaGroteskRCE"/>
          <w:sz w:val="28"/>
          <w:szCs w:val="28"/>
        </w:rPr>
        <w:t>SOU</w:t>
      </w:r>
      <w:proofErr w:type="gramEnd"/>
      <w:r w:rsidRPr="00AD51FB">
        <w:rPr>
          <w:rFonts w:eastAsia="DynaGroteskRCE"/>
          <w:sz w:val="28"/>
          <w:szCs w:val="28"/>
        </w:rPr>
        <w:t xml:space="preserve">. </w:t>
      </w:r>
    </w:p>
    <w:p w:rsidR="00850CE9" w:rsidRPr="00AD51FB" w:rsidRDefault="00850CE9" w:rsidP="00850CE9">
      <w:pPr>
        <w:numPr>
          <w:ilvl w:val="0"/>
          <w:numId w:val="1"/>
        </w:numPr>
        <w:rPr>
          <w:rFonts w:eastAsia="DynaGroteskRCE"/>
          <w:sz w:val="28"/>
          <w:szCs w:val="28"/>
        </w:rPr>
      </w:pPr>
      <w:r w:rsidRPr="00AD51FB">
        <w:rPr>
          <w:rFonts w:eastAsia="DynaGroteskRCE"/>
          <w:sz w:val="28"/>
          <w:szCs w:val="28"/>
        </w:rPr>
        <w:t xml:space="preserve">Konkrétně </w:t>
      </w:r>
      <w:r w:rsidR="005E2916">
        <w:rPr>
          <w:rFonts w:eastAsia="DynaGroteskRCE"/>
          <w:sz w:val="28"/>
          <w:szCs w:val="28"/>
        </w:rPr>
        <w:t>tento pracovní list je zaměřen</w:t>
      </w:r>
      <w:r w:rsidRPr="00AD51FB">
        <w:rPr>
          <w:rFonts w:eastAsia="DynaGroteskRCE"/>
          <w:sz w:val="28"/>
          <w:szCs w:val="28"/>
        </w:rPr>
        <w:t xml:space="preserve"> na </w:t>
      </w:r>
      <w:r w:rsidR="00ED2E81">
        <w:rPr>
          <w:rFonts w:eastAsia="DynaGroteskRCE"/>
          <w:sz w:val="28"/>
          <w:szCs w:val="28"/>
        </w:rPr>
        <w:t>zastavení a stání vozidla</w:t>
      </w:r>
      <w:r>
        <w:rPr>
          <w:rFonts w:eastAsia="DynaGroteskRCE"/>
          <w:sz w:val="28"/>
          <w:szCs w:val="28"/>
        </w:rPr>
        <w:t>.</w:t>
      </w:r>
      <w:r w:rsidRPr="00AD51FB">
        <w:rPr>
          <w:rFonts w:eastAsia="DynaGroteskRCE"/>
          <w:sz w:val="28"/>
          <w:szCs w:val="28"/>
        </w:rPr>
        <w:t xml:space="preserve"> </w:t>
      </w:r>
    </w:p>
    <w:p w:rsidR="00850CE9" w:rsidRDefault="00850CE9" w:rsidP="00850CE9">
      <w:pPr>
        <w:rPr>
          <w:rFonts w:eastAsia="DynaGroteskRCE"/>
          <w:sz w:val="28"/>
          <w:szCs w:val="28"/>
        </w:rPr>
      </w:pPr>
      <w:r>
        <w:rPr>
          <w:rFonts w:eastAsia="DynaGroteskRCE"/>
          <w:sz w:val="28"/>
          <w:szCs w:val="28"/>
        </w:rPr>
        <w:t xml:space="preserve">                                </w:t>
      </w:r>
    </w:p>
    <w:p w:rsidR="00850CE9" w:rsidRDefault="00850CE9" w:rsidP="00850CE9">
      <w:pPr>
        <w:ind w:left="1410" w:hanging="1410"/>
        <w:jc w:val="both"/>
        <w:rPr>
          <w:rFonts w:eastAsia="DynaGroteskRCE"/>
          <w:sz w:val="28"/>
          <w:szCs w:val="28"/>
        </w:rPr>
      </w:pPr>
      <w:r>
        <w:rPr>
          <w:rFonts w:eastAsia="DynaGroteskRCE"/>
          <w:sz w:val="28"/>
          <w:szCs w:val="28"/>
        </w:rPr>
        <w:t xml:space="preserve"> </w:t>
      </w:r>
      <w:r>
        <w:rPr>
          <w:rFonts w:eastAsia="DynaGroteskRCE"/>
          <w:sz w:val="28"/>
          <w:szCs w:val="28"/>
          <w:u w:val="single"/>
        </w:rPr>
        <w:t>Návod:</w:t>
      </w:r>
      <w:r>
        <w:rPr>
          <w:rFonts w:eastAsia="DynaGroteskRCE"/>
          <w:sz w:val="28"/>
          <w:szCs w:val="28"/>
        </w:rPr>
        <w:tab/>
        <w:t>Tent</w:t>
      </w:r>
      <w:r w:rsidR="00711A00">
        <w:rPr>
          <w:rFonts w:eastAsia="DynaGroteskRCE"/>
          <w:sz w:val="28"/>
          <w:szCs w:val="28"/>
        </w:rPr>
        <w:t>o praco</w:t>
      </w:r>
      <w:r w:rsidR="00345A80">
        <w:rPr>
          <w:rFonts w:eastAsia="DynaGroteskRCE"/>
          <w:sz w:val="28"/>
          <w:szCs w:val="28"/>
        </w:rPr>
        <w:t>vní list č.</w:t>
      </w:r>
      <w:r w:rsidR="005E2916">
        <w:rPr>
          <w:rFonts w:eastAsia="DynaGroteskRCE"/>
          <w:sz w:val="28"/>
          <w:szCs w:val="28"/>
        </w:rPr>
        <w:t xml:space="preserve"> </w:t>
      </w:r>
      <w:r w:rsidR="00345A80">
        <w:rPr>
          <w:rFonts w:eastAsia="DynaGroteskRCE"/>
          <w:sz w:val="28"/>
          <w:szCs w:val="28"/>
        </w:rPr>
        <w:t>11</w:t>
      </w:r>
      <w:r w:rsidR="006B5621">
        <w:rPr>
          <w:rFonts w:eastAsia="DynaGroteskRCE"/>
          <w:sz w:val="28"/>
          <w:szCs w:val="28"/>
        </w:rPr>
        <w:t xml:space="preserve"> </w:t>
      </w:r>
      <w:r>
        <w:rPr>
          <w:rFonts w:eastAsia="DynaGroteskRCE"/>
          <w:sz w:val="28"/>
          <w:szCs w:val="28"/>
        </w:rPr>
        <w:t>navazuje na vědomosti žáků získané ve vyučovacích hodinách.</w:t>
      </w:r>
    </w:p>
    <w:p w:rsidR="00850CE9" w:rsidRDefault="00850CE9" w:rsidP="00850CE9">
      <w:pPr>
        <w:ind w:left="1416"/>
        <w:jc w:val="both"/>
        <w:rPr>
          <w:rFonts w:eastAsia="DynaGroteskRCE"/>
          <w:sz w:val="28"/>
          <w:szCs w:val="28"/>
        </w:rPr>
      </w:pPr>
      <w:r>
        <w:rPr>
          <w:rFonts w:eastAsia="DynaGroteskRCE"/>
          <w:sz w:val="28"/>
          <w:szCs w:val="28"/>
        </w:rPr>
        <w:t>Pracovní list je možné využí</w:t>
      </w:r>
      <w:r w:rsidR="005E2916">
        <w:rPr>
          <w:rFonts w:eastAsia="DynaGroteskRCE"/>
          <w:sz w:val="28"/>
          <w:szCs w:val="28"/>
        </w:rPr>
        <w:t xml:space="preserve">t jak k samostatné práci během </w:t>
      </w:r>
      <w:r>
        <w:rPr>
          <w:rFonts w:eastAsia="DynaGroteskRCE"/>
          <w:sz w:val="28"/>
          <w:szCs w:val="28"/>
        </w:rPr>
        <w:t>vyučování, tak k samostatné domácí práci studentů.</w:t>
      </w:r>
    </w:p>
    <w:p w:rsidR="00850CE9" w:rsidRDefault="00850CE9" w:rsidP="00850CE9">
      <w:pPr>
        <w:rPr>
          <w:rFonts w:eastAsia="DynaGroteskRCE"/>
          <w:sz w:val="28"/>
          <w:szCs w:val="28"/>
        </w:rPr>
      </w:pPr>
      <w:r>
        <w:rPr>
          <w:rFonts w:eastAsia="DynaGroteskRCE"/>
          <w:sz w:val="28"/>
          <w:szCs w:val="28"/>
        </w:rPr>
        <w:t xml:space="preserve">                    </w:t>
      </w:r>
    </w:p>
    <w:p w:rsidR="00850CE9" w:rsidRDefault="00850CE9" w:rsidP="00850CE9">
      <w:pPr>
        <w:rPr>
          <w:rFonts w:eastAsia="DynaGroteskRCE"/>
          <w:sz w:val="28"/>
          <w:szCs w:val="28"/>
        </w:rPr>
      </w:pPr>
      <w:r>
        <w:rPr>
          <w:rFonts w:eastAsia="DynaGroteskRCE"/>
          <w:sz w:val="28"/>
          <w:szCs w:val="28"/>
        </w:rPr>
        <w:t xml:space="preserve">                                 </w:t>
      </w:r>
      <w:r>
        <w:rPr>
          <w:rFonts w:eastAsia="DynaGroteskRCE"/>
          <w:sz w:val="28"/>
          <w:szCs w:val="28"/>
          <w:u w:val="single"/>
        </w:rPr>
        <w:t>Cílová skupina</w:t>
      </w:r>
      <w:r>
        <w:rPr>
          <w:rFonts w:eastAsia="DynaGroteskRCE"/>
          <w:sz w:val="28"/>
          <w:szCs w:val="28"/>
        </w:rPr>
        <w:t>: 17-19 let</w:t>
      </w:r>
    </w:p>
    <w:p w:rsidR="00850CE9" w:rsidRDefault="00850CE9" w:rsidP="00850CE9">
      <w:pPr>
        <w:rPr>
          <w:rFonts w:eastAsia="DynaGroteskRCE"/>
          <w:sz w:val="28"/>
          <w:szCs w:val="28"/>
        </w:rPr>
      </w:pPr>
      <w:r>
        <w:rPr>
          <w:rFonts w:eastAsia="DynaGroteskRCE"/>
          <w:sz w:val="28"/>
          <w:szCs w:val="28"/>
        </w:rPr>
        <w:t xml:space="preserve">                              </w:t>
      </w:r>
    </w:p>
    <w:p w:rsidR="00850CE9" w:rsidRDefault="00850CE9" w:rsidP="00850CE9">
      <w:pPr>
        <w:rPr>
          <w:rFonts w:eastAsia="DynaGroteskRCE"/>
          <w:sz w:val="28"/>
          <w:szCs w:val="28"/>
        </w:rPr>
      </w:pPr>
      <w:r>
        <w:rPr>
          <w:rFonts w:eastAsia="DynaGroteskRCE"/>
          <w:sz w:val="28"/>
          <w:szCs w:val="28"/>
        </w:rPr>
        <w:t xml:space="preserve">                                 </w:t>
      </w:r>
      <w:r>
        <w:rPr>
          <w:rFonts w:eastAsia="DynaGroteskRCE"/>
          <w:sz w:val="28"/>
          <w:szCs w:val="28"/>
          <w:u w:val="single"/>
        </w:rPr>
        <w:t>Stupeň a typ vzdělání</w:t>
      </w:r>
      <w:r>
        <w:rPr>
          <w:rFonts w:eastAsia="DynaGroteskRCE"/>
          <w:sz w:val="28"/>
          <w:szCs w:val="28"/>
        </w:rPr>
        <w:t xml:space="preserve">: </w:t>
      </w:r>
      <w:r w:rsidR="000F036D">
        <w:rPr>
          <w:rFonts w:eastAsia="DynaGroteskRCE"/>
          <w:sz w:val="28"/>
          <w:szCs w:val="28"/>
        </w:rPr>
        <w:t>Motorová vozidla, 2. ročník</w:t>
      </w:r>
      <w:bookmarkStart w:id="0" w:name="_GoBack"/>
      <w:bookmarkEnd w:id="0"/>
    </w:p>
    <w:p w:rsidR="00850CE9" w:rsidRDefault="00850CE9" w:rsidP="00850CE9">
      <w:pPr>
        <w:rPr>
          <w:rFonts w:eastAsia="DynaGroteskRCE"/>
          <w:sz w:val="28"/>
          <w:szCs w:val="28"/>
        </w:rPr>
      </w:pPr>
    </w:p>
    <w:p w:rsidR="00850CE9" w:rsidRPr="00AD51FB" w:rsidRDefault="00850CE9" w:rsidP="00850CE9">
      <w:pPr>
        <w:rPr>
          <w:rFonts w:eastAsia="DynaGroteskRCE"/>
          <w:sz w:val="28"/>
          <w:szCs w:val="28"/>
        </w:rPr>
      </w:pPr>
      <w:r>
        <w:rPr>
          <w:rFonts w:eastAsia="DynaGroteskRCE"/>
          <w:sz w:val="28"/>
          <w:szCs w:val="28"/>
        </w:rPr>
        <w:t xml:space="preserve">                                 </w:t>
      </w:r>
      <w:r>
        <w:rPr>
          <w:rFonts w:eastAsia="DynaGroteskRCE"/>
          <w:sz w:val="28"/>
          <w:szCs w:val="28"/>
          <w:u w:val="single"/>
        </w:rPr>
        <w:t>Zdroj</w:t>
      </w:r>
      <w:r>
        <w:rPr>
          <w:rFonts w:eastAsia="DynaGroteskRCE"/>
          <w:sz w:val="28"/>
          <w:szCs w:val="28"/>
        </w:rPr>
        <w:t>: Veškeré texty, tabulky, úkoly jsou dílem autora</w:t>
      </w:r>
    </w:p>
    <w:p w:rsidR="00850CE9" w:rsidRDefault="00850CE9" w:rsidP="00850CE9">
      <w:pPr>
        <w:jc w:val="center"/>
        <w:rPr>
          <w:b/>
          <w:sz w:val="28"/>
          <w:szCs w:val="28"/>
        </w:rPr>
      </w:pPr>
    </w:p>
    <w:p w:rsidR="00850CE9" w:rsidRDefault="00850CE9" w:rsidP="00850CE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 xml:space="preserve">PRACOVNÍ LIST </w:t>
      </w:r>
    </w:p>
    <w:p w:rsidR="00850CE9" w:rsidRDefault="00850CE9" w:rsidP="00850CE9">
      <w:pPr>
        <w:rPr>
          <w:szCs w:val="20"/>
        </w:rPr>
      </w:pPr>
    </w:p>
    <w:p w:rsidR="00850CE9" w:rsidRDefault="00850CE9" w:rsidP="00850CE9">
      <w:pPr>
        <w:rPr>
          <w:b/>
        </w:rPr>
      </w:pPr>
      <w:r>
        <w:rPr>
          <w:b/>
        </w:rPr>
        <w:t xml:space="preserve">TÉMA: </w:t>
      </w:r>
      <w:r w:rsidR="00ED2E81">
        <w:rPr>
          <w:b/>
        </w:rPr>
        <w:t>Obsluha vozidla II.</w:t>
      </w:r>
    </w:p>
    <w:p w:rsidR="00850CE9" w:rsidRDefault="00850CE9" w:rsidP="00850CE9">
      <w:pPr>
        <w:rPr>
          <w:b/>
        </w:rPr>
      </w:pPr>
      <w:r>
        <w:rPr>
          <w:b/>
        </w:rPr>
        <w:t xml:space="preserve">Pracovní list č. </w:t>
      </w:r>
      <w:r w:rsidR="00345A80">
        <w:rPr>
          <w:b/>
        </w:rPr>
        <w:t>11</w:t>
      </w:r>
    </w:p>
    <w:p w:rsidR="00850CE9" w:rsidRDefault="00850CE9" w:rsidP="00850CE9">
      <w:pPr>
        <w:rPr>
          <w:b/>
        </w:rPr>
      </w:pPr>
    </w:p>
    <w:p w:rsidR="00850CE9" w:rsidRDefault="00850CE9" w:rsidP="00850CE9">
      <w:pPr>
        <w:rPr>
          <w:b/>
          <w:i/>
        </w:rPr>
      </w:pPr>
      <w:r>
        <w:rPr>
          <w:b/>
          <w:i/>
        </w:rPr>
        <w:t>Úkol č. 1.</w:t>
      </w:r>
    </w:p>
    <w:p w:rsidR="00850CE9" w:rsidRDefault="00ED2E81" w:rsidP="00850CE9">
      <w:pPr>
        <w:rPr>
          <w:b/>
          <w:i/>
        </w:rPr>
      </w:pPr>
      <w:r>
        <w:rPr>
          <w:b/>
          <w:i/>
        </w:rPr>
        <w:t>Popište úkony řidiče při zastavování vozidla.</w:t>
      </w:r>
    </w:p>
    <w:p w:rsidR="006B5621" w:rsidRDefault="006B5621" w:rsidP="00850CE9">
      <w:pPr>
        <w:rPr>
          <w:b/>
          <w:i/>
        </w:rPr>
      </w:pPr>
    </w:p>
    <w:p w:rsidR="00850CE9" w:rsidRPr="004D5342" w:rsidRDefault="00850CE9" w:rsidP="00850CE9">
      <w:pPr>
        <w:rPr>
          <w:i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align>center</wp:align>
                </wp:positionH>
                <wp:positionV relativeFrom="paragraph">
                  <wp:posOffset>0</wp:posOffset>
                </wp:positionV>
                <wp:extent cx="5905500" cy="3105150"/>
                <wp:effectExtent l="0" t="0" r="19050" b="19050"/>
                <wp:wrapNone/>
                <wp:docPr id="8" name="Textové pol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05500" cy="31051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50CE9" w:rsidRDefault="00850CE9" w:rsidP="00850CE9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8" o:spid="_x0000_s1026" type="#_x0000_t202" style="position:absolute;margin-left:0;margin-top:0;width:465pt;height:244.5pt;z-index:251659264;visibility:visible;mso-wrap-style:square;mso-width-percent:0;mso-height-percent:0;mso-wrap-distance-left:9pt;mso-wrap-distance-top:0;mso-wrap-distance-right:9pt;mso-wrap-distance-bottom:0;mso-position-horizontal:center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">
                <v:textbox>
                  <w:txbxContent>
                    <w:p w:rsidR="00850CE9" w:rsidRDefault="00850CE9" w:rsidP="00850CE9">
                      <w:bookmarkStart w:id="1" w:name="_GoBack"/>
                      <w:bookmarkEnd w:id="1"/>
                    </w:p>
                  </w:txbxContent>
                </v:textbox>
              </v:shape>
            </w:pict>
          </mc:Fallback>
        </mc:AlternateContent>
      </w:r>
    </w:p>
    <w:p w:rsidR="00850CE9" w:rsidRPr="00DB6EC1" w:rsidRDefault="00850CE9" w:rsidP="00850CE9">
      <w:pPr>
        <w:rPr>
          <w:i/>
        </w:rPr>
      </w:pPr>
    </w:p>
    <w:p w:rsidR="00850CE9" w:rsidRDefault="00850CE9" w:rsidP="00850CE9">
      <w:pPr>
        <w:rPr>
          <w:b/>
          <w:sz w:val="28"/>
          <w:szCs w:val="28"/>
        </w:rPr>
      </w:pPr>
    </w:p>
    <w:p w:rsidR="00850CE9" w:rsidRDefault="00850CE9" w:rsidP="00850CE9">
      <w:pPr>
        <w:jc w:val="center"/>
        <w:rPr>
          <w:b/>
          <w:sz w:val="28"/>
          <w:szCs w:val="28"/>
        </w:rPr>
      </w:pPr>
    </w:p>
    <w:p w:rsidR="00850CE9" w:rsidRDefault="00850CE9" w:rsidP="00850CE9">
      <w:pPr>
        <w:jc w:val="center"/>
        <w:rPr>
          <w:b/>
          <w:sz w:val="28"/>
          <w:szCs w:val="28"/>
        </w:rPr>
      </w:pPr>
    </w:p>
    <w:p w:rsidR="00850CE9" w:rsidRDefault="00850CE9" w:rsidP="00850CE9">
      <w:pPr>
        <w:jc w:val="center"/>
        <w:rPr>
          <w:b/>
          <w:sz w:val="28"/>
          <w:szCs w:val="28"/>
        </w:rPr>
      </w:pPr>
    </w:p>
    <w:p w:rsidR="00850CE9" w:rsidRDefault="00850CE9" w:rsidP="00850CE9"/>
    <w:p w:rsidR="00850CE9" w:rsidRDefault="00850CE9" w:rsidP="00850CE9"/>
    <w:p w:rsidR="00850CE9" w:rsidRDefault="00850CE9" w:rsidP="00850CE9"/>
    <w:p w:rsidR="00850CE9" w:rsidRDefault="00850CE9" w:rsidP="00850CE9"/>
    <w:p w:rsidR="00850CE9" w:rsidRDefault="00850CE9" w:rsidP="00850CE9"/>
    <w:p w:rsidR="00850CE9" w:rsidRDefault="00850CE9" w:rsidP="00850CE9"/>
    <w:p w:rsidR="00850CE9" w:rsidRDefault="00850CE9" w:rsidP="00850CE9"/>
    <w:p w:rsidR="00850CE9" w:rsidRDefault="00850CE9" w:rsidP="00850CE9"/>
    <w:p w:rsidR="00850CE9" w:rsidRDefault="00850CE9" w:rsidP="00850CE9"/>
    <w:p w:rsidR="00850CE9" w:rsidRDefault="00850CE9" w:rsidP="00850CE9"/>
    <w:p w:rsidR="00850CE9" w:rsidRDefault="00850CE9" w:rsidP="00850CE9"/>
    <w:p w:rsidR="00850CE9" w:rsidRDefault="00850CE9" w:rsidP="00850CE9"/>
    <w:p w:rsidR="00850CE9" w:rsidRDefault="00850CE9" w:rsidP="00850CE9">
      <w:pPr>
        <w:rPr>
          <w:b/>
          <w:i/>
        </w:rPr>
      </w:pPr>
      <w:r>
        <w:rPr>
          <w:b/>
          <w:i/>
        </w:rPr>
        <w:t>Úkol č. 2</w:t>
      </w:r>
    </w:p>
    <w:p w:rsidR="00ED2E81" w:rsidRDefault="000A5D72" w:rsidP="00850CE9">
      <w:pPr>
        <w:rPr>
          <w:b/>
          <w:i/>
        </w:rPr>
      </w:pPr>
      <w:r>
        <w:rPr>
          <w:b/>
          <w:i/>
        </w:rPr>
        <w:t>Co uděláme po zastavení vozidla a jakými způsoby zajistíme vozidlo proti pohybu?</w:t>
      </w:r>
    </w:p>
    <w:p w:rsidR="00850CE9" w:rsidRPr="004D5342" w:rsidRDefault="00850CE9" w:rsidP="00850CE9">
      <w:pPr>
        <w:pStyle w:val="Odstavecseseznamem1"/>
        <w:rPr>
          <w:i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-182245</wp:posOffset>
                </wp:positionH>
                <wp:positionV relativeFrom="paragraph">
                  <wp:posOffset>137160</wp:posOffset>
                </wp:positionV>
                <wp:extent cx="6057900" cy="4025900"/>
                <wp:effectExtent l="0" t="0" r="19050" b="12700"/>
                <wp:wrapNone/>
                <wp:docPr id="7" name="Textové po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57900" cy="4025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50CE9" w:rsidRDefault="00850CE9" w:rsidP="00850CE9"/>
                          <w:p w:rsidR="00850CE9" w:rsidRDefault="00850CE9" w:rsidP="00850CE9"/>
                          <w:p w:rsidR="00850CE9" w:rsidRDefault="00850CE9" w:rsidP="00850CE9"/>
                          <w:p w:rsidR="00850CE9" w:rsidRDefault="00850CE9" w:rsidP="00850CE9"/>
                          <w:p w:rsidR="00850CE9" w:rsidRDefault="00850CE9" w:rsidP="00850CE9"/>
                          <w:p w:rsidR="00850CE9" w:rsidRDefault="00850CE9" w:rsidP="00850CE9"/>
                          <w:p w:rsidR="00850CE9" w:rsidRDefault="00850CE9" w:rsidP="00850CE9"/>
                          <w:p w:rsidR="00850CE9" w:rsidRDefault="00850CE9" w:rsidP="00850CE9"/>
                          <w:p w:rsidR="00850CE9" w:rsidRDefault="00850CE9" w:rsidP="00850CE9"/>
                          <w:p w:rsidR="00850CE9" w:rsidRDefault="00850CE9" w:rsidP="00850CE9"/>
                          <w:p w:rsidR="00850CE9" w:rsidRDefault="00850CE9" w:rsidP="00850CE9"/>
                          <w:p w:rsidR="00850CE9" w:rsidRDefault="00850CE9" w:rsidP="00850CE9"/>
                          <w:p w:rsidR="00850CE9" w:rsidRDefault="00850CE9" w:rsidP="00850CE9"/>
                          <w:p w:rsidR="00850CE9" w:rsidRDefault="00850CE9" w:rsidP="00850CE9"/>
                          <w:p w:rsidR="00850CE9" w:rsidRDefault="00850CE9" w:rsidP="00850CE9"/>
                          <w:p w:rsidR="00850CE9" w:rsidRDefault="00850CE9" w:rsidP="00850CE9"/>
                          <w:p w:rsidR="00850CE9" w:rsidRDefault="00850CE9" w:rsidP="00850CE9"/>
                          <w:p w:rsidR="00850CE9" w:rsidRDefault="00850CE9" w:rsidP="00850CE9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ové pole 7" o:spid="_x0000_s1027" type="#_x0000_t202" style="position:absolute;left:0;text-align:left;margin-left:-14.35pt;margin-top:10.8pt;width:477pt;height:317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">
                <v:textbox>
                  <w:txbxContent>
                    <w:p w:rsidR="00850CE9" w:rsidRDefault="00850CE9" w:rsidP="00850CE9"/>
                    <w:p w:rsidR="00850CE9" w:rsidRDefault="00850CE9" w:rsidP="00850CE9"/>
                    <w:p w:rsidR="00850CE9" w:rsidRDefault="00850CE9" w:rsidP="00850CE9"/>
                    <w:p w:rsidR="00850CE9" w:rsidRDefault="00850CE9" w:rsidP="00850CE9"/>
                    <w:p w:rsidR="00850CE9" w:rsidRDefault="00850CE9" w:rsidP="00850CE9"/>
                    <w:p w:rsidR="00850CE9" w:rsidRDefault="00850CE9" w:rsidP="00850CE9"/>
                    <w:p w:rsidR="00850CE9" w:rsidRDefault="00850CE9" w:rsidP="00850CE9"/>
                    <w:p w:rsidR="00850CE9" w:rsidRDefault="00850CE9" w:rsidP="00850CE9"/>
                    <w:p w:rsidR="00850CE9" w:rsidRDefault="00850CE9" w:rsidP="00850CE9"/>
                    <w:p w:rsidR="00850CE9" w:rsidRDefault="00850CE9" w:rsidP="00850CE9"/>
                    <w:p w:rsidR="00850CE9" w:rsidRDefault="00850CE9" w:rsidP="00850CE9"/>
                    <w:p w:rsidR="00850CE9" w:rsidRDefault="00850CE9" w:rsidP="00850CE9"/>
                    <w:p w:rsidR="00850CE9" w:rsidRDefault="00850CE9" w:rsidP="00850CE9"/>
                    <w:p w:rsidR="00850CE9" w:rsidRDefault="00850CE9" w:rsidP="00850CE9"/>
                    <w:p w:rsidR="00850CE9" w:rsidRDefault="00850CE9" w:rsidP="00850CE9"/>
                    <w:p w:rsidR="00850CE9" w:rsidRDefault="00850CE9" w:rsidP="00850CE9"/>
                    <w:p w:rsidR="00850CE9" w:rsidRDefault="00850CE9" w:rsidP="00850CE9"/>
                    <w:p w:rsidR="00850CE9" w:rsidRDefault="00850CE9" w:rsidP="00850CE9"/>
                  </w:txbxContent>
                </v:textbox>
              </v:shape>
            </w:pict>
          </mc:Fallback>
        </mc:AlternateContent>
      </w:r>
    </w:p>
    <w:p w:rsidR="00850CE9" w:rsidRDefault="00850CE9" w:rsidP="00850CE9">
      <w:pPr>
        <w:rPr>
          <w:i/>
        </w:rPr>
      </w:pPr>
    </w:p>
    <w:p w:rsidR="00850CE9" w:rsidRDefault="00850CE9" w:rsidP="00850CE9">
      <w:pPr>
        <w:rPr>
          <w:i/>
        </w:rPr>
      </w:pPr>
    </w:p>
    <w:p w:rsidR="00850CE9" w:rsidRDefault="00850CE9" w:rsidP="00850CE9">
      <w:pPr>
        <w:rPr>
          <w:i/>
        </w:rPr>
      </w:pPr>
    </w:p>
    <w:p w:rsidR="00850CE9" w:rsidRDefault="00850CE9" w:rsidP="00850CE9">
      <w:pPr>
        <w:rPr>
          <w:i/>
        </w:rPr>
      </w:pPr>
    </w:p>
    <w:p w:rsidR="00850CE9" w:rsidRDefault="00850CE9" w:rsidP="00850CE9">
      <w:pPr>
        <w:rPr>
          <w:i/>
        </w:rPr>
      </w:pPr>
    </w:p>
    <w:p w:rsidR="00850CE9" w:rsidRDefault="00850CE9" w:rsidP="00850CE9">
      <w:pPr>
        <w:rPr>
          <w:i/>
        </w:rPr>
      </w:pPr>
    </w:p>
    <w:p w:rsidR="00850CE9" w:rsidRDefault="00850CE9" w:rsidP="00850CE9">
      <w:pPr>
        <w:rPr>
          <w:i/>
        </w:rPr>
      </w:pPr>
    </w:p>
    <w:p w:rsidR="00850CE9" w:rsidRDefault="00850CE9" w:rsidP="00850CE9">
      <w:pPr>
        <w:rPr>
          <w:i/>
        </w:rPr>
      </w:pPr>
    </w:p>
    <w:p w:rsidR="00850CE9" w:rsidRDefault="00850CE9" w:rsidP="00850CE9">
      <w:pPr>
        <w:rPr>
          <w:i/>
        </w:rPr>
      </w:pPr>
    </w:p>
    <w:p w:rsidR="00850CE9" w:rsidRDefault="00850CE9" w:rsidP="00850CE9">
      <w:pPr>
        <w:rPr>
          <w:i/>
        </w:rPr>
      </w:pPr>
    </w:p>
    <w:p w:rsidR="00850CE9" w:rsidRDefault="00850CE9" w:rsidP="00850CE9">
      <w:pPr>
        <w:rPr>
          <w:i/>
        </w:rPr>
      </w:pPr>
    </w:p>
    <w:p w:rsidR="00850CE9" w:rsidRDefault="00850CE9" w:rsidP="00850CE9">
      <w:pPr>
        <w:rPr>
          <w:b/>
          <w:i/>
        </w:rPr>
      </w:pPr>
    </w:p>
    <w:p w:rsidR="00850CE9" w:rsidRDefault="00850CE9" w:rsidP="00850CE9">
      <w:pPr>
        <w:rPr>
          <w:b/>
          <w:i/>
        </w:rPr>
      </w:pPr>
    </w:p>
    <w:p w:rsidR="00850CE9" w:rsidRDefault="00850CE9" w:rsidP="00850CE9">
      <w:pPr>
        <w:rPr>
          <w:b/>
          <w:i/>
        </w:rPr>
      </w:pPr>
    </w:p>
    <w:p w:rsidR="00850CE9" w:rsidRDefault="00850CE9" w:rsidP="00850CE9">
      <w:pPr>
        <w:rPr>
          <w:b/>
          <w:i/>
        </w:rPr>
      </w:pPr>
    </w:p>
    <w:p w:rsidR="00850CE9" w:rsidRDefault="00850CE9" w:rsidP="00850CE9">
      <w:pPr>
        <w:rPr>
          <w:b/>
          <w:i/>
        </w:rPr>
      </w:pPr>
      <w:r>
        <w:rPr>
          <w:b/>
          <w:i/>
        </w:rPr>
        <w:br w:type="page"/>
        <w:t>Úkol č. 3</w:t>
      </w:r>
    </w:p>
    <w:p w:rsidR="00BD3EDC" w:rsidRDefault="00BD3EDC" w:rsidP="00BD3EDC">
      <w:pPr>
        <w:pStyle w:val="Odstavecseseznamem"/>
        <w:numPr>
          <w:ilvl w:val="0"/>
          <w:numId w:val="4"/>
        </w:numPr>
        <w:rPr>
          <w:b/>
          <w:i/>
        </w:rPr>
      </w:pPr>
      <w:r>
        <w:rPr>
          <w:b/>
          <w:i/>
        </w:rPr>
        <w:t>Nakresli dopravní značku „Zákaz zastavení“ a popiš její barevné provedení.</w:t>
      </w:r>
    </w:p>
    <w:p w:rsidR="00BD3EDC" w:rsidRPr="00BD3EDC" w:rsidRDefault="00BD3EDC" w:rsidP="00BD3EDC">
      <w:pPr>
        <w:pStyle w:val="Odstavecseseznamem"/>
        <w:numPr>
          <w:ilvl w:val="0"/>
          <w:numId w:val="4"/>
        </w:numPr>
        <w:rPr>
          <w:b/>
          <w:i/>
        </w:rPr>
      </w:pPr>
      <w:r>
        <w:rPr>
          <w:b/>
          <w:i/>
        </w:rPr>
        <w:t>Nakresli dopravní značku „Zákaz stání“ a popiš její barevné provedení.</w:t>
      </w:r>
    </w:p>
    <w:p w:rsidR="00850CE9" w:rsidRPr="00DF73CB" w:rsidRDefault="00850CE9" w:rsidP="00850CE9">
      <w:pPr>
        <w:rPr>
          <w:i/>
        </w:rPr>
      </w:pPr>
    </w:p>
    <w:p w:rsidR="00850CE9" w:rsidRPr="00D749E7" w:rsidRDefault="00850CE9" w:rsidP="00850CE9">
      <w:pPr>
        <w:rPr>
          <w:i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align>center</wp:align>
                </wp:positionH>
                <wp:positionV relativeFrom="paragraph">
                  <wp:posOffset>0</wp:posOffset>
                </wp:positionV>
                <wp:extent cx="5930265" cy="8667750"/>
                <wp:effectExtent l="0" t="0" r="13335" b="19050"/>
                <wp:wrapNone/>
                <wp:docPr id="6" name="Textové pol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30265" cy="8667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50CE9" w:rsidRDefault="00BD3EDC" w:rsidP="00850CE9">
                            <w:r>
                              <w:t>a)</w:t>
                            </w:r>
                          </w:p>
                          <w:p w:rsidR="00BD3EDC" w:rsidRDefault="00BD3EDC" w:rsidP="00850CE9"/>
                          <w:p w:rsidR="00BD3EDC" w:rsidRDefault="00BD3EDC" w:rsidP="00850CE9"/>
                          <w:p w:rsidR="00BD3EDC" w:rsidRDefault="00BD3EDC" w:rsidP="00850CE9"/>
                          <w:p w:rsidR="00BD3EDC" w:rsidRDefault="00BD3EDC" w:rsidP="00850CE9"/>
                          <w:p w:rsidR="00BD3EDC" w:rsidRDefault="00BD3EDC" w:rsidP="00850CE9"/>
                          <w:p w:rsidR="00BD3EDC" w:rsidRDefault="00BD3EDC" w:rsidP="00850CE9"/>
                          <w:p w:rsidR="00BD3EDC" w:rsidRDefault="00BD3EDC" w:rsidP="00850CE9"/>
                          <w:p w:rsidR="00BD3EDC" w:rsidRDefault="00BD3EDC" w:rsidP="00850CE9"/>
                          <w:p w:rsidR="00BD3EDC" w:rsidRDefault="00BD3EDC" w:rsidP="00850CE9"/>
                          <w:p w:rsidR="00BD3EDC" w:rsidRDefault="00BD3EDC" w:rsidP="00850CE9"/>
                          <w:p w:rsidR="00BD3EDC" w:rsidRDefault="00BD3EDC" w:rsidP="00850CE9"/>
                          <w:p w:rsidR="00BD3EDC" w:rsidRDefault="00BD3EDC" w:rsidP="00850CE9"/>
                          <w:p w:rsidR="00BD3EDC" w:rsidRDefault="00BD3EDC" w:rsidP="00850CE9"/>
                          <w:p w:rsidR="00BD3EDC" w:rsidRDefault="00BD3EDC" w:rsidP="00850CE9"/>
                          <w:p w:rsidR="00BD3EDC" w:rsidRDefault="00BD3EDC" w:rsidP="00850CE9"/>
                          <w:p w:rsidR="00BD3EDC" w:rsidRDefault="00BD3EDC" w:rsidP="00850CE9"/>
                          <w:p w:rsidR="00BD3EDC" w:rsidRDefault="00BD3EDC" w:rsidP="00850CE9"/>
                          <w:p w:rsidR="00BD3EDC" w:rsidRDefault="00BD3EDC" w:rsidP="00850CE9"/>
                          <w:p w:rsidR="00BD3EDC" w:rsidRDefault="00BD3EDC" w:rsidP="00850CE9"/>
                          <w:p w:rsidR="00BD3EDC" w:rsidRDefault="00BD3EDC" w:rsidP="00850CE9"/>
                          <w:p w:rsidR="00BD3EDC" w:rsidRDefault="00BD3EDC" w:rsidP="00850CE9"/>
                          <w:p w:rsidR="00BD3EDC" w:rsidRDefault="00BD3EDC" w:rsidP="00850CE9"/>
                          <w:p w:rsidR="00BD3EDC" w:rsidRDefault="00BD3EDC" w:rsidP="00850CE9"/>
                          <w:p w:rsidR="00BD3EDC" w:rsidRDefault="00BD3EDC" w:rsidP="00850CE9"/>
                          <w:p w:rsidR="00BD3EDC" w:rsidRDefault="00BD3EDC" w:rsidP="00850CE9"/>
                          <w:p w:rsidR="00BD3EDC" w:rsidRDefault="00BD3EDC" w:rsidP="00850CE9">
                            <w:r>
                              <w:t>b)</w:t>
                            </w:r>
                          </w:p>
                          <w:p w:rsidR="00BD3EDC" w:rsidRDefault="00BD3EDC" w:rsidP="00850CE9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6" o:spid="_x0000_s1028" type="#_x0000_t202" style="position:absolute;margin-left:0;margin-top:0;width:466.95pt;height:682.5pt;z-index:251661312;visibility:visible;mso-wrap-style:square;mso-width-percent:0;mso-height-percent:0;mso-wrap-distance-left:9pt;mso-wrap-distance-top:0;mso-wrap-distance-right:9pt;mso-wrap-distance-bottom:0;mso-position-horizontal:center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">
                <v:textbox>
                  <w:txbxContent>
                    <w:p w:rsidR="00850CE9" w:rsidRDefault="00BD3EDC" w:rsidP="00850CE9">
                      <w:r>
                        <w:t>a)</w:t>
                      </w:r>
                    </w:p>
                    <w:p w:rsidR="00BD3EDC" w:rsidRDefault="00BD3EDC" w:rsidP="00850CE9"/>
                    <w:p w:rsidR="00BD3EDC" w:rsidRDefault="00BD3EDC" w:rsidP="00850CE9"/>
                    <w:p w:rsidR="00BD3EDC" w:rsidRDefault="00BD3EDC" w:rsidP="00850CE9"/>
                    <w:p w:rsidR="00BD3EDC" w:rsidRDefault="00BD3EDC" w:rsidP="00850CE9"/>
                    <w:p w:rsidR="00BD3EDC" w:rsidRDefault="00BD3EDC" w:rsidP="00850CE9"/>
                    <w:p w:rsidR="00BD3EDC" w:rsidRDefault="00BD3EDC" w:rsidP="00850CE9"/>
                    <w:p w:rsidR="00BD3EDC" w:rsidRDefault="00BD3EDC" w:rsidP="00850CE9"/>
                    <w:p w:rsidR="00BD3EDC" w:rsidRDefault="00BD3EDC" w:rsidP="00850CE9"/>
                    <w:p w:rsidR="00BD3EDC" w:rsidRDefault="00BD3EDC" w:rsidP="00850CE9"/>
                    <w:p w:rsidR="00BD3EDC" w:rsidRDefault="00BD3EDC" w:rsidP="00850CE9"/>
                    <w:p w:rsidR="00BD3EDC" w:rsidRDefault="00BD3EDC" w:rsidP="00850CE9"/>
                    <w:p w:rsidR="00BD3EDC" w:rsidRDefault="00BD3EDC" w:rsidP="00850CE9"/>
                    <w:p w:rsidR="00BD3EDC" w:rsidRDefault="00BD3EDC" w:rsidP="00850CE9"/>
                    <w:p w:rsidR="00BD3EDC" w:rsidRDefault="00BD3EDC" w:rsidP="00850CE9"/>
                    <w:p w:rsidR="00BD3EDC" w:rsidRDefault="00BD3EDC" w:rsidP="00850CE9"/>
                    <w:p w:rsidR="00BD3EDC" w:rsidRDefault="00BD3EDC" w:rsidP="00850CE9"/>
                    <w:p w:rsidR="00BD3EDC" w:rsidRDefault="00BD3EDC" w:rsidP="00850CE9"/>
                    <w:p w:rsidR="00BD3EDC" w:rsidRDefault="00BD3EDC" w:rsidP="00850CE9"/>
                    <w:p w:rsidR="00BD3EDC" w:rsidRDefault="00BD3EDC" w:rsidP="00850CE9"/>
                    <w:p w:rsidR="00BD3EDC" w:rsidRDefault="00BD3EDC" w:rsidP="00850CE9"/>
                    <w:p w:rsidR="00BD3EDC" w:rsidRDefault="00BD3EDC" w:rsidP="00850CE9"/>
                    <w:p w:rsidR="00BD3EDC" w:rsidRDefault="00BD3EDC" w:rsidP="00850CE9"/>
                    <w:p w:rsidR="00BD3EDC" w:rsidRDefault="00BD3EDC" w:rsidP="00850CE9"/>
                    <w:p w:rsidR="00BD3EDC" w:rsidRDefault="00BD3EDC" w:rsidP="00850CE9"/>
                    <w:p w:rsidR="00BD3EDC" w:rsidRDefault="00BD3EDC" w:rsidP="00850CE9"/>
                    <w:p w:rsidR="00BD3EDC" w:rsidRDefault="00BD3EDC" w:rsidP="00850CE9">
                      <w:r>
                        <w:t>b)</w:t>
                      </w:r>
                    </w:p>
                    <w:p w:rsidR="00BD3EDC" w:rsidRDefault="00BD3EDC" w:rsidP="00850CE9"/>
                  </w:txbxContent>
                </v:textbox>
              </v:shape>
            </w:pict>
          </mc:Fallback>
        </mc:AlternateContent>
      </w:r>
    </w:p>
    <w:p w:rsidR="00850CE9" w:rsidRPr="00D749E7" w:rsidRDefault="00850CE9" w:rsidP="00850CE9">
      <w:pPr>
        <w:rPr>
          <w:i/>
        </w:rPr>
      </w:pPr>
    </w:p>
    <w:p w:rsidR="00850CE9" w:rsidRDefault="00850CE9" w:rsidP="00850CE9">
      <w:pPr>
        <w:rPr>
          <w:i/>
        </w:rPr>
      </w:pPr>
    </w:p>
    <w:p w:rsidR="00850CE9" w:rsidRDefault="00850CE9" w:rsidP="00850CE9">
      <w:pPr>
        <w:rPr>
          <w:i/>
        </w:rPr>
      </w:pPr>
    </w:p>
    <w:p w:rsidR="00850CE9" w:rsidRDefault="00850CE9" w:rsidP="00850CE9">
      <w:pPr>
        <w:rPr>
          <w:i/>
        </w:rPr>
      </w:pPr>
    </w:p>
    <w:p w:rsidR="00850CE9" w:rsidRDefault="00850CE9" w:rsidP="00850CE9">
      <w:pPr>
        <w:rPr>
          <w:i/>
        </w:rPr>
      </w:pPr>
    </w:p>
    <w:p w:rsidR="00850CE9" w:rsidRDefault="00850CE9" w:rsidP="00850CE9">
      <w:pPr>
        <w:rPr>
          <w:i/>
        </w:rPr>
      </w:pPr>
    </w:p>
    <w:p w:rsidR="00850CE9" w:rsidRDefault="00850CE9" w:rsidP="00850CE9">
      <w:pPr>
        <w:rPr>
          <w:i/>
        </w:rPr>
      </w:pPr>
    </w:p>
    <w:p w:rsidR="00850CE9" w:rsidRDefault="00850CE9" w:rsidP="00850CE9">
      <w:pPr>
        <w:rPr>
          <w:i/>
        </w:rPr>
      </w:pPr>
    </w:p>
    <w:p w:rsidR="00850CE9" w:rsidRDefault="00850CE9" w:rsidP="00850CE9">
      <w:pPr>
        <w:rPr>
          <w:i/>
        </w:rPr>
      </w:pPr>
    </w:p>
    <w:p w:rsidR="00850CE9" w:rsidRDefault="00850CE9" w:rsidP="00850CE9">
      <w:pPr>
        <w:rPr>
          <w:i/>
        </w:rPr>
      </w:pPr>
    </w:p>
    <w:p w:rsidR="00850CE9" w:rsidRDefault="00850CE9" w:rsidP="00850CE9">
      <w:pPr>
        <w:rPr>
          <w:i/>
        </w:rPr>
      </w:pPr>
    </w:p>
    <w:p w:rsidR="00850CE9" w:rsidRDefault="00850CE9" w:rsidP="00850CE9">
      <w:pPr>
        <w:rPr>
          <w:i/>
        </w:rPr>
      </w:pPr>
    </w:p>
    <w:p w:rsidR="00850CE9" w:rsidRDefault="00850CE9" w:rsidP="00850CE9">
      <w:pPr>
        <w:rPr>
          <w:i/>
        </w:rPr>
      </w:pPr>
    </w:p>
    <w:p w:rsidR="00850CE9" w:rsidRDefault="00850CE9" w:rsidP="00850CE9">
      <w:pPr>
        <w:rPr>
          <w:i/>
        </w:rPr>
      </w:pPr>
    </w:p>
    <w:p w:rsidR="00850CE9" w:rsidRDefault="00850CE9" w:rsidP="00850CE9">
      <w:pPr>
        <w:rPr>
          <w:i/>
        </w:rPr>
      </w:pPr>
    </w:p>
    <w:p w:rsidR="00850CE9" w:rsidRDefault="00850CE9" w:rsidP="00850CE9">
      <w:pPr>
        <w:rPr>
          <w:i/>
        </w:rPr>
      </w:pPr>
    </w:p>
    <w:p w:rsidR="00850CE9" w:rsidRDefault="00850CE9" w:rsidP="00850CE9">
      <w:pPr>
        <w:rPr>
          <w:i/>
        </w:rPr>
      </w:pPr>
    </w:p>
    <w:p w:rsidR="00850CE9" w:rsidRDefault="00850CE9" w:rsidP="00850CE9">
      <w:pPr>
        <w:rPr>
          <w:i/>
        </w:rPr>
      </w:pPr>
    </w:p>
    <w:p w:rsidR="00850CE9" w:rsidRDefault="00850CE9" w:rsidP="00850CE9">
      <w:pPr>
        <w:rPr>
          <w:i/>
        </w:rPr>
      </w:pPr>
    </w:p>
    <w:p w:rsidR="00850CE9" w:rsidRDefault="00850CE9" w:rsidP="00850CE9">
      <w:pPr>
        <w:rPr>
          <w:i/>
        </w:rPr>
      </w:pPr>
    </w:p>
    <w:p w:rsidR="00850CE9" w:rsidRDefault="00850CE9" w:rsidP="00850CE9">
      <w:pPr>
        <w:rPr>
          <w:i/>
        </w:rPr>
      </w:pPr>
    </w:p>
    <w:p w:rsidR="00850CE9" w:rsidRDefault="00850CE9" w:rsidP="00850CE9">
      <w:pPr>
        <w:rPr>
          <w:i/>
        </w:rPr>
      </w:pPr>
    </w:p>
    <w:p w:rsidR="00850CE9" w:rsidRDefault="00850CE9" w:rsidP="00850CE9">
      <w:pPr>
        <w:rPr>
          <w:i/>
        </w:rPr>
      </w:pPr>
    </w:p>
    <w:p w:rsidR="00850CE9" w:rsidRDefault="00850CE9" w:rsidP="00850CE9">
      <w:pPr>
        <w:rPr>
          <w:i/>
        </w:rPr>
      </w:pPr>
    </w:p>
    <w:p w:rsidR="00850CE9" w:rsidRDefault="00850CE9" w:rsidP="00850CE9">
      <w:pPr>
        <w:rPr>
          <w:i/>
        </w:rPr>
      </w:pPr>
    </w:p>
    <w:p w:rsidR="00850CE9" w:rsidRDefault="00850CE9" w:rsidP="00850CE9">
      <w:pPr>
        <w:rPr>
          <w:i/>
        </w:rPr>
      </w:pPr>
    </w:p>
    <w:p w:rsidR="00850CE9" w:rsidRDefault="00850CE9" w:rsidP="00850CE9">
      <w:pPr>
        <w:rPr>
          <w:i/>
        </w:rPr>
      </w:pPr>
    </w:p>
    <w:p w:rsidR="00850CE9" w:rsidRDefault="00850CE9" w:rsidP="00850CE9">
      <w:pPr>
        <w:rPr>
          <w:i/>
        </w:rPr>
      </w:pPr>
    </w:p>
    <w:p w:rsidR="00850CE9" w:rsidRDefault="00850CE9" w:rsidP="00850CE9">
      <w:pPr>
        <w:jc w:val="center"/>
        <w:rPr>
          <w:noProof/>
        </w:rPr>
      </w:pPr>
    </w:p>
    <w:p w:rsidR="00850CE9" w:rsidRDefault="00850CE9" w:rsidP="00850CE9">
      <w:pPr>
        <w:jc w:val="center"/>
        <w:rPr>
          <w:noProof/>
        </w:rPr>
      </w:pPr>
    </w:p>
    <w:p w:rsidR="00850CE9" w:rsidRDefault="00850CE9" w:rsidP="00850CE9">
      <w:pPr>
        <w:jc w:val="center"/>
        <w:rPr>
          <w:b/>
          <w:sz w:val="28"/>
          <w:szCs w:val="28"/>
        </w:rPr>
      </w:pPr>
      <w:r>
        <w:rPr>
          <w:noProof/>
        </w:rPr>
        <w:br w:type="page"/>
      </w:r>
      <w:r w:rsidRPr="005E2916">
        <w:rPr>
          <w:b/>
          <w:color w:val="FF0000"/>
          <w:sz w:val="28"/>
          <w:szCs w:val="28"/>
        </w:rPr>
        <w:t>ŘEŠENÍ</w:t>
      </w:r>
      <w:r>
        <w:rPr>
          <w:b/>
          <w:sz w:val="28"/>
          <w:szCs w:val="28"/>
        </w:rPr>
        <w:t xml:space="preserve"> </w:t>
      </w:r>
    </w:p>
    <w:p w:rsidR="00850CE9" w:rsidRDefault="00850CE9" w:rsidP="00850CE9">
      <w:pPr>
        <w:rPr>
          <w:b/>
        </w:rPr>
      </w:pPr>
    </w:p>
    <w:p w:rsidR="000A5D72" w:rsidRDefault="000A5D72" w:rsidP="000A5D72">
      <w:pPr>
        <w:rPr>
          <w:b/>
        </w:rPr>
      </w:pPr>
      <w:r>
        <w:rPr>
          <w:b/>
        </w:rPr>
        <w:t>TÉMA: Obsluha vozidla II.</w:t>
      </w:r>
    </w:p>
    <w:p w:rsidR="000A5D72" w:rsidRDefault="000A5D72" w:rsidP="000A5D72">
      <w:pPr>
        <w:rPr>
          <w:b/>
        </w:rPr>
      </w:pPr>
      <w:r>
        <w:rPr>
          <w:b/>
        </w:rPr>
        <w:t>Pracovní list č. 11</w:t>
      </w:r>
    </w:p>
    <w:p w:rsidR="000A5D72" w:rsidRDefault="000A5D72" w:rsidP="000A5D72">
      <w:pPr>
        <w:rPr>
          <w:b/>
        </w:rPr>
      </w:pPr>
    </w:p>
    <w:p w:rsidR="000A5D72" w:rsidRDefault="000A5D72" w:rsidP="000A5D72">
      <w:pPr>
        <w:rPr>
          <w:b/>
          <w:i/>
        </w:rPr>
      </w:pPr>
      <w:r>
        <w:rPr>
          <w:b/>
          <w:i/>
        </w:rPr>
        <w:t>Úkol č. 1.</w:t>
      </w:r>
    </w:p>
    <w:p w:rsidR="000A5D72" w:rsidRDefault="000A5D72" w:rsidP="000A5D72">
      <w:pPr>
        <w:rPr>
          <w:b/>
          <w:i/>
        </w:rPr>
      </w:pPr>
      <w:r>
        <w:rPr>
          <w:b/>
          <w:i/>
        </w:rPr>
        <w:t>Popište úkony řidiče při zastavování vozidla.</w:t>
      </w:r>
    </w:p>
    <w:p w:rsidR="000A5D72" w:rsidRDefault="000A5D72" w:rsidP="000A5D72">
      <w:pPr>
        <w:rPr>
          <w:b/>
          <w:i/>
        </w:rPr>
      </w:pPr>
    </w:p>
    <w:p w:rsidR="000A5D72" w:rsidRPr="004D5342" w:rsidRDefault="000A5D72" w:rsidP="000A5D72">
      <w:pPr>
        <w:rPr>
          <w:i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3DEAA687" wp14:editId="6E036C52">
                <wp:simplePos x="0" y="0"/>
                <wp:positionH relativeFrom="column">
                  <wp:align>center</wp:align>
                </wp:positionH>
                <wp:positionV relativeFrom="paragraph">
                  <wp:posOffset>0</wp:posOffset>
                </wp:positionV>
                <wp:extent cx="5905500" cy="3105150"/>
                <wp:effectExtent l="0" t="0" r="19050" b="19050"/>
                <wp:wrapNone/>
                <wp:docPr id="9" name="Textové pol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05500" cy="31051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A5D72" w:rsidRPr="00ED2E81" w:rsidRDefault="000A5D72" w:rsidP="000A5D72">
                            <w:pPr>
                              <w:pStyle w:val="Odstavecseseznamem"/>
                              <w:numPr>
                                <w:ilvl w:val="0"/>
                                <w:numId w:val="2"/>
                              </w:numPr>
                              <w:spacing w:line="480" w:lineRule="auto"/>
                              <w:jc w:val="both"/>
                              <w:rPr>
                                <w:color w:val="FF0000"/>
                              </w:rPr>
                            </w:pPr>
                            <w:r w:rsidRPr="00ED2E81">
                              <w:rPr>
                                <w:color w:val="FF0000"/>
                              </w:rPr>
                              <w:t xml:space="preserve">Včasným zapnutím směrovaného světla (blinkru) při zpomalení dáme najevo, že budeme zastavovat.                                                                               </w:t>
                            </w:r>
                          </w:p>
                          <w:p w:rsidR="000A5D72" w:rsidRPr="00ED2E81" w:rsidRDefault="000A5D72" w:rsidP="000A5D72">
                            <w:pPr>
                              <w:spacing w:line="480" w:lineRule="auto"/>
                              <w:jc w:val="both"/>
                              <w:rPr>
                                <w:color w:val="FF0000"/>
                              </w:rPr>
                            </w:pPr>
                          </w:p>
                          <w:p w:rsidR="000A5D72" w:rsidRPr="00ED2E81" w:rsidRDefault="000A5D72" w:rsidP="000A5D72">
                            <w:pPr>
                              <w:pStyle w:val="Odstavecseseznamem"/>
                              <w:numPr>
                                <w:ilvl w:val="0"/>
                                <w:numId w:val="2"/>
                              </w:numPr>
                              <w:spacing w:line="480" w:lineRule="auto"/>
                              <w:jc w:val="both"/>
                              <w:rPr>
                                <w:color w:val="FF0000"/>
                              </w:rPr>
                            </w:pPr>
                            <w:r w:rsidRPr="00ED2E81">
                              <w:rPr>
                                <w:color w:val="FF0000"/>
                              </w:rPr>
                              <w:t>Před zastave</w:t>
                            </w:r>
                            <w:r>
                              <w:rPr>
                                <w:color w:val="FF0000"/>
                              </w:rPr>
                              <w:t>ním vozidla včas vypneme spojku -</w:t>
                            </w:r>
                            <w:r w:rsidRPr="00ED2E81">
                              <w:rPr>
                                <w:color w:val="FF0000"/>
                              </w:rPr>
                              <w:t xml:space="preserve"> tím zabráníme nežádoucímu zastavení (chcípnutí) motoru.</w:t>
                            </w:r>
                          </w:p>
                          <w:p w:rsidR="000A5D72" w:rsidRPr="00ED2E81" w:rsidRDefault="000A5D72" w:rsidP="000A5D72">
                            <w:pPr>
                              <w:pStyle w:val="Odstavecseseznamem"/>
                              <w:numPr>
                                <w:ilvl w:val="0"/>
                                <w:numId w:val="2"/>
                              </w:numPr>
                              <w:spacing w:line="480" w:lineRule="auto"/>
                              <w:jc w:val="both"/>
                              <w:rPr>
                                <w:color w:val="FF0000"/>
                              </w:rPr>
                            </w:pPr>
                            <w:r w:rsidRPr="00ED2E81">
                              <w:rPr>
                                <w:color w:val="FF0000"/>
                              </w:rPr>
                              <w:t xml:space="preserve">Zabrzdíme parkovací brzdu a </w:t>
                            </w:r>
                            <w:proofErr w:type="gramStart"/>
                            <w:r w:rsidRPr="00ED2E81">
                              <w:rPr>
                                <w:color w:val="FF0000"/>
                              </w:rPr>
                              <w:t>řadící</w:t>
                            </w:r>
                            <w:proofErr w:type="gramEnd"/>
                            <w:r w:rsidRPr="00ED2E81">
                              <w:rPr>
                                <w:color w:val="FF0000"/>
                              </w:rPr>
                              <w:t xml:space="preserve"> páku přesuneme do neutrálu.</w:t>
                            </w:r>
                          </w:p>
                          <w:p w:rsidR="000A5D72" w:rsidRPr="00ED2E81" w:rsidRDefault="000A5D72" w:rsidP="000A5D72">
                            <w:pPr>
                              <w:pStyle w:val="Odstavecseseznamem"/>
                              <w:numPr>
                                <w:ilvl w:val="0"/>
                                <w:numId w:val="2"/>
                              </w:numPr>
                              <w:spacing w:line="480" w:lineRule="auto"/>
                              <w:jc w:val="both"/>
                              <w:rPr>
                                <w:color w:val="FF0000"/>
                              </w:rPr>
                            </w:pPr>
                            <w:proofErr w:type="gramStart"/>
                            <w:r w:rsidRPr="00ED2E81">
                              <w:rPr>
                                <w:color w:val="FF0000"/>
                              </w:rPr>
                              <w:t>Zastavíme-li</w:t>
                            </w:r>
                            <w:proofErr w:type="gramEnd"/>
                            <w:r w:rsidRPr="00ED2E81">
                              <w:rPr>
                                <w:color w:val="FF0000"/>
                              </w:rPr>
                              <w:t xml:space="preserve"> na místě kde vozidlo je překážkou silničního provozu </w:t>
                            </w:r>
                            <w:proofErr w:type="gramStart"/>
                            <w:r w:rsidRPr="00ED2E81">
                              <w:rPr>
                                <w:color w:val="FF0000"/>
                              </w:rPr>
                              <w:t>zapneme</w:t>
                            </w:r>
                            <w:proofErr w:type="gramEnd"/>
                            <w:r w:rsidRPr="00ED2E81">
                              <w:rPr>
                                <w:color w:val="FF0000"/>
                              </w:rPr>
                              <w:t xml:space="preserve"> výstražnou funkci směrových světel.</w:t>
                            </w:r>
                          </w:p>
                          <w:p w:rsidR="000A5D72" w:rsidRDefault="000A5D72" w:rsidP="000A5D72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ové pole 9" o:spid="_x0000_s1029" type="#_x0000_t202" style="position:absolute;margin-left:0;margin-top:0;width:465pt;height:244.5pt;z-index:251668480;visibility:visible;mso-wrap-style:square;mso-width-percent:0;mso-height-percent:0;mso-wrap-distance-left:9pt;mso-wrap-distance-top:0;mso-wrap-distance-right:9pt;mso-wrap-distance-bottom:0;mso-position-horizontal:center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">
                <v:textbox>
                  <w:txbxContent>
                    <w:p w:rsidR="000A5D72" w:rsidRPr="00ED2E81" w:rsidRDefault="000A5D72" w:rsidP="000A5D72">
                      <w:pPr>
                        <w:pStyle w:val="Odstavecseseznamem"/>
                        <w:numPr>
                          <w:ilvl w:val="0"/>
                          <w:numId w:val="2"/>
                        </w:numPr>
                        <w:spacing w:line="480" w:lineRule="auto"/>
                        <w:jc w:val="both"/>
                        <w:rPr>
                          <w:color w:val="FF0000"/>
                        </w:rPr>
                      </w:pPr>
                      <w:r w:rsidRPr="00ED2E81">
                        <w:rPr>
                          <w:color w:val="FF0000"/>
                        </w:rPr>
                        <w:t xml:space="preserve">Včasným zapnutím směrovaného světla (blinkru) při zpomalení dáme najevo, že budeme zastavovat.                                                                               </w:t>
                      </w:r>
                    </w:p>
                    <w:p w:rsidR="000A5D72" w:rsidRPr="00ED2E81" w:rsidRDefault="000A5D72" w:rsidP="000A5D72">
                      <w:pPr>
                        <w:spacing w:line="480" w:lineRule="auto"/>
                        <w:jc w:val="both"/>
                        <w:rPr>
                          <w:color w:val="FF0000"/>
                        </w:rPr>
                      </w:pPr>
                    </w:p>
                    <w:p w:rsidR="000A5D72" w:rsidRPr="00ED2E81" w:rsidRDefault="000A5D72" w:rsidP="000A5D72">
                      <w:pPr>
                        <w:pStyle w:val="Odstavecseseznamem"/>
                        <w:numPr>
                          <w:ilvl w:val="0"/>
                          <w:numId w:val="2"/>
                        </w:numPr>
                        <w:spacing w:line="480" w:lineRule="auto"/>
                        <w:jc w:val="both"/>
                        <w:rPr>
                          <w:color w:val="FF0000"/>
                        </w:rPr>
                      </w:pPr>
                      <w:r w:rsidRPr="00ED2E81">
                        <w:rPr>
                          <w:color w:val="FF0000"/>
                        </w:rPr>
                        <w:t>Před zastave</w:t>
                      </w:r>
                      <w:r>
                        <w:rPr>
                          <w:color w:val="FF0000"/>
                        </w:rPr>
                        <w:t>ním vozidla včas vypneme spojku -</w:t>
                      </w:r>
                      <w:r w:rsidRPr="00ED2E81">
                        <w:rPr>
                          <w:color w:val="FF0000"/>
                        </w:rPr>
                        <w:t xml:space="preserve"> tím zabráníme nežádoucímu zastavení (chcípnutí) motoru.</w:t>
                      </w:r>
                    </w:p>
                    <w:p w:rsidR="000A5D72" w:rsidRPr="00ED2E81" w:rsidRDefault="000A5D72" w:rsidP="000A5D72">
                      <w:pPr>
                        <w:pStyle w:val="Odstavecseseznamem"/>
                        <w:numPr>
                          <w:ilvl w:val="0"/>
                          <w:numId w:val="2"/>
                        </w:numPr>
                        <w:spacing w:line="480" w:lineRule="auto"/>
                        <w:jc w:val="both"/>
                        <w:rPr>
                          <w:color w:val="FF0000"/>
                        </w:rPr>
                      </w:pPr>
                      <w:r w:rsidRPr="00ED2E81">
                        <w:rPr>
                          <w:color w:val="FF0000"/>
                        </w:rPr>
                        <w:t xml:space="preserve">Zabrzdíme parkovací brzdu a </w:t>
                      </w:r>
                      <w:proofErr w:type="gramStart"/>
                      <w:r w:rsidRPr="00ED2E81">
                        <w:rPr>
                          <w:color w:val="FF0000"/>
                        </w:rPr>
                        <w:t>řadící</w:t>
                      </w:r>
                      <w:proofErr w:type="gramEnd"/>
                      <w:r w:rsidRPr="00ED2E81">
                        <w:rPr>
                          <w:color w:val="FF0000"/>
                        </w:rPr>
                        <w:t xml:space="preserve"> páku přesuneme do neutrálu.</w:t>
                      </w:r>
                    </w:p>
                    <w:p w:rsidR="000A5D72" w:rsidRPr="00ED2E81" w:rsidRDefault="000A5D72" w:rsidP="000A5D72">
                      <w:pPr>
                        <w:pStyle w:val="Odstavecseseznamem"/>
                        <w:numPr>
                          <w:ilvl w:val="0"/>
                          <w:numId w:val="2"/>
                        </w:numPr>
                        <w:spacing w:line="480" w:lineRule="auto"/>
                        <w:jc w:val="both"/>
                        <w:rPr>
                          <w:color w:val="FF0000"/>
                        </w:rPr>
                      </w:pPr>
                      <w:proofErr w:type="gramStart"/>
                      <w:r w:rsidRPr="00ED2E81">
                        <w:rPr>
                          <w:color w:val="FF0000"/>
                        </w:rPr>
                        <w:t>Zastavíme-li</w:t>
                      </w:r>
                      <w:proofErr w:type="gramEnd"/>
                      <w:r w:rsidRPr="00ED2E81">
                        <w:rPr>
                          <w:color w:val="FF0000"/>
                        </w:rPr>
                        <w:t xml:space="preserve"> na místě kde vozidlo je překážkou silničního provozu </w:t>
                      </w:r>
                      <w:proofErr w:type="gramStart"/>
                      <w:r w:rsidRPr="00ED2E81">
                        <w:rPr>
                          <w:color w:val="FF0000"/>
                        </w:rPr>
                        <w:t>zapneme</w:t>
                      </w:r>
                      <w:proofErr w:type="gramEnd"/>
                      <w:r w:rsidRPr="00ED2E81">
                        <w:rPr>
                          <w:color w:val="FF0000"/>
                        </w:rPr>
                        <w:t xml:space="preserve"> výstražnou funkci směrových světel.</w:t>
                      </w:r>
                    </w:p>
                    <w:p w:rsidR="000A5D72" w:rsidRDefault="000A5D72" w:rsidP="000A5D72"/>
                  </w:txbxContent>
                </v:textbox>
              </v:shape>
            </w:pict>
          </mc:Fallback>
        </mc:AlternateContent>
      </w:r>
    </w:p>
    <w:p w:rsidR="000A5D72" w:rsidRPr="00DB6EC1" w:rsidRDefault="000A5D72" w:rsidP="000A5D72">
      <w:pPr>
        <w:rPr>
          <w:i/>
        </w:rPr>
      </w:pPr>
    </w:p>
    <w:p w:rsidR="000A5D72" w:rsidRDefault="000A5D72" w:rsidP="000A5D72">
      <w:pPr>
        <w:rPr>
          <w:b/>
          <w:sz w:val="28"/>
          <w:szCs w:val="28"/>
        </w:rPr>
      </w:pPr>
    </w:p>
    <w:p w:rsidR="000A5D72" w:rsidRDefault="000A5D72" w:rsidP="000A5D72">
      <w:pPr>
        <w:jc w:val="center"/>
        <w:rPr>
          <w:b/>
          <w:sz w:val="28"/>
          <w:szCs w:val="28"/>
        </w:rPr>
      </w:pPr>
    </w:p>
    <w:p w:rsidR="000A5D72" w:rsidRDefault="000A5D72" w:rsidP="000A5D72">
      <w:pPr>
        <w:jc w:val="center"/>
        <w:rPr>
          <w:b/>
          <w:sz w:val="28"/>
          <w:szCs w:val="28"/>
        </w:rPr>
      </w:pPr>
    </w:p>
    <w:p w:rsidR="000A5D72" w:rsidRDefault="000A5D72" w:rsidP="000A5D72">
      <w:pPr>
        <w:jc w:val="center"/>
        <w:rPr>
          <w:b/>
          <w:sz w:val="28"/>
          <w:szCs w:val="28"/>
        </w:rPr>
      </w:pPr>
    </w:p>
    <w:p w:rsidR="000A5D72" w:rsidRDefault="000A5D72" w:rsidP="000A5D72"/>
    <w:p w:rsidR="000A5D72" w:rsidRDefault="000A5D72" w:rsidP="000A5D72"/>
    <w:p w:rsidR="000A5D72" w:rsidRDefault="000A5D72" w:rsidP="000A5D72"/>
    <w:p w:rsidR="000A5D72" w:rsidRDefault="000A5D72" w:rsidP="000A5D72"/>
    <w:p w:rsidR="000A5D72" w:rsidRDefault="000A5D72" w:rsidP="000A5D72"/>
    <w:p w:rsidR="000A5D72" w:rsidRDefault="000A5D72" w:rsidP="000A5D72"/>
    <w:p w:rsidR="000A5D72" w:rsidRDefault="000A5D72" w:rsidP="000A5D72"/>
    <w:p w:rsidR="000A5D72" w:rsidRDefault="000A5D72" w:rsidP="000A5D72"/>
    <w:p w:rsidR="000A5D72" w:rsidRDefault="000A5D72" w:rsidP="000A5D72"/>
    <w:p w:rsidR="000A5D72" w:rsidRDefault="000A5D72" w:rsidP="000A5D72"/>
    <w:p w:rsidR="000A5D72" w:rsidRDefault="000A5D72" w:rsidP="000A5D72"/>
    <w:p w:rsidR="000A5D72" w:rsidRDefault="000A5D72" w:rsidP="000A5D72"/>
    <w:p w:rsidR="000A5D72" w:rsidRDefault="000A5D72" w:rsidP="000A5D72">
      <w:pPr>
        <w:rPr>
          <w:b/>
          <w:i/>
        </w:rPr>
      </w:pPr>
      <w:r>
        <w:rPr>
          <w:b/>
          <w:i/>
        </w:rPr>
        <w:t>Úkol č. 2</w:t>
      </w:r>
    </w:p>
    <w:p w:rsidR="000A5D72" w:rsidRDefault="000A5D72" w:rsidP="000A5D72">
      <w:pPr>
        <w:rPr>
          <w:b/>
          <w:i/>
        </w:rPr>
      </w:pPr>
      <w:r>
        <w:rPr>
          <w:b/>
          <w:i/>
        </w:rPr>
        <w:t>Co uděláme po zastavení vozidla a jakými způsoby zajistíme vozidlo proti pohybu?</w:t>
      </w:r>
    </w:p>
    <w:p w:rsidR="000A5D72" w:rsidRPr="004D5342" w:rsidRDefault="000A5D72" w:rsidP="000A5D72">
      <w:pPr>
        <w:pStyle w:val="Odstavecseseznamem1"/>
        <w:rPr>
          <w:i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145F797B" wp14:editId="2DC4288B">
                <wp:simplePos x="0" y="0"/>
                <wp:positionH relativeFrom="column">
                  <wp:posOffset>-182245</wp:posOffset>
                </wp:positionH>
                <wp:positionV relativeFrom="paragraph">
                  <wp:posOffset>137160</wp:posOffset>
                </wp:positionV>
                <wp:extent cx="6057900" cy="4025900"/>
                <wp:effectExtent l="0" t="0" r="19050" b="12700"/>
                <wp:wrapNone/>
                <wp:docPr id="10" name="Textové pol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57900" cy="4025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A5D72" w:rsidRDefault="000A5D72" w:rsidP="000A5D72"/>
                          <w:p w:rsidR="000A5D72" w:rsidRPr="00ED2E81" w:rsidRDefault="000A5D72" w:rsidP="000A5D72">
                            <w:pPr>
                              <w:pStyle w:val="Odstavecseseznamem"/>
                              <w:numPr>
                                <w:ilvl w:val="0"/>
                                <w:numId w:val="3"/>
                              </w:numPr>
                              <w:spacing w:line="480" w:lineRule="auto"/>
                              <w:jc w:val="both"/>
                              <w:rPr>
                                <w:color w:val="FF0000"/>
                              </w:rPr>
                            </w:pPr>
                            <w:r w:rsidRPr="00ED2E81">
                              <w:rPr>
                                <w:color w:val="FF0000"/>
                              </w:rPr>
                              <w:t>Po zastavení vozidla zastavíme motor.</w:t>
                            </w:r>
                          </w:p>
                          <w:p w:rsidR="000A5D72" w:rsidRPr="00ED2E81" w:rsidRDefault="000A5D72" w:rsidP="000A5D72">
                            <w:pPr>
                              <w:pStyle w:val="Odstavecseseznamem"/>
                              <w:numPr>
                                <w:ilvl w:val="0"/>
                                <w:numId w:val="3"/>
                              </w:numPr>
                              <w:spacing w:line="480" w:lineRule="auto"/>
                              <w:jc w:val="both"/>
                              <w:rPr>
                                <w:color w:val="FF0000"/>
                              </w:rPr>
                            </w:pPr>
                            <w:r w:rsidRPr="00ED2E81">
                              <w:rPr>
                                <w:color w:val="FF0000"/>
                              </w:rPr>
                              <w:t>Přeplňované motory zastavujeme zásadně až po krátkém ochlazení při volnoběžných otáčkách.</w:t>
                            </w:r>
                          </w:p>
                          <w:p w:rsidR="000A5D72" w:rsidRPr="00ED2E81" w:rsidRDefault="000A5D72" w:rsidP="000A5D72">
                            <w:pPr>
                              <w:pStyle w:val="Odstavecseseznamem"/>
                              <w:numPr>
                                <w:ilvl w:val="0"/>
                                <w:numId w:val="3"/>
                              </w:numPr>
                              <w:spacing w:line="480" w:lineRule="auto"/>
                              <w:jc w:val="both"/>
                              <w:rPr>
                                <w:color w:val="FF0000"/>
                              </w:rPr>
                            </w:pPr>
                            <w:r w:rsidRPr="00ED2E81">
                              <w:rPr>
                                <w:color w:val="FF0000"/>
                              </w:rPr>
                              <w:t>U jízdní soupravy přesuneme páku parkovací brzdy do kontrolní polohy a přezkoušíme, zda parkovací brzda tažného vozidla stojící soupravu bezpečně udrží.</w:t>
                            </w:r>
                          </w:p>
                          <w:p w:rsidR="000A5D72" w:rsidRPr="00ED2E81" w:rsidRDefault="000A5D72" w:rsidP="000A5D72">
                            <w:pPr>
                              <w:pStyle w:val="Odstavecseseznamem"/>
                              <w:numPr>
                                <w:ilvl w:val="0"/>
                                <w:numId w:val="3"/>
                              </w:numPr>
                              <w:spacing w:line="480" w:lineRule="auto"/>
                              <w:jc w:val="both"/>
                              <w:rPr>
                                <w:color w:val="FF0000"/>
                              </w:rPr>
                            </w:pPr>
                            <w:r w:rsidRPr="00ED2E81">
                              <w:rPr>
                                <w:color w:val="FF0000"/>
                              </w:rPr>
                              <w:t>Na svahu nebo při špatných adhezních podmínkách zajistíme stojící vozidlo založením klínu a natočením řídících kol do bezpečného únikového prostoru</w:t>
                            </w:r>
                            <w:r>
                              <w:rPr>
                                <w:color w:val="FF0000"/>
                              </w:rPr>
                              <w:t xml:space="preserve"> (k obrubníku)</w:t>
                            </w:r>
                            <w:r w:rsidRPr="00ED2E81">
                              <w:rPr>
                                <w:color w:val="FF0000"/>
                              </w:rPr>
                              <w:t>.</w:t>
                            </w:r>
                          </w:p>
                          <w:p w:rsidR="000A5D72" w:rsidRPr="00ED2E81" w:rsidRDefault="000A5D72" w:rsidP="000A5D72">
                            <w:pPr>
                              <w:pStyle w:val="Odstavecseseznamem"/>
                              <w:numPr>
                                <w:ilvl w:val="0"/>
                                <w:numId w:val="3"/>
                              </w:numPr>
                              <w:spacing w:line="480" w:lineRule="auto"/>
                              <w:jc w:val="both"/>
                              <w:rPr>
                                <w:color w:val="FF0000"/>
                              </w:rPr>
                            </w:pPr>
                            <w:r w:rsidRPr="00ED2E81">
                              <w:rPr>
                                <w:color w:val="FF0000"/>
                              </w:rPr>
                              <w:t>Stojí-li vozidlo na místě, kde tvoří překážku silničního provozu</w:t>
                            </w:r>
                            <w:r>
                              <w:rPr>
                                <w:color w:val="FF0000"/>
                              </w:rPr>
                              <w:t>,</w:t>
                            </w:r>
                            <w:r w:rsidRPr="00ED2E81">
                              <w:rPr>
                                <w:color w:val="FF0000"/>
                              </w:rPr>
                              <w:t xml:space="preserve"> umístíme za ně v předepsané vzdálenosti výstražný trojúhelník</w:t>
                            </w:r>
                            <w:r>
                              <w:rPr>
                                <w:color w:val="FF0000"/>
                              </w:rPr>
                              <w:t xml:space="preserve"> (100 m, 50 m)</w:t>
                            </w:r>
                            <w:r w:rsidRPr="00ED2E81">
                              <w:rPr>
                                <w:color w:val="FF0000"/>
                              </w:rPr>
                              <w:t xml:space="preserve">. </w:t>
                            </w:r>
                          </w:p>
                          <w:p w:rsidR="000A5D72" w:rsidRPr="00ED2E81" w:rsidRDefault="00BD3EDC" w:rsidP="000A5D72">
                            <w:pPr>
                              <w:pStyle w:val="Odstavecseseznamem"/>
                              <w:numPr>
                                <w:ilvl w:val="0"/>
                                <w:numId w:val="3"/>
                              </w:numPr>
                              <w:spacing w:line="480" w:lineRule="auto"/>
                              <w:jc w:val="both"/>
                              <w:rPr>
                                <w:color w:val="FF0000"/>
                              </w:rPr>
                            </w:pPr>
                            <w:r>
                              <w:rPr>
                                <w:color w:val="FF0000"/>
                              </w:rPr>
                              <w:t>Necháme rozsvícené</w:t>
                            </w:r>
                            <w:r w:rsidR="000A5D72">
                              <w:rPr>
                                <w:color w:val="FF0000"/>
                              </w:rPr>
                              <w:t xml:space="preserve"> předepsané</w:t>
                            </w:r>
                            <w:r w:rsidR="000A5D72" w:rsidRPr="00ED2E81">
                              <w:rPr>
                                <w:color w:val="FF0000"/>
                              </w:rPr>
                              <w:t xml:space="preserve"> osvětlení vozidla.</w:t>
                            </w:r>
                          </w:p>
                          <w:p w:rsidR="000A5D72" w:rsidRDefault="000A5D72" w:rsidP="000A5D72"/>
                          <w:p w:rsidR="000A5D72" w:rsidRDefault="000A5D72" w:rsidP="000A5D72"/>
                          <w:p w:rsidR="000A5D72" w:rsidRDefault="000A5D72" w:rsidP="000A5D72"/>
                          <w:p w:rsidR="000A5D72" w:rsidRDefault="000A5D72" w:rsidP="000A5D72"/>
                          <w:p w:rsidR="000A5D72" w:rsidRDefault="000A5D72" w:rsidP="000A5D72"/>
                          <w:p w:rsidR="000A5D72" w:rsidRDefault="000A5D72" w:rsidP="000A5D72"/>
                          <w:p w:rsidR="000A5D72" w:rsidRDefault="000A5D72" w:rsidP="000A5D72"/>
                          <w:p w:rsidR="000A5D72" w:rsidRDefault="000A5D72" w:rsidP="000A5D72"/>
                          <w:p w:rsidR="000A5D72" w:rsidRDefault="000A5D72" w:rsidP="000A5D72"/>
                          <w:p w:rsidR="000A5D72" w:rsidRDefault="000A5D72" w:rsidP="000A5D72"/>
                          <w:p w:rsidR="000A5D72" w:rsidRDefault="000A5D72" w:rsidP="000A5D72"/>
                          <w:p w:rsidR="000A5D72" w:rsidRDefault="000A5D72" w:rsidP="000A5D72"/>
                          <w:p w:rsidR="000A5D72" w:rsidRDefault="000A5D72" w:rsidP="000A5D72"/>
                          <w:p w:rsidR="000A5D72" w:rsidRDefault="000A5D72" w:rsidP="000A5D72"/>
                          <w:p w:rsidR="000A5D72" w:rsidRDefault="000A5D72" w:rsidP="000A5D72"/>
                          <w:p w:rsidR="000A5D72" w:rsidRDefault="000A5D72" w:rsidP="000A5D72"/>
                          <w:p w:rsidR="000A5D72" w:rsidRDefault="000A5D72" w:rsidP="000A5D72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ové pole 10" o:spid="_x0000_s1030" type="#_x0000_t202" style="position:absolute;left:0;text-align:left;margin-left:-14.35pt;margin-top:10.8pt;width:477pt;height:317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">
                <v:textbox>
                  <w:txbxContent>
                    <w:p w:rsidR="000A5D72" w:rsidRDefault="000A5D72" w:rsidP="000A5D72"/>
                    <w:p w:rsidR="000A5D72" w:rsidRPr="00ED2E81" w:rsidRDefault="000A5D72" w:rsidP="000A5D72">
                      <w:pPr>
                        <w:pStyle w:val="Odstavecseseznamem"/>
                        <w:numPr>
                          <w:ilvl w:val="0"/>
                          <w:numId w:val="3"/>
                        </w:numPr>
                        <w:spacing w:line="480" w:lineRule="auto"/>
                        <w:jc w:val="both"/>
                        <w:rPr>
                          <w:color w:val="FF0000"/>
                        </w:rPr>
                      </w:pPr>
                      <w:r w:rsidRPr="00ED2E81">
                        <w:rPr>
                          <w:color w:val="FF0000"/>
                        </w:rPr>
                        <w:t>Po zastavení vozidla zastavíme motor.</w:t>
                      </w:r>
                    </w:p>
                    <w:p w:rsidR="000A5D72" w:rsidRPr="00ED2E81" w:rsidRDefault="000A5D72" w:rsidP="000A5D72">
                      <w:pPr>
                        <w:pStyle w:val="Odstavecseseznamem"/>
                        <w:numPr>
                          <w:ilvl w:val="0"/>
                          <w:numId w:val="3"/>
                        </w:numPr>
                        <w:spacing w:line="480" w:lineRule="auto"/>
                        <w:jc w:val="both"/>
                        <w:rPr>
                          <w:color w:val="FF0000"/>
                        </w:rPr>
                      </w:pPr>
                      <w:r w:rsidRPr="00ED2E81">
                        <w:rPr>
                          <w:color w:val="FF0000"/>
                        </w:rPr>
                        <w:t>Přeplňované motory zastavujeme zásadně až po krátkém ochlazení při volnoběžných otáčkách.</w:t>
                      </w:r>
                    </w:p>
                    <w:p w:rsidR="000A5D72" w:rsidRPr="00ED2E81" w:rsidRDefault="000A5D72" w:rsidP="000A5D72">
                      <w:pPr>
                        <w:pStyle w:val="Odstavecseseznamem"/>
                        <w:numPr>
                          <w:ilvl w:val="0"/>
                          <w:numId w:val="3"/>
                        </w:numPr>
                        <w:spacing w:line="480" w:lineRule="auto"/>
                        <w:jc w:val="both"/>
                        <w:rPr>
                          <w:color w:val="FF0000"/>
                        </w:rPr>
                      </w:pPr>
                      <w:r w:rsidRPr="00ED2E81">
                        <w:rPr>
                          <w:color w:val="FF0000"/>
                        </w:rPr>
                        <w:t>U jízdní soupravy přesuneme páku parkovací brzdy do kontrolní polohy a přezkoušíme, zda parkovací brzda tažného vozidla stojící soupravu bezpečně udrží.</w:t>
                      </w:r>
                    </w:p>
                    <w:p w:rsidR="000A5D72" w:rsidRPr="00ED2E81" w:rsidRDefault="000A5D72" w:rsidP="000A5D72">
                      <w:pPr>
                        <w:pStyle w:val="Odstavecseseznamem"/>
                        <w:numPr>
                          <w:ilvl w:val="0"/>
                          <w:numId w:val="3"/>
                        </w:numPr>
                        <w:spacing w:line="480" w:lineRule="auto"/>
                        <w:jc w:val="both"/>
                        <w:rPr>
                          <w:color w:val="FF0000"/>
                        </w:rPr>
                      </w:pPr>
                      <w:r w:rsidRPr="00ED2E81">
                        <w:rPr>
                          <w:color w:val="FF0000"/>
                        </w:rPr>
                        <w:t>Na svahu nebo při špatných adhezních podmínkách zajistíme stojící vozidlo založením klínu a natočením řídících kol do bezpečného únikového prostoru</w:t>
                      </w:r>
                      <w:r>
                        <w:rPr>
                          <w:color w:val="FF0000"/>
                        </w:rPr>
                        <w:t xml:space="preserve"> (k obrubníku)</w:t>
                      </w:r>
                      <w:r w:rsidRPr="00ED2E81">
                        <w:rPr>
                          <w:color w:val="FF0000"/>
                        </w:rPr>
                        <w:t>.</w:t>
                      </w:r>
                    </w:p>
                    <w:p w:rsidR="000A5D72" w:rsidRPr="00ED2E81" w:rsidRDefault="000A5D72" w:rsidP="000A5D72">
                      <w:pPr>
                        <w:pStyle w:val="Odstavecseseznamem"/>
                        <w:numPr>
                          <w:ilvl w:val="0"/>
                          <w:numId w:val="3"/>
                        </w:numPr>
                        <w:spacing w:line="480" w:lineRule="auto"/>
                        <w:jc w:val="both"/>
                        <w:rPr>
                          <w:color w:val="FF0000"/>
                        </w:rPr>
                      </w:pPr>
                      <w:r w:rsidRPr="00ED2E81">
                        <w:rPr>
                          <w:color w:val="FF0000"/>
                        </w:rPr>
                        <w:t>Stojí-li vozidlo na místě, kde tvoří překážku silničního provozu</w:t>
                      </w:r>
                      <w:r>
                        <w:rPr>
                          <w:color w:val="FF0000"/>
                        </w:rPr>
                        <w:t>,</w:t>
                      </w:r>
                      <w:r w:rsidRPr="00ED2E81">
                        <w:rPr>
                          <w:color w:val="FF0000"/>
                        </w:rPr>
                        <w:t xml:space="preserve"> umístíme za ně v předepsané vzdálenosti výstražný trojúhelník</w:t>
                      </w:r>
                      <w:r>
                        <w:rPr>
                          <w:color w:val="FF0000"/>
                        </w:rPr>
                        <w:t xml:space="preserve"> (100 m, 50 m)</w:t>
                      </w:r>
                      <w:r w:rsidRPr="00ED2E81">
                        <w:rPr>
                          <w:color w:val="FF0000"/>
                        </w:rPr>
                        <w:t xml:space="preserve">. </w:t>
                      </w:r>
                    </w:p>
                    <w:p w:rsidR="000A5D72" w:rsidRPr="00ED2E81" w:rsidRDefault="00BD3EDC" w:rsidP="000A5D72">
                      <w:pPr>
                        <w:pStyle w:val="Odstavecseseznamem"/>
                        <w:numPr>
                          <w:ilvl w:val="0"/>
                          <w:numId w:val="3"/>
                        </w:numPr>
                        <w:spacing w:line="480" w:lineRule="auto"/>
                        <w:jc w:val="both"/>
                        <w:rPr>
                          <w:color w:val="FF0000"/>
                        </w:rPr>
                      </w:pPr>
                      <w:r>
                        <w:rPr>
                          <w:color w:val="FF0000"/>
                        </w:rPr>
                        <w:t xml:space="preserve">Necháme </w:t>
                      </w:r>
                      <w:r>
                        <w:rPr>
                          <w:color w:val="FF0000"/>
                        </w:rPr>
                        <w:t>rozsvícené</w:t>
                      </w:r>
                      <w:bookmarkStart w:id="1" w:name="_GoBack"/>
                      <w:bookmarkEnd w:id="1"/>
                      <w:r w:rsidR="000A5D72">
                        <w:rPr>
                          <w:color w:val="FF0000"/>
                        </w:rPr>
                        <w:t xml:space="preserve"> předepsané</w:t>
                      </w:r>
                      <w:r w:rsidR="000A5D72" w:rsidRPr="00ED2E81">
                        <w:rPr>
                          <w:color w:val="FF0000"/>
                        </w:rPr>
                        <w:t xml:space="preserve"> osvětlení vozidla.</w:t>
                      </w:r>
                    </w:p>
                    <w:p w:rsidR="000A5D72" w:rsidRDefault="000A5D72" w:rsidP="000A5D72"/>
                    <w:p w:rsidR="000A5D72" w:rsidRDefault="000A5D72" w:rsidP="000A5D72"/>
                    <w:p w:rsidR="000A5D72" w:rsidRDefault="000A5D72" w:rsidP="000A5D72"/>
                    <w:p w:rsidR="000A5D72" w:rsidRDefault="000A5D72" w:rsidP="000A5D72"/>
                    <w:p w:rsidR="000A5D72" w:rsidRDefault="000A5D72" w:rsidP="000A5D72"/>
                    <w:p w:rsidR="000A5D72" w:rsidRDefault="000A5D72" w:rsidP="000A5D72"/>
                    <w:p w:rsidR="000A5D72" w:rsidRDefault="000A5D72" w:rsidP="000A5D72"/>
                    <w:p w:rsidR="000A5D72" w:rsidRDefault="000A5D72" w:rsidP="000A5D72"/>
                    <w:p w:rsidR="000A5D72" w:rsidRDefault="000A5D72" w:rsidP="000A5D72"/>
                    <w:p w:rsidR="000A5D72" w:rsidRDefault="000A5D72" w:rsidP="000A5D72"/>
                    <w:p w:rsidR="000A5D72" w:rsidRDefault="000A5D72" w:rsidP="000A5D72"/>
                    <w:p w:rsidR="000A5D72" w:rsidRDefault="000A5D72" w:rsidP="000A5D72"/>
                    <w:p w:rsidR="000A5D72" w:rsidRDefault="000A5D72" w:rsidP="000A5D72"/>
                    <w:p w:rsidR="000A5D72" w:rsidRDefault="000A5D72" w:rsidP="000A5D72"/>
                    <w:p w:rsidR="000A5D72" w:rsidRDefault="000A5D72" w:rsidP="000A5D72"/>
                    <w:p w:rsidR="000A5D72" w:rsidRDefault="000A5D72" w:rsidP="000A5D72"/>
                    <w:p w:rsidR="000A5D72" w:rsidRDefault="000A5D72" w:rsidP="000A5D72"/>
                  </w:txbxContent>
                </v:textbox>
              </v:shape>
            </w:pict>
          </mc:Fallback>
        </mc:AlternateContent>
      </w:r>
    </w:p>
    <w:p w:rsidR="000A5D72" w:rsidRDefault="000A5D72" w:rsidP="000A5D72">
      <w:pPr>
        <w:rPr>
          <w:i/>
        </w:rPr>
      </w:pPr>
    </w:p>
    <w:p w:rsidR="000A5D72" w:rsidRDefault="000A5D72" w:rsidP="000A5D72">
      <w:pPr>
        <w:rPr>
          <w:i/>
        </w:rPr>
      </w:pPr>
    </w:p>
    <w:p w:rsidR="000A5D72" w:rsidRDefault="000A5D72" w:rsidP="000A5D72">
      <w:pPr>
        <w:rPr>
          <w:i/>
        </w:rPr>
      </w:pPr>
    </w:p>
    <w:p w:rsidR="000A5D72" w:rsidRDefault="000A5D72" w:rsidP="000A5D72">
      <w:pPr>
        <w:rPr>
          <w:i/>
        </w:rPr>
      </w:pPr>
    </w:p>
    <w:p w:rsidR="000A5D72" w:rsidRDefault="000A5D72" w:rsidP="000A5D72">
      <w:pPr>
        <w:rPr>
          <w:i/>
        </w:rPr>
      </w:pPr>
    </w:p>
    <w:p w:rsidR="000A5D72" w:rsidRDefault="000A5D72" w:rsidP="000A5D72">
      <w:pPr>
        <w:rPr>
          <w:i/>
        </w:rPr>
      </w:pPr>
    </w:p>
    <w:p w:rsidR="000A5D72" w:rsidRDefault="000A5D72" w:rsidP="000A5D72">
      <w:pPr>
        <w:rPr>
          <w:i/>
        </w:rPr>
      </w:pPr>
    </w:p>
    <w:p w:rsidR="000A5D72" w:rsidRDefault="000A5D72" w:rsidP="000A5D72">
      <w:pPr>
        <w:rPr>
          <w:i/>
        </w:rPr>
      </w:pPr>
    </w:p>
    <w:p w:rsidR="000A5D72" w:rsidRDefault="000A5D72" w:rsidP="000A5D72">
      <w:pPr>
        <w:rPr>
          <w:i/>
        </w:rPr>
      </w:pPr>
    </w:p>
    <w:p w:rsidR="000A5D72" w:rsidRDefault="000A5D72" w:rsidP="000A5D72">
      <w:pPr>
        <w:rPr>
          <w:i/>
        </w:rPr>
      </w:pPr>
    </w:p>
    <w:p w:rsidR="000A5D72" w:rsidRDefault="000A5D72" w:rsidP="000A5D72">
      <w:pPr>
        <w:rPr>
          <w:i/>
        </w:rPr>
      </w:pPr>
    </w:p>
    <w:p w:rsidR="000A5D72" w:rsidRDefault="000A5D72" w:rsidP="000A5D72">
      <w:pPr>
        <w:rPr>
          <w:b/>
          <w:i/>
        </w:rPr>
      </w:pPr>
    </w:p>
    <w:p w:rsidR="000A5D72" w:rsidRDefault="000A5D72" w:rsidP="000A5D72">
      <w:pPr>
        <w:rPr>
          <w:b/>
          <w:i/>
        </w:rPr>
      </w:pPr>
    </w:p>
    <w:p w:rsidR="000A5D72" w:rsidRDefault="000A5D72" w:rsidP="000A5D72">
      <w:pPr>
        <w:rPr>
          <w:b/>
          <w:i/>
        </w:rPr>
      </w:pPr>
    </w:p>
    <w:p w:rsidR="000A5D72" w:rsidRDefault="000A5D72" w:rsidP="000A5D72">
      <w:pPr>
        <w:rPr>
          <w:b/>
          <w:i/>
        </w:rPr>
      </w:pPr>
    </w:p>
    <w:p w:rsidR="000A5D72" w:rsidRDefault="000A5D72" w:rsidP="000A5D72">
      <w:pPr>
        <w:rPr>
          <w:b/>
          <w:i/>
        </w:rPr>
      </w:pPr>
      <w:r>
        <w:rPr>
          <w:b/>
          <w:i/>
        </w:rPr>
        <w:br w:type="page"/>
        <w:t>Úkol č. 3</w:t>
      </w:r>
    </w:p>
    <w:p w:rsidR="00BD3EDC" w:rsidRDefault="00BD3EDC" w:rsidP="00BD3EDC">
      <w:pPr>
        <w:pStyle w:val="Odstavecseseznamem"/>
        <w:numPr>
          <w:ilvl w:val="0"/>
          <w:numId w:val="5"/>
        </w:numPr>
        <w:rPr>
          <w:b/>
          <w:i/>
        </w:rPr>
      </w:pPr>
      <w:r>
        <w:rPr>
          <w:b/>
          <w:i/>
        </w:rPr>
        <w:t>Nakresli dopravní značku „Zákaz zastavení“ a popiš její barevné provedení.</w:t>
      </w:r>
    </w:p>
    <w:p w:rsidR="00BD3EDC" w:rsidRPr="00BD3EDC" w:rsidRDefault="00BD3EDC" w:rsidP="00BD3EDC">
      <w:pPr>
        <w:pStyle w:val="Odstavecseseznamem"/>
        <w:numPr>
          <w:ilvl w:val="0"/>
          <w:numId w:val="5"/>
        </w:numPr>
        <w:rPr>
          <w:b/>
          <w:i/>
        </w:rPr>
      </w:pPr>
      <w:r>
        <w:rPr>
          <w:b/>
          <w:i/>
        </w:rPr>
        <w:t>Nakresli dopravní značku „Zákaz stání“ a popiš její barevné provedení.</w:t>
      </w:r>
    </w:p>
    <w:p w:rsidR="000A5D72" w:rsidRPr="00DF73CB" w:rsidRDefault="000A5D72" w:rsidP="000A5D72">
      <w:pPr>
        <w:rPr>
          <w:i/>
        </w:rPr>
      </w:pPr>
    </w:p>
    <w:p w:rsidR="000A5D72" w:rsidRPr="00D749E7" w:rsidRDefault="000A5D72" w:rsidP="000A5D72">
      <w:pPr>
        <w:rPr>
          <w:i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59543390" wp14:editId="0E4AF7B4">
                <wp:simplePos x="0" y="0"/>
                <wp:positionH relativeFrom="column">
                  <wp:align>center</wp:align>
                </wp:positionH>
                <wp:positionV relativeFrom="paragraph">
                  <wp:posOffset>0</wp:posOffset>
                </wp:positionV>
                <wp:extent cx="5930265" cy="8496300"/>
                <wp:effectExtent l="0" t="0" r="13335" b="19050"/>
                <wp:wrapNone/>
                <wp:docPr id="11" name="Textové pol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30265" cy="8496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A5D72" w:rsidRPr="005E2916" w:rsidRDefault="00BD3EDC" w:rsidP="000A5D72">
                            <w:pPr>
                              <w:rPr>
                                <w:color w:val="FF0000"/>
                              </w:rPr>
                            </w:pPr>
                            <w:r w:rsidRPr="005E2916">
                              <w:rPr>
                                <w:color w:val="FF0000"/>
                              </w:rPr>
                              <w:t>a)</w:t>
                            </w:r>
                          </w:p>
                          <w:p w:rsidR="00BD3EDC" w:rsidRDefault="00BD3EDC" w:rsidP="000A5D72"/>
                          <w:p w:rsidR="00BD3EDC" w:rsidRDefault="00BD3EDC" w:rsidP="000A5D72"/>
                          <w:p w:rsidR="00BD3EDC" w:rsidRDefault="00BD3EDC" w:rsidP="000A5D72"/>
                          <w:p w:rsidR="00BD3EDC" w:rsidRDefault="00BD3EDC" w:rsidP="000A5D72"/>
                          <w:p w:rsidR="00BD3EDC" w:rsidRDefault="00BD3EDC" w:rsidP="000A5D72"/>
                          <w:p w:rsidR="00BD3EDC" w:rsidRDefault="00BD3EDC" w:rsidP="000A5D72"/>
                          <w:p w:rsidR="00BD3EDC" w:rsidRDefault="00BD3EDC" w:rsidP="000A5D72"/>
                          <w:p w:rsidR="00BD3EDC" w:rsidRDefault="00BD3EDC" w:rsidP="000A5D72"/>
                          <w:p w:rsidR="00BD3EDC" w:rsidRDefault="00BD3EDC" w:rsidP="000A5D72"/>
                          <w:p w:rsidR="00BD3EDC" w:rsidRDefault="00BD3EDC" w:rsidP="000A5D72"/>
                          <w:p w:rsidR="00BD3EDC" w:rsidRDefault="00BD3EDC" w:rsidP="000A5D72"/>
                          <w:p w:rsidR="00BD3EDC" w:rsidRDefault="00BD3EDC" w:rsidP="000A5D72"/>
                          <w:p w:rsidR="00BD3EDC" w:rsidRDefault="00BD3EDC" w:rsidP="000A5D72"/>
                          <w:p w:rsidR="00BD3EDC" w:rsidRDefault="00BD3EDC" w:rsidP="000A5D72"/>
                          <w:p w:rsidR="00BD3EDC" w:rsidRDefault="00BD3EDC" w:rsidP="000A5D72"/>
                          <w:p w:rsidR="00BD3EDC" w:rsidRDefault="00BD3EDC" w:rsidP="000A5D72"/>
                          <w:p w:rsidR="00BD3EDC" w:rsidRDefault="00BD3EDC" w:rsidP="000A5D72"/>
                          <w:p w:rsidR="00BD3EDC" w:rsidRDefault="00BD3EDC" w:rsidP="000A5D72"/>
                          <w:p w:rsidR="00BD3EDC" w:rsidRDefault="00BD3EDC" w:rsidP="000A5D72"/>
                          <w:p w:rsidR="00BD3EDC" w:rsidRDefault="00BD3EDC" w:rsidP="000A5D72"/>
                          <w:p w:rsidR="00BD3EDC" w:rsidRDefault="00BD3EDC" w:rsidP="000A5D72"/>
                          <w:p w:rsidR="00BD3EDC" w:rsidRDefault="00BD3EDC" w:rsidP="000A5D72"/>
                          <w:p w:rsidR="00BD3EDC" w:rsidRDefault="00BD3EDC" w:rsidP="000A5D72"/>
                          <w:p w:rsidR="00BD3EDC" w:rsidRDefault="00BD3EDC" w:rsidP="000A5D72"/>
                          <w:p w:rsidR="00BD3EDC" w:rsidRPr="005E2916" w:rsidRDefault="00BD3EDC" w:rsidP="000A5D72">
                            <w:pPr>
                              <w:rPr>
                                <w:color w:val="FF0000"/>
                              </w:rPr>
                            </w:pPr>
                            <w:r w:rsidRPr="005E2916">
                              <w:rPr>
                                <w:color w:val="FF0000"/>
                              </w:rPr>
                              <w:t>b)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11" o:spid="_x0000_s1031" type="#_x0000_t202" style="position:absolute;margin-left:0;margin-top:0;width:466.95pt;height:669pt;z-index:251670528;visibility:visible;mso-wrap-style:square;mso-width-percent:0;mso-height-percent:0;mso-wrap-distance-left:9pt;mso-wrap-distance-top:0;mso-wrap-distance-right:9pt;mso-wrap-distance-bottom:0;mso-position-horizontal:center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">
                <v:textbox>
                  <w:txbxContent>
                    <w:p w:rsidR="000A5D72" w:rsidRPr="005E2916" w:rsidRDefault="00BD3EDC" w:rsidP="000A5D72">
                      <w:pPr>
                        <w:rPr>
                          <w:color w:val="FF0000"/>
                        </w:rPr>
                      </w:pPr>
                      <w:r w:rsidRPr="005E2916">
                        <w:rPr>
                          <w:color w:val="FF0000"/>
                        </w:rPr>
                        <w:t>a)</w:t>
                      </w:r>
                    </w:p>
                    <w:p w:rsidR="00BD3EDC" w:rsidRDefault="00BD3EDC" w:rsidP="000A5D72"/>
                    <w:p w:rsidR="00BD3EDC" w:rsidRDefault="00BD3EDC" w:rsidP="000A5D72"/>
                    <w:p w:rsidR="00BD3EDC" w:rsidRDefault="00BD3EDC" w:rsidP="000A5D72"/>
                    <w:p w:rsidR="00BD3EDC" w:rsidRDefault="00BD3EDC" w:rsidP="000A5D72"/>
                    <w:p w:rsidR="00BD3EDC" w:rsidRDefault="00BD3EDC" w:rsidP="000A5D72"/>
                    <w:p w:rsidR="00BD3EDC" w:rsidRDefault="00BD3EDC" w:rsidP="000A5D72"/>
                    <w:p w:rsidR="00BD3EDC" w:rsidRDefault="00BD3EDC" w:rsidP="000A5D72"/>
                    <w:p w:rsidR="00BD3EDC" w:rsidRDefault="00BD3EDC" w:rsidP="000A5D72"/>
                    <w:p w:rsidR="00BD3EDC" w:rsidRDefault="00BD3EDC" w:rsidP="000A5D72"/>
                    <w:p w:rsidR="00BD3EDC" w:rsidRDefault="00BD3EDC" w:rsidP="000A5D72"/>
                    <w:p w:rsidR="00BD3EDC" w:rsidRDefault="00BD3EDC" w:rsidP="000A5D72"/>
                    <w:p w:rsidR="00BD3EDC" w:rsidRDefault="00BD3EDC" w:rsidP="000A5D72"/>
                    <w:p w:rsidR="00BD3EDC" w:rsidRDefault="00BD3EDC" w:rsidP="000A5D72"/>
                    <w:p w:rsidR="00BD3EDC" w:rsidRDefault="00BD3EDC" w:rsidP="000A5D72">
                      <w:bookmarkStart w:id="1" w:name="_GoBack"/>
                      <w:bookmarkEnd w:id="1"/>
                    </w:p>
                    <w:p w:rsidR="00BD3EDC" w:rsidRDefault="00BD3EDC" w:rsidP="000A5D72"/>
                    <w:p w:rsidR="00BD3EDC" w:rsidRDefault="00BD3EDC" w:rsidP="000A5D72"/>
                    <w:p w:rsidR="00BD3EDC" w:rsidRDefault="00BD3EDC" w:rsidP="000A5D72"/>
                    <w:p w:rsidR="00BD3EDC" w:rsidRDefault="00BD3EDC" w:rsidP="000A5D72"/>
                    <w:p w:rsidR="00BD3EDC" w:rsidRDefault="00BD3EDC" w:rsidP="000A5D72"/>
                    <w:p w:rsidR="00BD3EDC" w:rsidRDefault="00BD3EDC" w:rsidP="000A5D72"/>
                    <w:p w:rsidR="00BD3EDC" w:rsidRDefault="00BD3EDC" w:rsidP="000A5D72"/>
                    <w:p w:rsidR="00BD3EDC" w:rsidRDefault="00BD3EDC" w:rsidP="000A5D72"/>
                    <w:p w:rsidR="00BD3EDC" w:rsidRDefault="00BD3EDC" w:rsidP="000A5D72"/>
                    <w:p w:rsidR="00BD3EDC" w:rsidRDefault="00BD3EDC" w:rsidP="000A5D72"/>
                    <w:p w:rsidR="00BD3EDC" w:rsidRPr="005E2916" w:rsidRDefault="00BD3EDC" w:rsidP="000A5D72">
                      <w:pPr>
                        <w:rPr>
                          <w:color w:val="FF0000"/>
                        </w:rPr>
                      </w:pPr>
                      <w:r w:rsidRPr="005E2916">
                        <w:rPr>
                          <w:color w:val="FF0000"/>
                        </w:rPr>
                        <w:t>b)</w:t>
                      </w:r>
                    </w:p>
                  </w:txbxContent>
                </v:textbox>
              </v:shape>
            </w:pict>
          </mc:Fallback>
        </mc:AlternateContent>
      </w:r>
    </w:p>
    <w:p w:rsidR="000A5D72" w:rsidRPr="00D749E7" w:rsidRDefault="000A5D72" w:rsidP="000A5D72">
      <w:pPr>
        <w:rPr>
          <w:i/>
        </w:rPr>
      </w:pPr>
    </w:p>
    <w:p w:rsidR="000A5D72" w:rsidRDefault="000A5D72" w:rsidP="000A5D72">
      <w:pPr>
        <w:rPr>
          <w:i/>
        </w:rPr>
      </w:pPr>
    </w:p>
    <w:p w:rsidR="000A5D72" w:rsidRDefault="000A5D72" w:rsidP="000A5D72">
      <w:pPr>
        <w:rPr>
          <w:i/>
        </w:rPr>
      </w:pPr>
    </w:p>
    <w:p w:rsidR="000A5D72" w:rsidRDefault="000A5D72" w:rsidP="000A5D72">
      <w:pPr>
        <w:rPr>
          <w:i/>
        </w:rPr>
      </w:pPr>
    </w:p>
    <w:p w:rsidR="000A5D72" w:rsidRDefault="000A5D72" w:rsidP="000A5D72">
      <w:pPr>
        <w:rPr>
          <w:i/>
        </w:rPr>
      </w:pPr>
    </w:p>
    <w:p w:rsidR="000A5D72" w:rsidRDefault="000A5D72" w:rsidP="000A5D72">
      <w:pPr>
        <w:rPr>
          <w:i/>
        </w:rPr>
      </w:pPr>
    </w:p>
    <w:p w:rsidR="000A5D72" w:rsidRDefault="000A5D72" w:rsidP="000A5D72">
      <w:pPr>
        <w:rPr>
          <w:i/>
        </w:rPr>
      </w:pPr>
    </w:p>
    <w:p w:rsidR="000A5D72" w:rsidRDefault="000A5D72" w:rsidP="000A5D72">
      <w:pPr>
        <w:rPr>
          <w:i/>
        </w:rPr>
      </w:pPr>
    </w:p>
    <w:p w:rsidR="000A5D72" w:rsidRDefault="000A5D72" w:rsidP="000A5D72">
      <w:pPr>
        <w:rPr>
          <w:i/>
        </w:rPr>
      </w:pPr>
    </w:p>
    <w:p w:rsidR="000A5D72" w:rsidRDefault="000A5D72" w:rsidP="000A5D72">
      <w:pPr>
        <w:rPr>
          <w:i/>
        </w:rPr>
      </w:pPr>
    </w:p>
    <w:p w:rsidR="000A5D72" w:rsidRDefault="000A5D72" w:rsidP="000A5D72">
      <w:pPr>
        <w:rPr>
          <w:i/>
        </w:rPr>
      </w:pPr>
    </w:p>
    <w:p w:rsidR="000A5D72" w:rsidRDefault="000A5D72" w:rsidP="000A5D72">
      <w:pPr>
        <w:rPr>
          <w:i/>
        </w:rPr>
      </w:pPr>
    </w:p>
    <w:p w:rsidR="00850CE9" w:rsidRDefault="00850CE9" w:rsidP="00850CE9">
      <w:pPr>
        <w:jc w:val="center"/>
        <w:rPr>
          <w:b/>
        </w:rPr>
      </w:pPr>
    </w:p>
    <w:p w:rsidR="000A5D72" w:rsidRDefault="000A5D72" w:rsidP="00850CE9">
      <w:pPr>
        <w:jc w:val="center"/>
        <w:rPr>
          <w:b/>
        </w:rPr>
      </w:pPr>
    </w:p>
    <w:sectPr w:rsidR="000A5D72" w:rsidSect="0065555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DynaGroteskRCE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1D7E34"/>
    <w:multiLevelType w:val="hybridMultilevel"/>
    <w:tmpl w:val="E0F6FAF6"/>
    <w:lvl w:ilvl="0" w:tplc="C72427A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7491286"/>
    <w:multiLevelType w:val="hybridMultilevel"/>
    <w:tmpl w:val="B8A2A428"/>
    <w:lvl w:ilvl="0" w:tplc="0B4493B4">
      <w:start w:val="1"/>
      <w:numFmt w:val="bullet"/>
      <w:lvlText w:val="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FB768694" w:tentative="1">
      <w:start w:val="1"/>
      <w:numFmt w:val="bullet"/>
      <w:lvlText w:val="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4D066652" w:tentative="1">
      <w:start w:val="1"/>
      <w:numFmt w:val="bullet"/>
      <w:lvlText w:val="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B8541A48" w:tentative="1">
      <w:start w:val="1"/>
      <w:numFmt w:val="bullet"/>
      <w:lvlText w:val="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7AA6952C" w:tentative="1">
      <w:start w:val="1"/>
      <w:numFmt w:val="bullet"/>
      <w:lvlText w:val="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597AF170" w:tentative="1">
      <w:start w:val="1"/>
      <w:numFmt w:val="bullet"/>
      <w:lvlText w:val="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05421000" w:tentative="1">
      <w:start w:val="1"/>
      <w:numFmt w:val="bullet"/>
      <w:lvlText w:val="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5360254A" w:tentative="1">
      <w:start w:val="1"/>
      <w:numFmt w:val="bullet"/>
      <w:lvlText w:val="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F5E607E8" w:tentative="1">
      <w:start w:val="1"/>
      <w:numFmt w:val="bullet"/>
      <w:lvlText w:val="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2">
    <w:nsid w:val="3D2D187D"/>
    <w:multiLevelType w:val="hybridMultilevel"/>
    <w:tmpl w:val="3C04B166"/>
    <w:lvl w:ilvl="0" w:tplc="C72427A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99E4124"/>
    <w:multiLevelType w:val="hybridMultilevel"/>
    <w:tmpl w:val="53542E36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F055B40"/>
    <w:multiLevelType w:val="hybridMultilevel"/>
    <w:tmpl w:val="53542E36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50CE9"/>
    <w:rsid w:val="00002794"/>
    <w:rsid w:val="00030DEA"/>
    <w:rsid w:val="00064CC1"/>
    <w:rsid w:val="00077345"/>
    <w:rsid w:val="000A5D72"/>
    <w:rsid w:val="000B0854"/>
    <w:rsid w:val="000C75DF"/>
    <w:rsid w:val="000F036D"/>
    <w:rsid w:val="000F5AAB"/>
    <w:rsid w:val="001A690F"/>
    <w:rsid w:val="001C16A8"/>
    <w:rsid w:val="001C53B5"/>
    <w:rsid w:val="001E3BB3"/>
    <w:rsid w:val="00243108"/>
    <w:rsid w:val="002506F1"/>
    <w:rsid w:val="002733DC"/>
    <w:rsid w:val="00277E39"/>
    <w:rsid w:val="002C6E5B"/>
    <w:rsid w:val="002D5908"/>
    <w:rsid w:val="0033123A"/>
    <w:rsid w:val="00345A80"/>
    <w:rsid w:val="00376254"/>
    <w:rsid w:val="003C0884"/>
    <w:rsid w:val="003C2274"/>
    <w:rsid w:val="004052CB"/>
    <w:rsid w:val="004253D1"/>
    <w:rsid w:val="00431E48"/>
    <w:rsid w:val="0043664E"/>
    <w:rsid w:val="0044702E"/>
    <w:rsid w:val="0046136D"/>
    <w:rsid w:val="004E40BC"/>
    <w:rsid w:val="004E71BB"/>
    <w:rsid w:val="005E2916"/>
    <w:rsid w:val="00631326"/>
    <w:rsid w:val="0063491F"/>
    <w:rsid w:val="006B5621"/>
    <w:rsid w:val="00711A00"/>
    <w:rsid w:val="00751F12"/>
    <w:rsid w:val="00760E2A"/>
    <w:rsid w:val="0078459F"/>
    <w:rsid w:val="0079152F"/>
    <w:rsid w:val="007C4AB8"/>
    <w:rsid w:val="008074A2"/>
    <w:rsid w:val="008079E4"/>
    <w:rsid w:val="008112B6"/>
    <w:rsid w:val="0084442C"/>
    <w:rsid w:val="00850CE9"/>
    <w:rsid w:val="00856415"/>
    <w:rsid w:val="00872B35"/>
    <w:rsid w:val="00886BA2"/>
    <w:rsid w:val="0089093D"/>
    <w:rsid w:val="008A235B"/>
    <w:rsid w:val="008A2CEC"/>
    <w:rsid w:val="00900782"/>
    <w:rsid w:val="00907687"/>
    <w:rsid w:val="00A14387"/>
    <w:rsid w:val="00A75E49"/>
    <w:rsid w:val="00A94D43"/>
    <w:rsid w:val="00AA65B0"/>
    <w:rsid w:val="00AD3D5F"/>
    <w:rsid w:val="00AE7CB9"/>
    <w:rsid w:val="00B14CA2"/>
    <w:rsid w:val="00B75D00"/>
    <w:rsid w:val="00B7655C"/>
    <w:rsid w:val="00BA06A4"/>
    <w:rsid w:val="00BC0F2C"/>
    <w:rsid w:val="00BD3EDC"/>
    <w:rsid w:val="00BD6E14"/>
    <w:rsid w:val="00BF2DCF"/>
    <w:rsid w:val="00C10D7C"/>
    <w:rsid w:val="00C208D1"/>
    <w:rsid w:val="00C24352"/>
    <w:rsid w:val="00C31939"/>
    <w:rsid w:val="00C52E39"/>
    <w:rsid w:val="00C61A87"/>
    <w:rsid w:val="00C63A2E"/>
    <w:rsid w:val="00C70183"/>
    <w:rsid w:val="00C9397D"/>
    <w:rsid w:val="00CC425F"/>
    <w:rsid w:val="00CF27BE"/>
    <w:rsid w:val="00D02915"/>
    <w:rsid w:val="00D33622"/>
    <w:rsid w:val="00D45CEB"/>
    <w:rsid w:val="00D7475D"/>
    <w:rsid w:val="00DC6436"/>
    <w:rsid w:val="00DF3EF9"/>
    <w:rsid w:val="00E01C1D"/>
    <w:rsid w:val="00E97B3F"/>
    <w:rsid w:val="00EC1CB6"/>
    <w:rsid w:val="00EC53FA"/>
    <w:rsid w:val="00EC5B67"/>
    <w:rsid w:val="00ED2E81"/>
    <w:rsid w:val="00F7022C"/>
    <w:rsid w:val="00F842E5"/>
    <w:rsid w:val="00FD76D6"/>
    <w:rsid w:val="00FE02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50CE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Odstavecseseznamem1">
    <w:name w:val="Odstavec se seznamem1"/>
    <w:basedOn w:val="Normln"/>
    <w:rsid w:val="00850CE9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850CE9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50CE9"/>
    <w:rPr>
      <w:rFonts w:ascii="Tahoma" w:eastAsia="Times New Roman" w:hAnsi="Tahoma" w:cs="Tahoma"/>
      <w:sz w:val="16"/>
      <w:szCs w:val="16"/>
      <w:lang w:eastAsia="cs-CZ"/>
    </w:rPr>
  </w:style>
  <w:style w:type="paragraph" w:styleId="Odstavecseseznamem">
    <w:name w:val="List Paragraph"/>
    <w:basedOn w:val="Normln"/>
    <w:uiPriority w:val="34"/>
    <w:qFormat/>
    <w:rsid w:val="00ED2E8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50CE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Odstavecseseznamem1">
    <w:name w:val="Odstavec se seznamem1"/>
    <w:basedOn w:val="Normln"/>
    <w:rsid w:val="00850CE9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850CE9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50CE9"/>
    <w:rPr>
      <w:rFonts w:ascii="Tahoma" w:eastAsia="Times New Roman" w:hAnsi="Tahoma" w:cs="Tahoma"/>
      <w:sz w:val="16"/>
      <w:szCs w:val="16"/>
      <w:lang w:eastAsia="cs-CZ"/>
    </w:rPr>
  </w:style>
  <w:style w:type="paragraph" w:styleId="Odstavecseseznamem">
    <w:name w:val="List Paragraph"/>
    <w:basedOn w:val="Normln"/>
    <w:uiPriority w:val="34"/>
    <w:qFormat/>
    <w:rsid w:val="00ED2E8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297</Words>
  <Characters>1758</Characters>
  <Application>Microsoft Office Word</Application>
  <DocSecurity>0</DocSecurity>
  <Lines>14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2051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uzivatel</dc:creator>
  <cp:lastModifiedBy>uzivatel</cp:lastModifiedBy>
  <cp:revision>3</cp:revision>
  <dcterms:created xsi:type="dcterms:W3CDTF">2013-02-10T13:56:00Z</dcterms:created>
  <dcterms:modified xsi:type="dcterms:W3CDTF">2013-02-11T08:13:00Z</dcterms:modified>
</cp:coreProperties>
</file>