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AA0367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F753D3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F753D3" w:rsidP="00F753D3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015B85" w:rsidP="0012508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Jízda </w:t>
            </w:r>
            <w:r w:rsidR="00125088">
              <w:rPr>
                <w:b/>
                <w:bCs/>
                <w:sz w:val="28"/>
                <w:szCs w:val="28"/>
              </w:rPr>
              <w:t>za mlhy</w:t>
            </w:r>
          </w:p>
        </w:tc>
      </w:tr>
      <w:tr w:rsidR="00850CE9" w:rsidRPr="00951098" w:rsidTr="00F753D3">
        <w:trPr>
          <w:trHeight w:val="54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335754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F753D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AA0367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0367" w:rsidRPr="00951098" w:rsidRDefault="00AA0367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0367" w:rsidRPr="00951098" w:rsidRDefault="00AA0367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F753D3" w:rsidP="00F753D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Srpen 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F753D3">
        <w:rPr>
          <w:rFonts w:eastAsia="DynaGroteskRCE"/>
          <w:sz w:val="28"/>
          <w:szCs w:val="28"/>
        </w:rPr>
        <w:t>tento pracovní</w:t>
      </w:r>
      <w:r w:rsidR="00335754">
        <w:rPr>
          <w:rFonts w:eastAsia="DynaGroteskRCE"/>
          <w:sz w:val="28"/>
          <w:szCs w:val="28"/>
        </w:rPr>
        <w:t xml:space="preserve"> list </w:t>
      </w:r>
      <w:r w:rsidR="00F753D3">
        <w:rPr>
          <w:rFonts w:eastAsia="DynaGroteskRCE"/>
          <w:sz w:val="28"/>
          <w:szCs w:val="28"/>
        </w:rPr>
        <w:t>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015B85">
        <w:rPr>
          <w:rFonts w:eastAsia="DynaGroteskRCE"/>
          <w:sz w:val="28"/>
          <w:szCs w:val="28"/>
        </w:rPr>
        <w:t xml:space="preserve">jízdu </w:t>
      </w:r>
      <w:r w:rsidR="00125088">
        <w:rPr>
          <w:rFonts w:eastAsia="DynaGroteskRCE"/>
          <w:sz w:val="28"/>
          <w:szCs w:val="28"/>
        </w:rPr>
        <w:t>za mlhy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125088">
        <w:rPr>
          <w:rFonts w:eastAsia="DynaGroteskRCE"/>
          <w:sz w:val="28"/>
          <w:szCs w:val="28"/>
        </w:rPr>
        <w:t>vní list č.</w:t>
      </w:r>
      <w:r w:rsidR="00F753D3">
        <w:rPr>
          <w:rFonts w:eastAsia="DynaGroteskRCE"/>
          <w:sz w:val="28"/>
          <w:szCs w:val="28"/>
        </w:rPr>
        <w:t xml:space="preserve"> </w:t>
      </w:r>
      <w:r w:rsidR="00125088">
        <w:rPr>
          <w:rFonts w:eastAsia="DynaGroteskRCE"/>
          <w:sz w:val="28"/>
          <w:szCs w:val="28"/>
        </w:rPr>
        <w:t>17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F753D3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9B7526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F753D3">
        <w:rPr>
          <w:rFonts w:eastAsia="DynaGroteskRCE"/>
          <w:sz w:val="28"/>
          <w:szCs w:val="28"/>
        </w:rPr>
        <w:t>.</w:t>
      </w:r>
    </w:p>
    <w:p w:rsidR="00F753D3" w:rsidRPr="00AD51FB" w:rsidRDefault="00F753D3" w:rsidP="00850CE9">
      <w:pPr>
        <w:rPr>
          <w:rFonts w:eastAsia="DynaGroteskRCE"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015B85">
        <w:rPr>
          <w:b/>
        </w:rPr>
        <w:t xml:space="preserve">Jízda </w:t>
      </w:r>
      <w:r w:rsidR="00125088">
        <w:rPr>
          <w:b/>
        </w:rPr>
        <w:t>za mlhy</w:t>
      </w:r>
      <w:r w:rsidR="00F753D3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125088">
        <w:rPr>
          <w:b/>
        </w:rPr>
        <w:t>7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F753D3" w:rsidP="00850CE9">
      <w:pPr>
        <w:rPr>
          <w:b/>
          <w:i/>
        </w:rPr>
      </w:pPr>
      <w:r>
        <w:rPr>
          <w:b/>
          <w:i/>
        </w:rPr>
        <w:t>Jakou povinnost ukládá zákon řidiči pro jízdu za mlhy?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625600"/>
                <wp:effectExtent l="0" t="0" r="19050" b="127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3D3" w:rsidRPr="00F753D3" w:rsidRDefault="00F753D3" w:rsidP="002044E2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753D3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128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">
                <v:textbox>
                  <w:txbxContent>
                    <w:p w:rsidR="00F753D3" w:rsidRPr="00F753D3" w:rsidRDefault="00F753D3" w:rsidP="002044E2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753D3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F753D3" w:rsidRDefault="00F753D3" w:rsidP="00850CE9">
      <w:pPr>
        <w:rPr>
          <w:b/>
          <w:i/>
        </w:rPr>
      </w:pPr>
      <w:r>
        <w:rPr>
          <w:b/>
          <w:i/>
        </w:rPr>
        <w:t xml:space="preserve">Jaký tvar a barvu kontrolky mají mlhová světla (přední i zadní)? Nakresli. 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3D3" w:rsidRDefault="00F753D3" w:rsidP="00F753D3"/>
                          <w:p w:rsidR="00850CE9" w:rsidRDefault="00850CE9" w:rsidP="00850CE9"/>
                          <w:p w:rsidR="00850CE9" w:rsidRDefault="00850CE9" w:rsidP="00850CE9"/>
                          <w:p w:rsidR="00F753D3" w:rsidRDefault="00F753D3" w:rsidP="00850CE9">
                            <w:r>
                              <w:t xml:space="preserve">  </w:t>
                            </w:r>
                          </w:p>
                          <w:p w:rsidR="00F753D3" w:rsidRDefault="00F753D3" w:rsidP="00850CE9"/>
                          <w:p w:rsidR="00F753D3" w:rsidRDefault="00F753D3" w:rsidP="00850CE9"/>
                          <w:p w:rsidR="00F753D3" w:rsidRDefault="00F753D3" w:rsidP="00850CE9">
                            <w:r>
                              <w:t xml:space="preserve">  </w:t>
                            </w:r>
                          </w:p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F753D3" w:rsidRDefault="00F753D3" w:rsidP="00F753D3">
                      <w:bookmarkStart w:id="1" w:name="_GoBack"/>
                      <w:bookmarkEnd w:id="1"/>
                    </w:p>
                    <w:p w:rsidR="00850CE9" w:rsidRDefault="00850CE9" w:rsidP="00850CE9"/>
                    <w:p w:rsidR="00850CE9" w:rsidRDefault="00850CE9" w:rsidP="00850CE9"/>
                    <w:p w:rsidR="00F753D3" w:rsidRDefault="00F753D3" w:rsidP="00850CE9">
                      <w:r>
                        <w:t xml:space="preserve">  </w:t>
                      </w:r>
                    </w:p>
                    <w:p w:rsidR="00F753D3" w:rsidRDefault="00F753D3" w:rsidP="00850CE9"/>
                    <w:p w:rsidR="00F753D3" w:rsidRDefault="00F753D3" w:rsidP="00850CE9"/>
                    <w:p w:rsidR="00F753D3" w:rsidRDefault="00F753D3" w:rsidP="00850CE9">
                      <w:r>
                        <w:t xml:space="preserve">  </w:t>
                      </w:r>
                    </w:p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F753D3" w:rsidP="00850CE9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916305</wp:posOffset>
                </wp:positionH>
                <wp:positionV relativeFrom="paragraph">
                  <wp:posOffset>44450</wp:posOffset>
                </wp:positionV>
                <wp:extent cx="4387850" cy="1905000"/>
                <wp:effectExtent l="0" t="0" r="1270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3D3" w:rsidRPr="00F753D3" w:rsidRDefault="00F753D3" w:rsidP="002044E2">
                            <w:pPr>
                              <w:pStyle w:val="Odstavecseseznamem"/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8" type="#_x0000_t202" style="position:absolute;margin-left:72.15pt;margin-top:3.5pt;width:345.5pt;height:15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" fillcolor="white [3201]" strokecolor="white [3212]" strokeweight=".5pt">
                <v:textbox>
                  <w:txbxContent>
                    <w:p w:rsidR="00F753D3" w:rsidRPr="00F753D3" w:rsidRDefault="00F753D3" w:rsidP="002044E2">
                      <w:pPr>
                        <w:pStyle w:val="Odstavecseseznamem"/>
                        <w:spacing w:line="48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D056E1" w:rsidRDefault="00D056E1" w:rsidP="00850CE9">
      <w:pPr>
        <w:rPr>
          <w:b/>
          <w:i/>
        </w:rPr>
      </w:pPr>
    </w:p>
    <w:p w:rsidR="00D056E1" w:rsidRDefault="00D056E1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3</w:t>
      </w:r>
    </w:p>
    <w:p w:rsidR="00D056E1" w:rsidRDefault="00D056E1" w:rsidP="00850CE9">
      <w:pPr>
        <w:rPr>
          <w:b/>
          <w:i/>
        </w:rPr>
      </w:pPr>
      <w:r>
        <w:rPr>
          <w:b/>
          <w:i/>
        </w:rPr>
        <w:t>Co je nutno sledovat při jízdě za mlhy pro lepší orientaci na silnici?</w:t>
      </w:r>
    </w:p>
    <w:p w:rsidR="00850CE9" w:rsidRPr="00DF73CB" w:rsidRDefault="00D056E1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4203C5" wp14:editId="7C9757FB">
                <wp:simplePos x="0" y="0"/>
                <wp:positionH relativeFrom="column">
                  <wp:posOffset>-105410</wp:posOffset>
                </wp:positionH>
                <wp:positionV relativeFrom="paragraph">
                  <wp:posOffset>113030</wp:posOffset>
                </wp:positionV>
                <wp:extent cx="5930265" cy="172085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72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Pr="00D056E1" w:rsidRDefault="00850CE9" w:rsidP="002044E2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-8.3pt;margin-top:8.9pt;width:466.95pt;height:13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">
                <v:textbox>
                  <w:txbxContent>
                    <w:p w:rsidR="00850CE9" w:rsidRPr="00D056E1" w:rsidRDefault="00850CE9" w:rsidP="002044E2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D056E1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D056E1" w:rsidRDefault="00D056E1" w:rsidP="00850CE9">
      <w:pPr>
        <w:rPr>
          <w:b/>
          <w:i/>
        </w:rPr>
      </w:pPr>
      <w:r>
        <w:rPr>
          <w:b/>
          <w:i/>
        </w:rPr>
        <w:t>Co hrozí řidiči při jízdě za mlhy? Jak se za mlhy zachovat?</w:t>
      </w: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5689600"/>
                <wp:effectExtent l="0" t="0" r="22860" b="254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568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6E1" w:rsidRPr="00D056E1" w:rsidRDefault="00D056E1" w:rsidP="002044E2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0;margin-top:0;width:461.7pt;height:448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">
                <v:textbox>
                  <w:txbxContent>
                    <w:p w:rsidR="00D056E1" w:rsidRPr="00D056E1" w:rsidRDefault="00D056E1" w:rsidP="002044E2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Pr="00AA0367" w:rsidRDefault="00850CE9" w:rsidP="00850CE9">
      <w:pPr>
        <w:jc w:val="center"/>
        <w:rPr>
          <w:b/>
          <w:color w:val="FF0000"/>
          <w:sz w:val="28"/>
          <w:szCs w:val="28"/>
        </w:rPr>
      </w:pPr>
      <w:r>
        <w:rPr>
          <w:noProof/>
        </w:rPr>
        <w:br w:type="page"/>
      </w:r>
      <w:r w:rsidRPr="00AA0367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2044E2" w:rsidRDefault="002044E2" w:rsidP="002044E2">
      <w:pPr>
        <w:rPr>
          <w:b/>
        </w:rPr>
      </w:pPr>
      <w:r>
        <w:rPr>
          <w:b/>
        </w:rPr>
        <w:t>TÉMA: Jízda za mlhy.</w:t>
      </w:r>
    </w:p>
    <w:p w:rsidR="002044E2" w:rsidRDefault="002044E2" w:rsidP="002044E2">
      <w:pPr>
        <w:rPr>
          <w:b/>
        </w:rPr>
      </w:pPr>
      <w:r>
        <w:rPr>
          <w:b/>
        </w:rPr>
        <w:t>Pracovní list č. 17</w:t>
      </w:r>
    </w:p>
    <w:p w:rsidR="002044E2" w:rsidRDefault="002044E2" w:rsidP="002044E2">
      <w:pPr>
        <w:rPr>
          <w:b/>
        </w:rPr>
      </w:pPr>
    </w:p>
    <w:p w:rsidR="002044E2" w:rsidRDefault="002044E2" w:rsidP="002044E2">
      <w:pPr>
        <w:rPr>
          <w:b/>
          <w:i/>
        </w:rPr>
      </w:pPr>
      <w:r>
        <w:rPr>
          <w:b/>
          <w:i/>
        </w:rPr>
        <w:t>Úkol č. 1.</w:t>
      </w:r>
    </w:p>
    <w:p w:rsidR="002044E2" w:rsidRDefault="002044E2" w:rsidP="002044E2">
      <w:pPr>
        <w:rPr>
          <w:b/>
          <w:i/>
        </w:rPr>
      </w:pPr>
      <w:r>
        <w:rPr>
          <w:b/>
          <w:i/>
        </w:rPr>
        <w:t>Jakou povinnost ukládá zákon řidiči pro jízdu za mlhy?</w:t>
      </w:r>
    </w:p>
    <w:p w:rsidR="002044E2" w:rsidRDefault="002044E2" w:rsidP="002044E2">
      <w:pPr>
        <w:rPr>
          <w:b/>
          <w:i/>
        </w:rPr>
      </w:pPr>
    </w:p>
    <w:p w:rsidR="002044E2" w:rsidRPr="004D5342" w:rsidRDefault="002044E2" w:rsidP="002044E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5473B7" wp14:editId="57E7E07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625600"/>
                <wp:effectExtent l="0" t="0" r="19050" b="127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44E2" w:rsidRDefault="002044E2" w:rsidP="002044E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Povinnost užít zadních světel do mlhy. </w:t>
                            </w: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Mlhovky ponecháváme zapnuté jen v místech, kde se mlha skutečně vyskytuje.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31" type="#_x0000_t202" style="position:absolute;margin-left:0;margin-top:0;width:465pt;height:128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">
                <v:textbox>
                  <w:txbxContent>
                    <w:p w:rsidR="002044E2" w:rsidRDefault="002044E2" w:rsidP="002044E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 xml:space="preserve">Povinnost užít zadních světel do mlhy. </w:t>
                      </w: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 xml:space="preserve">Mlhovky ponecháváme zapnuté jen v místech, kde se mlha skutečně vyskytuje. </w:t>
                      </w:r>
                    </w:p>
                  </w:txbxContent>
                </v:textbox>
              </v:shape>
            </w:pict>
          </mc:Fallback>
        </mc:AlternateContent>
      </w:r>
    </w:p>
    <w:p w:rsidR="002044E2" w:rsidRPr="00DB6EC1" w:rsidRDefault="002044E2" w:rsidP="002044E2">
      <w:pPr>
        <w:rPr>
          <w:i/>
        </w:rPr>
      </w:pPr>
    </w:p>
    <w:p w:rsidR="002044E2" w:rsidRDefault="002044E2" w:rsidP="002044E2">
      <w:pPr>
        <w:rPr>
          <w:b/>
          <w:sz w:val="28"/>
          <w:szCs w:val="28"/>
        </w:rPr>
      </w:pPr>
    </w:p>
    <w:p w:rsidR="002044E2" w:rsidRDefault="002044E2" w:rsidP="002044E2">
      <w:pPr>
        <w:jc w:val="center"/>
        <w:rPr>
          <w:b/>
          <w:sz w:val="28"/>
          <w:szCs w:val="28"/>
        </w:rPr>
      </w:pPr>
    </w:p>
    <w:p w:rsidR="002044E2" w:rsidRDefault="002044E2" w:rsidP="002044E2">
      <w:pPr>
        <w:jc w:val="center"/>
        <w:rPr>
          <w:b/>
          <w:sz w:val="28"/>
          <w:szCs w:val="28"/>
        </w:rPr>
      </w:pPr>
    </w:p>
    <w:p w:rsidR="002044E2" w:rsidRDefault="002044E2" w:rsidP="002044E2">
      <w:pPr>
        <w:jc w:val="center"/>
        <w:rPr>
          <w:b/>
          <w:sz w:val="28"/>
          <w:szCs w:val="28"/>
        </w:rPr>
      </w:pPr>
    </w:p>
    <w:p w:rsidR="002044E2" w:rsidRDefault="002044E2" w:rsidP="002044E2"/>
    <w:p w:rsidR="002044E2" w:rsidRDefault="002044E2" w:rsidP="002044E2"/>
    <w:p w:rsidR="002044E2" w:rsidRDefault="002044E2" w:rsidP="002044E2"/>
    <w:p w:rsidR="002044E2" w:rsidRDefault="002044E2" w:rsidP="002044E2"/>
    <w:p w:rsidR="002044E2" w:rsidRDefault="002044E2" w:rsidP="002044E2"/>
    <w:p w:rsidR="002044E2" w:rsidRDefault="002044E2" w:rsidP="002044E2">
      <w:pPr>
        <w:rPr>
          <w:b/>
          <w:i/>
        </w:rPr>
      </w:pPr>
      <w:r>
        <w:rPr>
          <w:b/>
          <w:i/>
        </w:rPr>
        <w:t>Úkol č. 2</w:t>
      </w:r>
    </w:p>
    <w:p w:rsidR="002044E2" w:rsidRDefault="002044E2" w:rsidP="002044E2">
      <w:pPr>
        <w:rPr>
          <w:b/>
          <w:i/>
        </w:rPr>
      </w:pPr>
      <w:r>
        <w:rPr>
          <w:b/>
          <w:i/>
        </w:rPr>
        <w:t xml:space="preserve">Jaký tvar a barvu kontrolky mají mlhová světla (přední i zadní)? Nakresli. </w:t>
      </w:r>
    </w:p>
    <w:p w:rsidR="002044E2" w:rsidRPr="004D5342" w:rsidRDefault="002044E2" w:rsidP="002044E2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9A01ED" wp14:editId="3048C7C0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A86C38" wp14:editId="1A4C7551">
                                  <wp:extent cx="688490" cy="484094"/>
                                  <wp:effectExtent l="0" t="0" r="0" b="0"/>
                                  <wp:docPr id="17" name="Obrázek 17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rightnessContrast bright="2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2512" t="32722" r="46473" b="6165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366" cy="4840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3D5728" wp14:editId="06454BE3">
                                  <wp:extent cx="656216" cy="505610"/>
                                  <wp:effectExtent l="0" t="0" r="0" b="8890"/>
                                  <wp:docPr id="18" name="Obrázek 18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rightnessContrast bright="2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2856" t="40343" r="46645" b="537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216" cy="505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  <w:p w:rsidR="002044E2" w:rsidRDefault="002044E2" w:rsidP="002044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left:0;text-align:left;margin-left:-14.4pt;margin-top:10.8pt;width:477pt;height:20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">
                <v:textbox>
                  <w:txbxContent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>
                      <w: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A86C38" wp14:editId="1A4C7551">
                            <wp:extent cx="688490" cy="484094"/>
                            <wp:effectExtent l="0" t="0" r="0" b="0"/>
                            <wp:docPr id="17" name="Obrázek 17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2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2512" t="32722" r="46473" b="6165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8366" cy="4840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044E2" w:rsidRDefault="002044E2" w:rsidP="002044E2"/>
                    <w:p w:rsidR="002044E2" w:rsidRDefault="002044E2" w:rsidP="002044E2"/>
                    <w:p w:rsidR="002044E2" w:rsidRDefault="002044E2" w:rsidP="002044E2">
                      <w: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23D5728" wp14:editId="06454BE3">
                            <wp:extent cx="656216" cy="505610"/>
                            <wp:effectExtent l="0" t="0" r="0" b="8890"/>
                            <wp:docPr id="18" name="Obrázek 18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2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2856" t="40343" r="46645" b="537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6216" cy="505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  <w:p w:rsidR="002044E2" w:rsidRDefault="002044E2" w:rsidP="002044E2"/>
                  </w:txbxContent>
                </v:textbox>
              </v:shape>
            </w:pict>
          </mc:Fallback>
        </mc:AlternateContent>
      </w: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23E4BE" wp14:editId="430B3E9D">
                <wp:simplePos x="0" y="0"/>
                <wp:positionH relativeFrom="column">
                  <wp:posOffset>916305</wp:posOffset>
                </wp:positionH>
                <wp:positionV relativeFrom="paragraph">
                  <wp:posOffset>44450</wp:posOffset>
                </wp:positionV>
                <wp:extent cx="4387850" cy="1905000"/>
                <wp:effectExtent l="0" t="0" r="1270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754" w:rsidRDefault="00335754" w:rsidP="002044E2">
                            <w:pPr>
                              <w:spacing w:line="48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>Zadní světlo do mlhy – žlutá nebo oranžová – signalizuje činnost mlhových světel.</w:t>
                            </w: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Přední světlomety do mlhy – zelená – signalizuje činnost mlhových světel.</w:t>
                            </w:r>
                          </w:p>
                          <w:p w:rsidR="002044E2" w:rsidRPr="00F753D3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3" type="#_x0000_t202" style="position:absolute;margin-left:72.15pt;margin-top:3.5pt;width:345.5pt;height:15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" fillcolor="white [3201]" strokecolor="white [3212]" strokeweight=".5pt">
                <v:textbox>
                  <w:txbxContent>
                    <w:p w:rsidR="00335754" w:rsidRDefault="00335754" w:rsidP="002044E2">
                      <w:pPr>
                        <w:spacing w:line="48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>Zadní světlo do mlhy – žlutá nebo oranžová – signalizuje činnost mlhových světel.</w:t>
                      </w: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>Přední světlomety do mlhy – zelená – signalizuje činnost mlhových světel.</w:t>
                      </w:r>
                    </w:p>
                    <w:p w:rsidR="002044E2" w:rsidRPr="00F753D3" w:rsidRDefault="002044E2" w:rsidP="002044E2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</w:p>
    <w:p w:rsidR="002044E2" w:rsidRDefault="002044E2" w:rsidP="002044E2">
      <w:pPr>
        <w:rPr>
          <w:b/>
          <w:i/>
        </w:rPr>
      </w:pPr>
      <w:r>
        <w:rPr>
          <w:b/>
          <w:i/>
        </w:rPr>
        <w:t>Úkol č. 3</w:t>
      </w:r>
    </w:p>
    <w:p w:rsidR="002044E2" w:rsidRDefault="002044E2" w:rsidP="002044E2">
      <w:pPr>
        <w:rPr>
          <w:b/>
          <w:i/>
        </w:rPr>
      </w:pPr>
      <w:r>
        <w:rPr>
          <w:b/>
          <w:i/>
        </w:rPr>
        <w:t>Co je nutno sledovat při jízdě za mlhy pro lepší orientaci na silnici?</w:t>
      </w:r>
    </w:p>
    <w:p w:rsidR="002044E2" w:rsidRPr="00DF73CB" w:rsidRDefault="002044E2" w:rsidP="002044E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6DF4F6" wp14:editId="125B58BD">
                <wp:simplePos x="0" y="0"/>
                <wp:positionH relativeFrom="column">
                  <wp:posOffset>-105410</wp:posOffset>
                </wp:positionH>
                <wp:positionV relativeFrom="paragraph">
                  <wp:posOffset>113030</wp:posOffset>
                </wp:positionV>
                <wp:extent cx="5930265" cy="1720850"/>
                <wp:effectExtent l="0" t="0" r="13335" b="1270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72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44E2" w:rsidRDefault="002044E2" w:rsidP="002044E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Pravý okraj silnice. </w:t>
                            </w: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Popřípadě dělící středovou čáru. </w:t>
                            </w:r>
                          </w:p>
                          <w:p w:rsidR="002044E2" w:rsidRPr="00335754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35754">
                              <w:rPr>
                                <w:color w:val="FF0000"/>
                                <w:sz w:val="28"/>
                                <w:szCs w:val="28"/>
                              </w:rPr>
                              <w:t>Nebo patníky s reflexními nálepkami nebo skly.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-8.3pt;margin-top:8.9pt;width:466.95pt;height:13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">
                <v:textbox>
                  <w:txbxContent>
                    <w:p w:rsidR="002044E2" w:rsidRDefault="002044E2" w:rsidP="002044E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 xml:space="preserve">Pravý okraj silnice. </w:t>
                      </w: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 xml:space="preserve">Popřípadě dělící středovou čáru. </w:t>
                      </w:r>
                    </w:p>
                    <w:p w:rsidR="002044E2" w:rsidRPr="00335754" w:rsidRDefault="002044E2" w:rsidP="002044E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335754">
                        <w:rPr>
                          <w:color w:val="FF0000"/>
                          <w:sz w:val="28"/>
                          <w:szCs w:val="28"/>
                        </w:rPr>
                        <w:t>Nebo patníky s reflexními nálepkami nebo skly.</w:t>
                      </w:r>
                    </w:p>
                  </w:txbxContent>
                </v:textbox>
              </v:shape>
            </w:pict>
          </mc:Fallback>
        </mc:AlternateContent>
      </w:r>
    </w:p>
    <w:p w:rsidR="002044E2" w:rsidRPr="00D749E7" w:rsidRDefault="002044E2" w:rsidP="002044E2">
      <w:pPr>
        <w:rPr>
          <w:i/>
        </w:rPr>
      </w:pPr>
    </w:p>
    <w:p w:rsidR="002044E2" w:rsidRPr="00D749E7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b/>
          <w:i/>
        </w:rPr>
      </w:pPr>
      <w:r>
        <w:rPr>
          <w:b/>
          <w:i/>
        </w:rPr>
        <w:t>Úkol č. 4</w:t>
      </w:r>
    </w:p>
    <w:p w:rsidR="002044E2" w:rsidRDefault="002044E2" w:rsidP="002044E2">
      <w:pPr>
        <w:rPr>
          <w:b/>
          <w:i/>
        </w:rPr>
      </w:pPr>
      <w:r>
        <w:rPr>
          <w:b/>
          <w:i/>
        </w:rPr>
        <w:t>Co hrozí řidiči při jízdě za mlhy? Jak se za mlhy zachovat?</w:t>
      </w:r>
    </w:p>
    <w:p w:rsidR="002044E2" w:rsidRPr="00DF73CB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67F631" wp14:editId="105CA41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5689600"/>
                <wp:effectExtent l="0" t="0" r="22860" b="2540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568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44E2" w:rsidRDefault="002044E2" w:rsidP="002044E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2044E2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>Dochází velmi rychle k únavě řidiče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044E2" w:rsidRPr="00D056E1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Nesnažíme se únavu násilím přemáhat. </w:t>
                            </w:r>
                          </w:p>
                          <w:p w:rsidR="002044E2" w:rsidRPr="00D056E1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>Jestliže se rozhodneme pro odpočinek, nezastavujeme přímo na pozemní komunikaci, nejlépe je komunikaci úplně opustit vjetím např. na polní nebo lesní cestu nebo na jiné bezpečné místo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044E2" w:rsidRPr="00D056E1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>Pokud je ještě za mlhy vozovka pokryta sněhem nebo ledem, je nejlepší vůbec nevyjíždět.</w:t>
                            </w:r>
                          </w:p>
                          <w:p w:rsidR="002044E2" w:rsidRPr="00D056E1" w:rsidRDefault="002044E2" w:rsidP="002044E2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D056E1">
                              <w:rPr>
                                <w:color w:val="FF0000"/>
                                <w:sz w:val="28"/>
                                <w:szCs w:val="28"/>
                              </w:rPr>
                              <w:t>Zastihne-li řidiče mlha uprostřed cesty, nezbývá než pokračovat v jízdě s maximální opatrností, a odpovídající rychlostí.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5" type="#_x0000_t202" style="position:absolute;margin-left:0;margin-top:0;width:461.7pt;height:448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">
                <v:textbox>
                  <w:txbxContent>
                    <w:p w:rsidR="002044E2" w:rsidRDefault="002044E2" w:rsidP="002044E2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2044E2" w:rsidRDefault="002044E2" w:rsidP="002044E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>Dochází velmi rychle k únavě řidiče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2044E2" w:rsidRPr="00D056E1" w:rsidRDefault="002044E2" w:rsidP="002044E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 xml:space="preserve">Nesnažíme se únavu násilím přemáhat. </w:t>
                      </w:r>
                    </w:p>
                    <w:p w:rsidR="002044E2" w:rsidRPr="00D056E1" w:rsidRDefault="002044E2" w:rsidP="002044E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>Jestliže se rozhodneme pro odpočinek, nezastavujeme přímo na pozemní komunikaci, nejlépe je komunikaci úplně opustit vjetím např. na polní nebo lesní cestu nebo na jiné bezpečné místo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2044E2" w:rsidRPr="00D056E1" w:rsidRDefault="002044E2" w:rsidP="002044E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>Pokud je ještě za mlhy vozovka pokryta sněhem nebo ledem, je nejlepší vůbec nevyjíždět.</w:t>
                      </w:r>
                    </w:p>
                    <w:p w:rsidR="002044E2" w:rsidRPr="00D056E1" w:rsidRDefault="002044E2" w:rsidP="002044E2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D056E1">
                        <w:rPr>
                          <w:color w:val="FF0000"/>
                          <w:sz w:val="28"/>
                          <w:szCs w:val="28"/>
                        </w:rPr>
                        <w:t>Zastihne-li řidiče mlha uprostřed cesty, nezbývá než pokračovat v jízdě s maximální opatrností, a odpovídající rychlostí.</w:t>
                      </w:r>
                    </w:p>
                  </w:txbxContent>
                </v:textbox>
              </v:shape>
            </w:pict>
          </mc:Fallback>
        </mc:AlternateContent>
      </w:r>
    </w:p>
    <w:p w:rsidR="002044E2" w:rsidRPr="00D749E7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rPr>
          <w:i/>
        </w:rPr>
      </w:pPr>
    </w:p>
    <w:p w:rsidR="002044E2" w:rsidRDefault="002044E2" w:rsidP="002044E2">
      <w:pPr>
        <w:jc w:val="center"/>
        <w:rPr>
          <w:noProof/>
        </w:rPr>
      </w:pPr>
    </w:p>
    <w:p w:rsidR="002044E2" w:rsidRDefault="002044E2" w:rsidP="002044E2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p w:rsidR="002044E2" w:rsidRDefault="002044E2" w:rsidP="00850CE9">
      <w:pPr>
        <w:jc w:val="center"/>
        <w:rPr>
          <w:b/>
        </w:rPr>
      </w:pPr>
    </w:p>
    <w:sectPr w:rsidR="002044E2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4B1D"/>
    <w:multiLevelType w:val="hybridMultilevel"/>
    <w:tmpl w:val="1848D612"/>
    <w:lvl w:ilvl="0" w:tplc="DADA6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C31DF"/>
    <w:multiLevelType w:val="hybridMultilevel"/>
    <w:tmpl w:val="C6924502"/>
    <w:lvl w:ilvl="0" w:tplc="DADA6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300EB"/>
    <w:multiLevelType w:val="hybridMultilevel"/>
    <w:tmpl w:val="AC4A0D0A"/>
    <w:lvl w:ilvl="0" w:tplc="DADA6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98F52D3"/>
    <w:multiLevelType w:val="hybridMultilevel"/>
    <w:tmpl w:val="63D0AF32"/>
    <w:lvl w:ilvl="0" w:tplc="DADA6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46BF0"/>
    <w:multiLevelType w:val="hybridMultilevel"/>
    <w:tmpl w:val="36D61664"/>
    <w:lvl w:ilvl="0" w:tplc="DADA6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75DF"/>
    <w:rsid w:val="000F5AAB"/>
    <w:rsid w:val="00125088"/>
    <w:rsid w:val="001A690F"/>
    <w:rsid w:val="001C16A8"/>
    <w:rsid w:val="001C53B5"/>
    <w:rsid w:val="001E3BB3"/>
    <w:rsid w:val="001E6482"/>
    <w:rsid w:val="002044E2"/>
    <w:rsid w:val="00243108"/>
    <w:rsid w:val="002506F1"/>
    <w:rsid w:val="002733DC"/>
    <w:rsid w:val="00277E39"/>
    <w:rsid w:val="002C6E5B"/>
    <w:rsid w:val="002D5908"/>
    <w:rsid w:val="0033123A"/>
    <w:rsid w:val="00335754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9B7526"/>
    <w:rsid w:val="00A14387"/>
    <w:rsid w:val="00A15BBB"/>
    <w:rsid w:val="00A75E49"/>
    <w:rsid w:val="00A94D43"/>
    <w:rsid w:val="00AA0367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056E1"/>
    <w:rsid w:val="00D33622"/>
    <w:rsid w:val="00D45CEB"/>
    <w:rsid w:val="00D7475D"/>
    <w:rsid w:val="00DC6436"/>
    <w:rsid w:val="00DF3EF9"/>
    <w:rsid w:val="00E01C1D"/>
    <w:rsid w:val="00E67FF3"/>
    <w:rsid w:val="00E97B3F"/>
    <w:rsid w:val="00EC1CB6"/>
    <w:rsid w:val="00EC53FA"/>
    <w:rsid w:val="00EC5B67"/>
    <w:rsid w:val="00F36BFF"/>
    <w:rsid w:val="00F7022C"/>
    <w:rsid w:val="00F753D3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753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75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0.wdp"/><Relationship Id="rId4" Type="http://schemas.openxmlformats.org/officeDocument/2006/relationships/settings" Target="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2013-02-10T14:15:00Z</dcterms:created>
  <dcterms:modified xsi:type="dcterms:W3CDTF">2013-02-11T08:14:00Z</dcterms:modified>
</cp:coreProperties>
</file>