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2B" w:rsidRDefault="0012252B" w:rsidP="0012252B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2B" w:rsidRPr="00AD51FB" w:rsidRDefault="0012252B" w:rsidP="001225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12252B" w:rsidRDefault="0012252B" w:rsidP="0012252B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6774A8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12252B" w:rsidRPr="00951098" w:rsidTr="000B711A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0B711A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4A5965" w:rsidRDefault="004A5965" w:rsidP="00152ACF">
            <w:pPr>
              <w:rPr>
                <w:b/>
                <w:sz w:val="28"/>
                <w:szCs w:val="28"/>
              </w:rPr>
            </w:pPr>
            <w:r w:rsidRPr="004A5965">
              <w:rPr>
                <w:b/>
                <w:bCs/>
                <w:sz w:val="28"/>
                <w:szCs w:val="28"/>
              </w:rPr>
              <w:t>Turbodmychadlo</w:t>
            </w:r>
          </w:p>
        </w:tc>
      </w:tr>
      <w:tr w:rsidR="0012252B" w:rsidRPr="00951098" w:rsidTr="000B711A">
        <w:trPr>
          <w:trHeight w:val="478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6774A8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12252B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0B711A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Konstrukce motorového vozidla </w:t>
            </w:r>
          </w:p>
        </w:tc>
      </w:tr>
      <w:tr w:rsidR="006774A8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74A8" w:rsidRPr="00951098" w:rsidRDefault="006774A8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74A8" w:rsidRPr="00951098" w:rsidRDefault="006774A8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– 3.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12252B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0B711A" w:rsidP="000B711A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12252B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>Konstrukce motorového vozidla</w:t>
      </w:r>
      <w:r w:rsidRPr="004E4B02">
        <w:rPr>
          <w:rFonts w:eastAsia="DynaGroteskRCE"/>
          <w:sz w:val="28"/>
          <w:szCs w:val="28"/>
        </w:rPr>
        <w:t xml:space="preserve"> </w:t>
      </w:r>
      <w:r w:rsidRPr="00AD51FB">
        <w:rPr>
          <w:rFonts w:eastAsia="DynaGroteskRCE"/>
          <w:sz w:val="28"/>
          <w:szCs w:val="28"/>
        </w:rPr>
        <w:t>je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>rozlišit základní pohonné stroje, zařízení a jejich hlavní části, účel, princip činnosti a způsob využití.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12252B" w:rsidRPr="006774A8" w:rsidRDefault="0012252B" w:rsidP="0012252B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0B711A">
        <w:rPr>
          <w:rFonts w:eastAsia="DynaGroteskRCE"/>
          <w:sz w:val="28"/>
          <w:szCs w:val="28"/>
        </w:rPr>
        <w:t>tento pracovní list</w:t>
      </w:r>
      <w:r w:rsidRPr="00AD51FB">
        <w:rPr>
          <w:rFonts w:eastAsia="DynaGroteskRCE"/>
          <w:sz w:val="28"/>
          <w:szCs w:val="28"/>
        </w:rPr>
        <w:t xml:space="preserve"> je zaměřena na </w:t>
      </w:r>
      <w:r w:rsidR="000B711A">
        <w:rPr>
          <w:bCs/>
          <w:sz w:val="28"/>
          <w:szCs w:val="28"/>
        </w:rPr>
        <w:t>t</w:t>
      </w:r>
      <w:r w:rsidR="004A5965" w:rsidRPr="004A5965">
        <w:rPr>
          <w:bCs/>
          <w:sz w:val="28"/>
          <w:szCs w:val="28"/>
        </w:rPr>
        <w:t>urbo</w:t>
      </w:r>
      <w:r w:rsidR="000B711A">
        <w:rPr>
          <w:rFonts w:eastAsia="DynaGroteskRCE"/>
          <w:sz w:val="28"/>
          <w:szCs w:val="28"/>
        </w:rPr>
        <w:t xml:space="preserve"> a mezichladič.</w:t>
      </w:r>
      <w:r w:rsidRPr="006774A8">
        <w:rPr>
          <w:rFonts w:eastAsia="DynaGroteskRCE"/>
          <w:sz w:val="28"/>
          <w:szCs w:val="28"/>
        </w:rPr>
        <w:t xml:space="preserve">                            </w:t>
      </w:r>
    </w:p>
    <w:p w:rsidR="0012252B" w:rsidRDefault="0012252B" w:rsidP="0012252B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Tento pracovní list č</w:t>
      </w:r>
      <w:r w:rsidR="004A5965">
        <w:rPr>
          <w:rFonts w:eastAsia="DynaGroteskRCE"/>
          <w:sz w:val="28"/>
          <w:szCs w:val="28"/>
        </w:rPr>
        <w:t>.</w:t>
      </w:r>
      <w:r w:rsidR="006774A8">
        <w:rPr>
          <w:rFonts w:eastAsia="DynaGroteskRCE"/>
          <w:sz w:val="28"/>
          <w:szCs w:val="28"/>
        </w:rPr>
        <w:t xml:space="preserve"> </w:t>
      </w:r>
      <w:r w:rsidR="004A5965">
        <w:rPr>
          <w:rFonts w:eastAsia="DynaGroteskRCE"/>
          <w:sz w:val="28"/>
          <w:szCs w:val="28"/>
        </w:rPr>
        <w:t>10</w:t>
      </w:r>
      <w:r>
        <w:rPr>
          <w:rFonts w:eastAsia="DynaGroteskRCE"/>
          <w:sz w:val="28"/>
          <w:szCs w:val="28"/>
        </w:rPr>
        <w:t xml:space="preserve"> navazuje na vědomosti žáků </w:t>
      </w:r>
      <w:proofErr w:type="gramStart"/>
      <w:r>
        <w:rPr>
          <w:rFonts w:eastAsia="DynaGroteskRCE"/>
          <w:sz w:val="28"/>
          <w:szCs w:val="28"/>
        </w:rPr>
        <w:t xml:space="preserve">získané </w:t>
      </w:r>
      <w:r w:rsidR="000D43BB">
        <w:rPr>
          <w:rFonts w:eastAsia="DynaGroteskRCE"/>
          <w:sz w:val="28"/>
          <w:szCs w:val="28"/>
        </w:rPr>
        <w:t xml:space="preserve">                  </w:t>
      </w:r>
      <w:r>
        <w:rPr>
          <w:rFonts w:eastAsia="DynaGroteskRCE"/>
          <w:sz w:val="28"/>
          <w:szCs w:val="28"/>
        </w:rPr>
        <w:t>ve</w:t>
      </w:r>
      <w:proofErr w:type="gramEnd"/>
      <w:r>
        <w:rPr>
          <w:rFonts w:eastAsia="DynaGroteskRCE"/>
          <w:sz w:val="28"/>
          <w:szCs w:val="28"/>
        </w:rPr>
        <w:t xml:space="preserve"> vyučovacích hodinách.</w:t>
      </w:r>
    </w:p>
    <w:p w:rsidR="0012252B" w:rsidRDefault="0012252B" w:rsidP="0012252B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6774A8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</w:t>
      </w:r>
      <w:r w:rsidR="00AA530B">
        <w:rPr>
          <w:rFonts w:eastAsia="DynaGroteskRCE"/>
          <w:sz w:val="28"/>
          <w:szCs w:val="28"/>
        </w:rPr>
        <w:t xml:space="preserve"> </w:t>
      </w:r>
      <w:r w:rsidR="005C2320">
        <w:rPr>
          <w:rFonts w:eastAsia="DynaGroteskRCE"/>
          <w:sz w:val="28"/>
          <w:szCs w:val="28"/>
        </w:rPr>
        <w:t>Motorová vozidla, 2. ročník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</w:p>
    <w:p w:rsidR="0012252B" w:rsidRPr="00AD51F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812BDF">
        <w:rPr>
          <w:rFonts w:eastAsia="DynaGroteskRCE"/>
          <w:sz w:val="28"/>
          <w:szCs w:val="28"/>
        </w:rPr>
        <w:t>.</w:t>
      </w:r>
      <w:r>
        <w:rPr>
          <w:rFonts w:eastAsia="DynaGroteskRCE"/>
          <w:sz w:val="28"/>
          <w:szCs w:val="28"/>
        </w:rPr>
        <w:br w:type="page"/>
      </w: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12252B" w:rsidRDefault="0012252B" w:rsidP="0012252B">
      <w:pPr>
        <w:rPr>
          <w:szCs w:val="20"/>
        </w:rPr>
      </w:pPr>
    </w:p>
    <w:p w:rsidR="0012252B" w:rsidRDefault="0012252B" w:rsidP="0012252B">
      <w:pPr>
        <w:rPr>
          <w:b/>
        </w:rPr>
      </w:pPr>
      <w:r>
        <w:rPr>
          <w:b/>
        </w:rPr>
        <w:t xml:space="preserve">TÉMA: </w:t>
      </w:r>
      <w:r w:rsidR="00716C8B" w:rsidRPr="00716C8B">
        <w:rPr>
          <w:b/>
          <w:bCs/>
        </w:rPr>
        <w:t>Turbodmychadlo</w:t>
      </w:r>
      <w:r w:rsidR="006774A8">
        <w:rPr>
          <w:b/>
          <w:bCs/>
        </w:rPr>
        <w:t>.</w:t>
      </w:r>
    </w:p>
    <w:p w:rsidR="0012252B" w:rsidRDefault="0012252B" w:rsidP="0012252B">
      <w:pPr>
        <w:rPr>
          <w:b/>
        </w:rPr>
      </w:pPr>
      <w:r>
        <w:rPr>
          <w:b/>
        </w:rPr>
        <w:t xml:space="preserve">Pracovní list č. </w:t>
      </w:r>
      <w:r w:rsidR="00716C8B">
        <w:rPr>
          <w:b/>
        </w:rPr>
        <w:t>10</w:t>
      </w:r>
    </w:p>
    <w:p w:rsidR="0012252B" w:rsidRDefault="0012252B" w:rsidP="0012252B">
      <w:pPr>
        <w:rPr>
          <w:b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1.</w:t>
      </w:r>
    </w:p>
    <w:p w:rsidR="000B711A" w:rsidRPr="000B711A" w:rsidRDefault="000B711A" w:rsidP="0012252B">
      <w:pPr>
        <w:rPr>
          <w:b/>
          <w:i/>
        </w:rPr>
      </w:pPr>
      <w:r>
        <w:rPr>
          <w:b/>
          <w:i/>
        </w:rPr>
        <w:t>Popište činnost turbodmychadla</w:t>
      </w:r>
      <w:r w:rsidRPr="000B711A">
        <w:rPr>
          <w:b/>
          <w:i/>
        </w:rPr>
        <w:t>.</w:t>
      </w:r>
      <w:r>
        <w:rPr>
          <w:b/>
          <w:i/>
        </w:rPr>
        <w:t xml:space="preserve"> (části, účel)</w:t>
      </w:r>
    </w:p>
    <w:p w:rsidR="0012252B" w:rsidRDefault="0012252B" w:rsidP="0012252B">
      <w:pPr>
        <w:rPr>
          <w:b/>
          <w:i/>
        </w:rPr>
      </w:pPr>
    </w:p>
    <w:p w:rsidR="0012252B" w:rsidRPr="004D5342" w:rsidRDefault="001A45CF" w:rsidP="0012252B">
      <w:pPr>
        <w:rPr>
          <w:i/>
        </w:rPr>
      </w:pPr>
      <w:r w:rsidRPr="001A45C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6" type="#_x0000_t202" style="position:absolute;margin-left:0;margin-top:0;width:465pt;height:550pt;z-index:251659264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">
            <v:textbox>
              <w:txbxContent>
                <w:p w:rsidR="000B711A" w:rsidRDefault="000B711A" w:rsidP="000B711A">
                  <w:pPr>
                    <w:spacing w:line="480" w:lineRule="auto"/>
                    <w:jc w:val="both"/>
                    <w:rPr>
                      <w:color w:val="FF0000"/>
                      <w:u w:val="single"/>
                    </w:rPr>
                  </w:pPr>
                </w:p>
                <w:p w:rsidR="000B711A" w:rsidRPr="000B711A" w:rsidRDefault="000B711A" w:rsidP="000B711A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12252B" w:rsidRDefault="0012252B" w:rsidP="0012252B"/>
              </w:txbxContent>
            </v:textbox>
          </v:shape>
        </w:pict>
      </w:r>
    </w:p>
    <w:p w:rsidR="0012252B" w:rsidRPr="00DB6EC1" w:rsidRDefault="0012252B" w:rsidP="0012252B">
      <w:pPr>
        <w:rPr>
          <w:i/>
        </w:rPr>
      </w:pPr>
    </w:p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0B711A" w:rsidRDefault="000B711A" w:rsidP="0012252B"/>
    <w:p w:rsidR="000B711A" w:rsidRDefault="000B711A" w:rsidP="0012252B"/>
    <w:p w:rsidR="000B711A" w:rsidRDefault="000B711A" w:rsidP="0012252B"/>
    <w:p w:rsidR="000B711A" w:rsidRDefault="000B711A" w:rsidP="0012252B"/>
    <w:p w:rsidR="000B711A" w:rsidRDefault="000B711A" w:rsidP="0012252B"/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2</w:t>
      </w:r>
    </w:p>
    <w:p w:rsidR="000B711A" w:rsidRDefault="000B711A" w:rsidP="0012252B">
      <w:pPr>
        <w:rPr>
          <w:b/>
          <w:i/>
        </w:rPr>
      </w:pPr>
      <w:r>
        <w:rPr>
          <w:b/>
          <w:i/>
        </w:rPr>
        <w:t>K čemu dochází při stlačování vzduchu? K čemu slouží mezichladič?</w:t>
      </w:r>
    </w:p>
    <w:p w:rsidR="0012252B" w:rsidRPr="004D5342" w:rsidRDefault="001A45CF" w:rsidP="0012252B">
      <w:pPr>
        <w:pStyle w:val="Odstavecseseznamem1"/>
        <w:rPr>
          <w:i/>
        </w:rPr>
      </w:pPr>
      <w:r w:rsidRPr="001A45CF">
        <w:rPr>
          <w:noProof/>
        </w:rPr>
        <w:pict>
          <v:shape id="Textové pole 7" o:spid="_x0000_s1027" type="#_x0000_t202" style="position:absolute;left:0;text-align:left;margin-left:-14.4pt;margin-top:10.8pt;width:477pt;height:207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">
            <v:textbox>
              <w:txbxContent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</w:txbxContent>
            </v:textbox>
          </v:shape>
        </w:pict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3</w:t>
      </w:r>
    </w:p>
    <w:p w:rsidR="0012252B" w:rsidRPr="00FA61A8" w:rsidRDefault="000B711A" w:rsidP="0012252B">
      <w:pPr>
        <w:rPr>
          <w:b/>
          <w:i/>
        </w:rPr>
      </w:pPr>
      <w:r w:rsidRPr="00FA61A8">
        <w:rPr>
          <w:b/>
          <w:i/>
        </w:rPr>
        <w:t>Jak lze provádět údržbu a zajistit správnou funkci turbodmychadla?</w:t>
      </w:r>
    </w:p>
    <w:p w:rsidR="000B711A" w:rsidRPr="00DF73CB" w:rsidRDefault="000B711A" w:rsidP="0012252B">
      <w:pPr>
        <w:rPr>
          <w:i/>
        </w:rPr>
      </w:pPr>
    </w:p>
    <w:p w:rsidR="0012252B" w:rsidRPr="00D749E7" w:rsidRDefault="001A45CF" w:rsidP="0012252B">
      <w:pPr>
        <w:rPr>
          <w:i/>
        </w:rPr>
      </w:pPr>
      <w:r w:rsidRPr="001A45CF">
        <w:rPr>
          <w:noProof/>
        </w:rPr>
        <w:pict>
          <v:shape id="Textové pole 6" o:spid="_x0000_s1028" type="#_x0000_t202" style="position:absolute;margin-left:0;margin-top:0;width:466.95pt;height:379.5pt;z-index:251661312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">
            <v:textbox>
              <w:txbxContent>
                <w:p w:rsidR="000B711A" w:rsidRDefault="000B711A" w:rsidP="000B711A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</w:txbxContent>
            </v:textbox>
          </v:shape>
        </w:pic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0B711A" w:rsidRDefault="000B711A" w:rsidP="0012252B">
      <w:pPr>
        <w:rPr>
          <w:b/>
          <w:i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0B711A">
        <w:rPr>
          <w:b/>
          <w:color w:val="FF0000"/>
          <w:sz w:val="28"/>
          <w:szCs w:val="28"/>
        </w:rPr>
        <w:t xml:space="preserve">ŘEŠENÍ </w:t>
      </w:r>
    </w:p>
    <w:p w:rsidR="0012252B" w:rsidRDefault="0012252B" w:rsidP="0012252B">
      <w:pPr>
        <w:rPr>
          <w:b/>
        </w:rPr>
      </w:pPr>
    </w:p>
    <w:p w:rsidR="000B711A" w:rsidRDefault="000B711A" w:rsidP="000B711A">
      <w:pPr>
        <w:rPr>
          <w:b/>
        </w:rPr>
      </w:pPr>
      <w:r>
        <w:rPr>
          <w:b/>
        </w:rPr>
        <w:t xml:space="preserve">TÉMA: </w:t>
      </w:r>
      <w:r w:rsidRPr="00716C8B">
        <w:rPr>
          <w:b/>
          <w:bCs/>
        </w:rPr>
        <w:t>Turbodmychadlo</w:t>
      </w:r>
      <w:r w:rsidR="006774A8">
        <w:rPr>
          <w:b/>
          <w:bCs/>
        </w:rPr>
        <w:t>.</w:t>
      </w:r>
    </w:p>
    <w:p w:rsidR="000B711A" w:rsidRDefault="000B711A" w:rsidP="000B711A">
      <w:pPr>
        <w:rPr>
          <w:b/>
        </w:rPr>
      </w:pPr>
      <w:r>
        <w:rPr>
          <w:b/>
        </w:rPr>
        <w:t>Pracovní list č. 10</w:t>
      </w:r>
    </w:p>
    <w:p w:rsidR="000B711A" w:rsidRDefault="000B711A" w:rsidP="000B711A">
      <w:pPr>
        <w:rPr>
          <w:b/>
        </w:rPr>
      </w:pPr>
    </w:p>
    <w:p w:rsidR="000B711A" w:rsidRDefault="000B711A" w:rsidP="000B711A">
      <w:pPr>
        <w:rPr>
          <w:b/>
          <w:i/>
        </w:rPr>
      </w:pPr>
      <w:r>
        <w:rPr>
          <w:b/>
          <w:i/>
        </w:rPr>
        <w:t>Úkol č. 1.</w:t>
      </w:r>
    </w:p>
    <w:p w:rsidR="000B711A" w:rsidRPr="000B711A" w:rsidRDefault="000B711A" w:rsidP="000B711A">
      <w:pPr>
        <w:rPr>
          <w:b/>
          <w:i/>
        </w:rPr>
      </w:pPr>
      <w:r>
        <w:rPr>
          <w:b/>
          <w:i/>
        </w:rPr>
        <w:t>Popište činnost turbodmychadla</w:t>
      </w:r>
      <w:r w:rsidRPr="000B711A">
        <w:rPr>
          <w:b/>
          <w:i/>
        </w:rPr>
        <w:t>.</w:t>
      </w:r>
      <w:r>
        <w:rPr>
          <w:b/>
          <w:i/>
        </w:rPr>
        <w:t xml:space="preserve"> (části, účel)</w:t>
      </w:r>
    </w:p>
    <w:p w:rsidR="000B711A" w:rsidRDefault="000B711A" w:rsidP="000B711A">
      <w:pPr>
        <w:rPr>
          <w:b/>
          <w:i/>
        </w:rPr>
      </w:pPr>
    </w:p>
    <w:p w:rsidR="000B711A" w:rsidRPr="004D5342" w:rsidRDefault="001A45CF" w:rsidP="000B711A">
      <w:pPr>
        <w:rPr>
          <w:i/>
        </w:rPr>
      </w:pPr>
      <w:r w:rsidRPr="001A45CF">
        <w:rPr>
          <w:noProof/>
        </w:rPr>
        <w:pict>
          <v:shape id="Textové pole 9" o:spid="_x0000_s1029" type="#_x0000_t202" style="position:absolute;margin-left:0;margin-top:0;width:465pt;height:550pt;z-index:251668480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">
            <v:textbox>
              <w:txbxContent>
                <w:p w:rsidR="000B711A" w:rsidRDefault="000B711A" w:rsidP="000B711A">
                  <w:pPr>
                    <w:spacing w:line="480" w:lineRule="auto"/>
                    <w:jc w:val="both"/>
                    <w:rPr>
                      <w:color w:val="FF0000"/>
                      <w:u w:val="single"/>
                    </w:rPr>
                  </w:pPr>
                </w:p>
                <w:p w:rsidR="000B711A" w:rsidRDefault="000B711A" w:rsidP="000B711A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 w:rsidRPr="000B711A">
                    <w:rPr>
                      <w:color w:val="FF0000"/>
                      <w:u w:val="single"/>
                    </w:rPr>
                    <w:t>Turbodmychadlo</w:t>
                  </w:r>
                  <w:r w:rsidRPr="000B711A">
                    <w:rPr>
                      <w:color w:val="FF0000"/>
                    </w:rPr>
                    <w:t xml:space="preserve"> se používá u tzv. </w:t>
                  </w:r>
                  <w:r w:rsidRPr="000B711A">
                    <w:rPr>
                      <w:b/>
                      <w:color w:val="FF0000"/>
                    </w:rPr>
                    <w:t>přeplňovaných motorů.</w:t>
                  </w:r>
                  <w:r w:rsidRPr="000B711A">
                    <w:rPr>
                      <w:color w:val="FF0000"/>
                    </w:rPr>
                    <w:t xml:space="preserve"> </w:t>
                  </w:r>
                </w:p>
                <w:p w:rsidR="000B711A" w:rsidRPr="000B711A" w:rsidRDefault="000B711A" w:rsidP="000B711A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0B711A" w:rsidRPr="000B711A" w:rsidRDefault="000B711A" w:rsidP="000B711A">
                  <w:pPr>
                    <w:pStyle w:val="Odstavecseseznamem"/>
                    <w:numPr>
                      <w:ilvl w:val="0"/>
                      <w:numId w:val="3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0B711A">
                    <w:rPr>
                      <w:color w:val="FF0000"/>
                    </w:rPr>
                    <w:t xml:space="preserve">Účelem přeplňování spalovacích motorů je dopravit do válců více vzduchu než je jejich skutečný objem, a tím </w:t>
                  </w:r>
                  <w:r w:rsidRPr="000B711A">
                    <w:rPr>
                      <w:b/>
                      <w:color w:val="FF0000"/>
                    </w:rPr>
                    <w:t>zvýšit jeho výkon</w:t>
                  </w:r>
                  <w:r w:rsidRPr="000B711A">
                    <w:rPr>
                      <w:color w:val="FF0000"/>
                    </w:rPr>
                    <w:t xml:space="preserve"> při srovnatelně </w:t>
                  </w:r>
                  <w:r w:rsidRPr="000B711A">
                    <w:rPr>
                      <w:b/>
                      <w:color w:val="FF0000"/>
                    </w:rPr>
                    <w:t>nižší spotřebě</w:t>
                  </w:r>
                  <w:r w:rsidRPr="000B711A">
                    <w:rPr>
                      <w:color w:val="FF0000"/>
                    </w:rPr>
                    <w:t xml:space="preserve"> paliva. </w:t>
                  </w:r>
                </w:p>
                <w:p w:rsidR="000B711A" w:rsidRPr="000B711A" w:rsidRDefault="000B711A" w:rsidP="000B711A">
                  <w:pPr>
                    <w:pStyle w:val="Odstavecseseznamem"/>
                    <w:numPr>
                      <w:ilvl w:val="0"/>
                      <w:numId w:val="3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0B711A">
                    <w:rPr>
                      <w:color w:val="FF0000"/>
                    </w:rPr>
                    <w:t>Významný</w:t>
                  </w:r>
                  <w:r>
                    <w:rPr>
                      <w:color w:val="FF0000"/>
                    </w:rPr>
                    <w:t>m</w:t>
                  </w:r>
                  <w:r w:rsidRPr="000B711A">
                    <w:rPr>
                      <w:color w:val="FF0000"/>
                    </w:rPr>
                    <w:t xml:space="preserve"> dů</w:t>
                  </w:r>
                  <w:r>
                    <w:rPr>
                      <w:color w:val="FF0000"/>
                    </w:rPr>
                    <w:t>sledkem</w:t>
                  </w:r>
                  <w:r w:rsidRPr="000B711A">
                    <w:rPr>
                      <w:color w:val="FF0000"/>
                    </w:rPr>
                    <w:t xml:space="preserve"> zvyšování výkonu tímto způsobem je zmenšení </w:t>
                  </w:r>
                  <w:proofErr w:type="gramStart"/>
                  <w:r w:rsidRPr="000B711A">
                    <w:rPr>
                      <w:color w:val="FF0000"/>
                    </w:rPr>
                    <w:t xml:space="preserve">hmotnosti </w:t>
                  </w:r>
                  <w:r w:rsidR="000D43BB">
                    <w:rPr>
                      <w:color w:val="FF0000"/>
                    </w:rPr>
                    <w:t xml:space="preserve">            </w:t>
                  </w:r>
                  <w:r w:rsidRPr="000B711A">
                    <w:rPr>
                      <w:color w:val="FF0000"/>
                    </w:rPr>
                    <w:t>a rozměrů</w:t>
                  </w:r>
                  <w:proofErr w:type="gramEnd"/>
                  <w:r w:rsidRPr="000B711A">
                    <w:rPr>
                      <w:color w:val="FF0000"/>
                    </w:rPr>
                    <w:t xml:space="preserve"> motoru.</w:t>
                  </w:r>
                </w:p>
                <w:p w:rsidR="000B711A" w:rsidRPr="000B711A" w:rsidRDefault="000B711A" w:rsidP="000B711A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0B711A" w:rsidRDefault="000B711A" w:rsidP="000B711A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 w:rsidRPr="000B711A">
                    <w:rPr>
                      <w:color w:val="FF0000"/>
                      <w:u w:val="single"/>
                    </w:rPr>
                    <w:t>Turbodmychadlo se skládá ze dvou částí</w:t>
                  </w:r>
                  <w:r w:rsidRPr="000B711A">
                    <w:rPr>
                      <w:color w:val="FF0000"/>
                    </w:rPr>
                    <w:t xml:space="preserve">: </w:t>
                  </w:r>
                </w:p>
                <w:p w:rsidR="000B711A" w:rsidRDefault="000B711A" w:rsidP="000B711A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0B711A" w:rsidRPr="000B711A" w:rsidRDefault="000B711A" w:rsidP="000B711A">
                  <w:pPr>
                    <w:pStyle w:val="Odstavecseseznamem"/>
                    <w:numPr>
                      <w:ilvl w:val="0"/>
                      <w:numId w:val="4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0B711A">
                    <w:rPr>
                      <w:color w:val="FF0000"/>
                    </w:rPr>
                    <w:t>turbíny, která je napojena na výfukové potrubí motoru</w:t>
                  </w:r>
                  <w:r>
                    <w:rPr>
                      <w:color w:val="FF0000"/>
                    </w:rPr>
                    <w:t>,</w:t>
                  </w:r>
                  <w:r w:rsidRPr="000B711A">
                    <w:rPr>
                      <w:color w:val="FF0000"/>
                    </w:rPr>
                    <w:t xml:space="preserve"> </w:t>
                  </w:r>
                </w:p>
                <w:p w:rsidR="000B711A" w:rsidRPr="000B711A" w:rsidRDefault="000B711A" w:rsidP="000B711A">
                  <w:pPr>
                    <w:pStyle w:val="Odstavecseseznamem"/>
                    <w:numPr>
                      <w:ilvl w:val="0"/>
                      <w:numId w:val="4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0B711A">
                    <w:rPr>
                      <w:color w:val="FF0000"/>
                    </w:rPr>
                    <w:t xml:space="preserve">a dmychadla, které je napojeno na sací potrubí. </w:t>
                  </w:r>
                </w:p>
                <w:p w:rsidR="000B711A" w:rsidRPr="000B711A" w:rsidRDefault="000B711A" w:rsidP="000B711A">
                  <w:pPr>
                    <w:pStyle w:val="Odstavecseseznamem"/>
                    <w:numPr>
                      <w:ilvl w:val="0"/>
                      <w:numId w:val="3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0B711A">
                    <w:rPr>
                      <w:color w:val="FF0000"/>
                    </w:rPr>
                    <w:t xml:space="preserve">Obě části mají společný hřídel. </w:t>
                  </w:r>
                </w:p>
                <w:p w:rsidR="000B711A" w:rsidRPr="000B711A" w:rsidRDefault="000B711A" w:rsidP="000B711A">
                  <w:pPr>
                    <w:pStyle w:val="Odstavecseseznamem"/>
                    <w:numPr>
                      <w:ilvl w:val="0"/>
                      <w:numId w:val="3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0B711A">
                    <w:rPr>
                      <w:color w:val="FF0000"/>
                    </w:rPr>
                    <w:t>Proud výfukových plynů, proudící přes lopatky turbíny, roztáčí turbí</w:t>
                  </w:r>
                  <w:r>
                    <w:rPr>
                      <w:color w:val="FF0000"/>
                    </w:rPr>
                    <w:t>nu a tím i </w:t>
                  </w:r>
                  <w:r w:rsidRPr="000B711A">
                    <w:rPr>
                      <w:color w:val="FF0000"/>
                    </w:rPr>
                    <w:t>dmychadlo.</w:t>
                  </w:r>
                </w:p>
                <w:p w:rsidR="000B711A" w:rsidRPr="000B711A" w:rsidRDefault="000B711A" w:rsidP="000B711A">
                  <w:pPr>
                    <w:pStyle w:val="Odstavecseseznamem"/>
                    <w:numPr>
                      <w:ilvl w:val="0"/>
                      <w:numId w:val="3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0B711A">
                    <w:rPr>
                      <w:color w:val="FF0000"/>
                    </w:rPr>
                    <w:t>To stlačuje nasávaný vzduch a dopravuje ho pod tlakem plnícím potrubím do válců.</w:t>
                  </w:r>
                </w:p>
                <w:p w:rsidR="000B711A" w:rsidRDefault="000B711A" w:rsidP="000B711A"/>
              </w:txbxContent>
            </v:textbox>
          </v:shape>
        </w:pict>
      </w:r>
    </w:p>
    <w:p w:rsidR="000B711A" w:rsidRPr="00DB6EC1" w:rsidRDefault="000B711A" w:rsidP="000B711A">
      <w:pPr>
        <w:rPr>
          <w:i/>
        </w:rPr>
      </w:pPr>
    </w:p>
    <w:p w:rsidR="000B711A" w:rsidRDefault="000B711A" w:rsidP="000B711A">
      <w:pPr>
        <w:rPr>
          <w:b/>
          <w:sz w:val="28"/>
          <w:szCs w:val="28"/>
        </w:rPr>
      </w:pPr>
    </w:p>
    <w:p w:rsidR="000B711A" w:rsidRDefault="000B711A" w:rsidP="000B711A">
      <w:pPr>
        <w:jc w:val="center"/>
        <w:rPr>
          <w:b/>
          <w:sz w:val="28"/>
          <w:szCs w:val="28"/>
        </w:rPr>
      </w:pPr>
    </w:p>
    <w:p w:rsidR="000B711A" w:rsidRDefault="000B711A" w:rsidP="000B711A">
      <w:pPr>
        <w:jc w:val="center"/>
        <w:rPr>
          <w:b/>
          <w:sz w:val="28"/>
          <w:szCs w:val="28"/>
        </w:rPr>
      </w:pPr>
    </w:p>
    <w:p w:rsidR="000B711A" w:rsidRDefault="000B711A" w:rsidP="000B711A">
      <w:pPr>
        <w:jc w:val="center"/>
        <w:rPr>
          <w:b/>
          <w:sz w:val="28"/>
          <w:szCs w:val="28"/>
        </w:rPr>
      </w:pPr>
    </w:p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/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:rsidR="000B711A" w:rsidRDefault="000B711A" w:rsidP="000B711A">
      <w:pPr>
        <w:rPr>
          <w:b/>
          <w:i/>
        </w:rPr>
      </w:pPr>
      <w:r>
        <w:rPr>
          <w:b/>
          <w:i/>
        </w:rPr>
        <w:t>Úkol č. 2</w:t>
      </w:r>
    </w:p>
    <w:p w:rsidR="000B711A" w:rsidRDefault="000B711A" w:rsidP="000B711A">
      <w:pPr>
        <w:rPr>
          <w:b/>
          <w:i/>
        </w:rPr>
      </w:pPr>
      <w:r>
        <w:rPr>
          <w:b/>
          <w:i/>
        </w:rPr>
        <w:t>K čemu dochází při stlačování vzduchu? K čemu slouží mezichladič?</w:t>
      </w:r>
    </w:p>
    <w:p w:rsidR="000B711A" w:rsidRPr="004D5342" w:rsidRDefault="001A45CF" w:rsidP="000B711A">
      <w:pPr>
        <w:pStyle w:val="Odstavecseseznamem1"/>
        <w:rPr>
          <w:i/>
        </w:rPr>
      </w:pPr>
      <w:r w:rsidRPr="001A45CF">
        <w:rPr>
          <w:noProof/>
        </w:rPr>
        <w:pict>
          <v:shape id="Textové pole 10" o:spid="_x0000_s1030" type="#_x0000_t202" style="position:absolute;left:0;text-align:left;margin-left:-14.4pt;margin-top:10.8pt;width:477pt;height:207.5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">
            <v:textbox>
              <w:txbxContent>
                <w:p w:rsidR="000B711A" w:rsidRDefault="000B711A" w:rsidP="000B711A"/>
                <w:p w:rsidR="000B711A" w:rsidRDefault="000B711A" w:rsidP="000B711A"/>
                <w:p w:rsidR="000B711A" w:rsidRPr="000B711A" w:rsidRDefault="000B711A" w:rsidP="000B711A">
                  <w:pPr>
                    <w:pStyle w:val="Odstavecseseznamem"/>
                    <w:numPr>
                      <w:ilvl w:val="0"/>
                      <w:numId w:val="5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0B711A">
                    <w:rPr>
                      <w:color w:val="FF0000"/>
                    </w:rPr>
                    <w:t xml:space="preserve">Stlačováním vzduchu však dochází k jeho </w:t>
                  </w:r>
                  <w:r w:rsidRPr="000B711A">
                    <w:rPr>
                      <w:b/>
                      <w:color w:val="FF0000"/>
                    </w:rPr>
                    <w:t>zahřívání</w:t>
                  </w:r>
                  <w:r w:rsidRPr="000B711A">
                    <w:rPr>
                      <w:color w:val="FF0000"/>
                    </w:rPr>
                    <w:t xml:space="preserve"> a tím se objemové množství dopravovaného vzduchu do válců </w:t>
                  </w:r>
                  <w:r w:rsidRPr="000B711A">
                    <w:rPr>
                      <w:b/>
                      <w:color w:val="FF0000"/>
                    </w:rPr>
                    <w:t>snižuje</w:t>
                  </w:r>
                  <w:r w:rsidRPr="000B711A">
                    <w:rPr>
                      <w:color w:val="FF0000"/>
                    </w:rPr>
                    <w:t xml:space="preserve">. </w:t>
                  </w:r>
                </w:p>
                <w:p w:rsidR="000B711A" w:rsidRPr="000B711A" w:rsidRDefault="000B711A" w:rsidP="000B711A">
                  <w:pPr>
                    <w:pStyle w:val="Odstavecseseznamem"/>
                    <w:numPr>
                      <w:ilvl w:val="0"/>
                      <w:numId w:val="5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0B711A">
                    <w:rPr>
                      <w:color w:val="FF0000"/>
                    </w:rPr>
                    <w:t>K odstranění tohoto nežádoucího jevu se používá chladič (mezichladič) stlačeného vzduchu.</w:t>
                  </w:r>
                </w:p>
                <w:p w:rsidR="000B711A" w:rsidRDefault="000B711A" w:rsidP="000B711A"/>
                <w:p w:rsidR="000B711A" w:rsidRDefault="000B711A" w:rsidP="000B711A"/>
                <w:p w:rsidR="000B711A" w:rsidRDefault="000B711A" w:rsidP="000B711A"/>
                <w:p w:rsidR="000B711A" w:rsidRDefault="000B711A" w:rsidP="000B711A"/>
                <w:p w:rsidR="000B711A" w:rsidRDefault="000B711A" w:rsidP="000B711A">
                  <w:bookmarkStart w:id="0" w:name="_GoBack"/>
                  <w:bookmarkEnd w:id="0"/>
                </w:p>
                <w:p w:rsidR="000B711A" w:rsidRDefault="000B711A" w:rsidP="000B711A"/>
                <w:p w:rsidR="000B711A" w:rsidRDefault="000B711A" w:rsidP="000B711A"/>
                <w:p w:rsidR="000B711A" w:rsidRDefault="000B711A" w:rsidP="000B711A"/>
                <w:p w:rsidR="000B711A" w:rsidRDefault="000B711A" w:rsidP="000B711A"/>
                <w:p w:rsidR="000B711A" w:rsidRDefault="000B711A" w:rsidP="000B711A"/>
                <w:p w:rsidR="000B711A" w:rsidRDefault="000B711A" w:rsidP="000B711A"/>
                <w:p w:rsidR="000B711A" w:rsidRDefault="000B711A" w:rsidP="000B711A"/>
                <w:p w:rsidR="000B711A" w:rsidRDefault="000B711A" w:rsidP="000B711A"/>
                <w:p w:rsidR="000B711A" w:rsidRDefault="000B711A" w:rsidP="000B711A"/>
                <w:p w:rsidR="000B711A" w:rsidRDefault="000B711A" w:rsidP="000B711A"/>
              </w:txbxContent>
            </v:textbox>
          </v:shape>
        </w:pict>
      </w: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  <w:r>
        <w:rPr>
          <w:b/>
          <w:i/>
        </w:rPr>
        <w:t>Úkol č. 3</w:t>
      </w:r>
    </w:p>
    <w:p w:rsidR="000B711A" w:rsidRPr="00FA61A8" w:rsidRDefault="000B711A" w:rsidP="000B711A">
      <w:pPr>
        <w:rPr>
          <w:b/>
          <w:i/>
        </w:rPr>
      </w:pPr>
      <w:r w:rsidRPr="00FA61A8">
        <w:rPr>
          <w:b/>
          <w:i/>
        </w:rPr>
        <w:t>Jak lze provádět údržbu a zajistit správnou funkci turbodmychadla?</w:t>
      </w:r>
    </w:p>
    <w:p w:rsidR="000B711A" w:rsidRPr="00DF73CB" w:rsidRDefault="000B711A" w:rsidP="000B711A">
      <w:pPr>
        <w:rPr>
          <w:i/>
        </w:rPr>
      </w:pPr>
    </w:p>
    <w:p w:rsidR="000B711A" w:rsidRPr="00D749E7" w:rsidRDefault="001A45CF" w:rsidP="000B711A">
      <w:pPr>
        <w:rPr>
          <w:i/>
        </w:rPr>
      </w:pPr>
      <w:r w:rsidRPr="001A45CF">
        <w:rPr>
          <w:noProof/>
        </w:rPr>
        <w:pict>
          <v:shape id="Textové pole 11" o:spid="_x0000_s1031" type="#_x0000_t202" style="position:absolute;margin-left:0;margin-top:0;width:466.95pt;height:379.5pt;z-index:251670528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">
            <v:textbox>
              <w:txbxContent>
                <w:p w:rsidR="000B711A" w:rsidRDefault="000B711A" w:rsidP="000B711A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0B711A" w:rsidRDefault="000B711A" w:rsidP="000B711A">
                  <w:pPr>
                    <w:pStyle w:val="Odstavecseseznamem"/>
                    <w:numPr>
                      <w:ilvl w:val="0"/>
                      <w:numId w:val="6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0B711A">
                    <w:rPr>
                      <w:color w:val="FF0000"/>
                    </w:rPr>
                    <w:t xml:space="preserve">Samotné turbodmychadlo nevyžaduje, kromě kontroly dotažení spojů a těsnosti připojených potrubí, žádnou údržbu. </w:t>
                  </w:r>
                </w:p>
                <w:p w:rsidR="000B711A" w:rsidRPr="000B711A" w:rsidRDefault="000B711A" w:rsidP="000B711A">
                  <w:pPr>
                    <w:pStyle w:val="Odstavecseseznamem"/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0B711A" w:rsidRDefault="000B711A" w:rsidP="000B711A">
                  <w:pPr>
                    <w:pStyle w:val="Odstavecseseznamem"/>
                    <w:numPr>
                      <w:ilvl w:val="0"/>
                      <w:numId w:val="6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0B711A">
                    <w:rPr>
                      <w:color w:val="FF0000"/>
                    </w:rPr>
                    <w:t xml:space="preserve">Pro zajištění jeho </w:t>
                  </w:r>
                  <w:r w:rsidRPr="000B711A">
                    <w:rPr>
                      <w:b/>
                      <w:color w:val="FF0000"/>
                    </w:rPr>
                    <w:t>správné funkce</w:t>
                  </w:r>
                  <w:r w:rsidRPr="000B711A">
                    <w:rPr>
                      <w:color w:val="FF0000"/>
                    </w:rPr>
                    <w:t xml:space="preserve"> a životnosti je však důležité</w:t>
                  </w:r>
                  <w:r>
                    <w:rPr>
                      <w:color w:val="FF0000"/>
                    </w:rPr>
                    <w:t>:</w:t>
                  </w:r>
                </w:p>
                <w:p w:rsidR="000B711A" w:rsidRDefault="000B711A" w:rsidP="000B711A">
                  <w:pPr>
                    <w:pStyle w:val="Odstavecseseznamem"/>
                    <w:numPr>
                      <w:ilvl w:val="2"/>
                      <w:numId w:val="6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0B711A">
                    <w:rPr>
                      <w:color w:val="FF0000"/>
                    </w:rPr>
                    <w:t xml:space="preserve"> Dodržovat</w:t>
                  </w:r>
                  <w:r>
                    <w:rPr>
                      <w:color w:val="FF0000"/>
                    </w:rPr>
                    <w:t xml:space="preserve"> </w:t>
                  </w:r>
                  <w:r w:rsidRPr="000B711A">
                    <w:rPr>
                      <w:color w:val="FF0000"/>
                    </w:rPr>
                    <w:t>zásady provozu především studeného motoru (dané výrobcem)</w:t>
                  </w:r>
                  <w:r>
                    <w:rPr>
                      <w:color w:val="FF0000"/>
                    </w:rPr>
                    <w:t>.</w:t>
                  </w:r>
                  <w:r w:rsidRPr="000B711A">
                    <w:rPr>
                      <w:color w:val="FF0000"/>
                    </w:rPr>
                    <w:t xml:space="preserve"> </w:t>
                  </w:r>
                </w:p>
                <w:p w:rsidR="000B711A" w:rsidRDefault="000B711A" w:rsidP="000B711A">
                  <w:pPr>
                    <w:pStyle w:val="Odstavecseseznamem"/>
                    <w:numPr>
                      <w:ilvl w:val="2"/>
                      <w:numId w:val="6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P</w:t>
                  </w:r>
                  <w:r w:rsidRPr="000B711A">
                    <w:rPr>
                      <w:color w:val="FF0000"/>
                    </w:rPr>
                    <w:t>rovádět před</w:t>
                  </w:r>
                  <w:r>
                    <w:rPr>
                      <w:color w:val="FF0000"/>
                    </w:rPr>
                    <w:t>epsanou údržbu čističe vzduchu.</w:t>
                  </w:r>
                </w:p>
                <w:p w:rsidR="000B711A" w:rsidRDefault="000B711A" w:rsidP="000B711A">
                  <w:pPr>
                    <w:pStyle w:val="Odstavecseseznamem"/>
                    <w:numPr>
                      <w:ilvl w:val="2"/>
                      <w:numId w:val="6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P</w:t>
                  </w:r>
                  <w:r w:rsidRPr="000B711A">
                    <w:rPr>
                      <w:color w:val="FF0000"/>
                    </w:rPr>
                    <w:t>ravidelnou výměnu olejové</w:t>
                  </w:r>
                  <w:r>
                    <w:rPr>
                      <w:color w:val="FF0000"/>
                    </w:rPr>
                    <w:t xml:space="preserve"> náplně motoru s čističem oleje.</w:t>
                  </w:r>
                </w:p>
                <w:p w:rsidR="000B711A" w:rsidRDefault="000B711A" w:rsidP="000B711A">
                  <w:pPr>
                    <w:pStyle w:val="Odstavecseseznamem"/>
                    <w:numPr>
                      <w:ilvl w:val="2"/>
                      <w:numId w:val="6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P</w:t>
                  </w:r>
                  <w:r w:rsidRPr="000B711A">
                    <w:rPr>
                      <w:color w:val="FF0000"/>
                    </w:rPr>
                    <w:t>oužívat předepsaný druh motorového oleje</w:t>
                  </w:r>
                  <w:r>
                    <w:rPr>
                      <w:color w:val="FF0000"/>
                    </w:rPr>
                    <w:t>.</w:t>
                  </w:r>
                  <w:r w:rsidRPr="000B711A">
                    <w:rPr>
                      <w:color w:val="FF0000"/>
                    </w:rPr>
                    <w:t xml:space="preserve"> </w:t>
                  </w:r>
                </w:p>
                <w:p w:rsidR="000B711A" w:rsidRPr="000B711A" w:rsidRDefault="000B711A" w:rsidP="000B711A">
                  <w:pPr>
                    <w:pStyle w:val="Odstavecseseznamem"/>
                    <w:numPr>
                      <w:ilvl w:val="2"/>
                      <w:numId w:val="6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Z</w:t>
                  </w:r>
                  <w:r w:rsidRPr="000B711A">
                    <w:rPr>
                      <w:color w:val="FF0000"/>
                    </w:rPr>
                    <w:t xml:space="preserve">ajišťovat správné množství </w:t>
                  </w:r>
                  <w:r>
                    <w:rPr>
                      <w:color w:val="FF0000"/>
                    </w:rPr>
                    <w:t xml:space="preserve">oleje </w:t>
                  </w:r>
                  <w:r w:rsidRPr="000B711A">
                    <w:rPr>
                      <w:color w:val="FF0000"/>
                    </w:rPr>
                    <w:t>v motoru.</w:t>
                  </w:r>
                </w:p>
              </w:txbxContent>
            </v:textbox>
          </v:shape>
        </w:pict>
      </w:r>
    </w:p>
    <w:p w:rsidR="000B711A" w:rsidRPr="00D749E7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rPr>
          <w:b/>
          <w:i/>
        </w:rPr>
      </w:pPr>
    </w:p>
    <w:p w:rsidR="000B711A" w:rsidRDefault="000B711A" w:rsidP="000B711A">
      <w:pPr>
        <w:jc w:val="center"/>
        <w:rPr>
          <w:noProof/>
        </w:rPr>
      </w:pPr>
    </w:p>
    <w:sectPr w:rsidR="000B711A" w:rsidSect="004E5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EC10FBF"/>
    <w:multiLevelType w:val="hybridMultilevel"/>
    <w:tmpl w:val="A47A5CE0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7C36D1"/>
    <w:multiLevelType w:val="hybridMultilevel"/>
    <w:tmpl w:val="7812E19E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D619B6"/>
    <w:multiLevelType w:val="hybridMultilevel"/>
    <w:tmpl w:val="057483EC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857D98"/>
    <w:multiLevelType w:val="hybridMultilevel"/>
    <w:tmpl w:val="EB8C1D38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045F59"/>
    <w:multiLevelType w:val="hybridMultilevel"/>
    <w:tmpl w:val="2F4CD3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savePreviewPicture/>
  <w:compat/>
  <w:rsids>
    <w:rsidRoot w:val="0012252B"/>
    <w:rsid w:val="00002794"/>
    <w:rsid w:val="00030DEA"/>
    <w:rsid w:val="00064CC1"/>
    <w:rsid w:val="00077345"/>
    <w:rsid w:val="000B0854"/>
    <w:rsid w:val="000B711A"/>
    <w:rsid w:val="000C75DF"/>
    <w:rsid w:val="000D43BB"/>
    <w:rsid w:val="000F5AAB"/>
    <w:rsid w:val="0012252B"/>
    <w:rsid w:val="001A45CF"/>
    <w:rsid w:val="001A690F"/>
    <w:rsid w:val="001C16A8"/>
    <w:rsid w:val="001C53B5"/>
    <w:rsid w:val="001E3BB3"/>
    <w:rsid w:val="00243108"/>
    <w:rsid w:val="002506F1"/>
    <w:rsid w:val="002733DC"/>
    <w:rsid w:val="00277E39"/>
    <w:rsid w:val="00291089"/>
    <w:rsid w:val="002C6E5B"/>
    <w:rsid w:val="002D5908"/>
    <w:rsid w:val="0033123A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A5965"/>
    <w:rsid w:val="004E40BC"/>
    <w:rsid w:val="004E71BB"/>
    <w:rsid w:val="005C2320"/>
    <w:rsid w:val="00631326"/>
    <w:rsid w:val="0063491F"/>
    <w:rsid w:val="006774A8"/>
    <w:rsid w:val="00706BF9"/>
    <w:rsid w:val="00716C8B"/>
    <w:rsid w:val="00751F12"/>
    <w:rsid w:val="00760E2A"/>
    <w:rsid w:val="0078459F"/>
    <w:rsid w:val="007C4AB8"/>
    <w:rsid w:val="008074A2"/>
    <w:rsid w:val="008079E4"/>
    <w:rsid w:val="008112B6"/>
    <w:rsid w:val="00812BDF"/>
    <w:rsid w:val="0084442C"/>
    <w:rsid w:val="00856415"/>
    <w:rsid w:val="00872B35"/>
    <w:rsid w:val="00886BA2"/>
    <w:rsid w:val="0089093D"/>
    <w:rsid w:val="008A235B"/>
    <w:rsid w:val="00900782"/>
    <w:rsid w:val="00907687"/>
    <w:rsid w:val="009E5CDD"/>
    <w:rsid w:val="00A14387"/>
    <w:rsid w:val="00A75E49"/>
    <w:rsid w:val="00A94D43"/>
    <w:rsid w:val="00AA530B"/>
    <w:rsid w:val="00AA65B0"/>
    <w:rsid w:val="00AD3D5F"/>
    <w:rsid w:val="00AE7CB9"/>
    <w:rsid w:val="00B14CA2"/>
    <w:rsid w:val="00B75D00"/>
    <w:rsid w:val="00B7655C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A6EFE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9639D"/>
    <w:rsid w:val="00E97B3F"/>
    <w:rsid w:val="00EC1CB6"/>
    <w:rsid w:val="00EC5B67"/>
    <w:rsid w:val="00F7022C"/>
    <w:rsid w:val="00F842E5"/>
    <w:rsid w:val="00FA61A8"/>
    <w:rsid w:val="00FD76D6"/>
    <w:rsid w:val="00FE0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B71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B71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3</cp:revision>
  <dcterms:created xsi:type="dcterms:W3CDTF">2013-02-22T12:32:00Z</dcterms:created>
  <dcterms:modified xsi:type="dcterms:W3CDTF">2013-02-22T12:32:00Z</dcterms:modified>
</cp:coreProperties>
</file>