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437BE3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580252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580252" w:rsidP="00580252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481230" w:rsidRDefault="00481230" w:rsidP="00152ACF">
            <w:pPr>
              <w:rPr>
                <w:b/>
                <w:sz w:val="28"/>
                <w:szCs w:val="28"/>
              </w:rPr>
            </w:pPr>
            <w:r w:rsidRPr="00481230">
              <w:rPr>
                <w:b/>
                <w:bCs/>
                <w:sz w:val="28"/>
                <w:szCs w:val="28"/>
              </w:rPr>
              <w:t>Retardéry</w:t>
            </w:r>
          </w:p>
        </w:tc>
      </w:tr>
      <w:tr w:rsidR="0012252B" w:rsidRPr="00951098" w:rsidTr="00580252">
        <w:trPr>
          <w:trHeight w:val="40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580252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58025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580252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80252" w:rsidRPr="00951098" w:rsidRDefault="00580252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80252" w:rsidRPr="00951098" w:rsidRDefault="00580252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437BE3" w:rsidP="00437BE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  <w:bookmarkStart w:id="0" w:name="_GoBack"/>
            <w:bookmarkEnd w:id="0"/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580252" w:rsidRDefault="0012252B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580252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</w:t>
      </w:r>
      <w:r w:rsidRPr="00481230">
        <w:rPr>
          <w:rFonts w:eastAsia="DynaGroteskRCE"/>
          <w:sz w:val="28"/>
          <w:szCs w:val="28"/>
        </w:rPr>
        <w:t xml:space="preserve"> </w:t>
      </w:r>
      <w:r w:rsidR="00580252">
        <w:rPr>
          <w:bCs/>
          <w:sz w:val="28"/>
          <w:szCs w:val="28"/>
        </w:rPr>
        <w:t>r</w:t>
      </w:r>
      <w:r w:rsidR="00481230" w:rsidRPr="00481230">
        <w:rPr>
          <w:bCs/>
          <w:sz w:val="28"/>
          <w:szCs w:val="28"/>
        </w:rPr>
        <w:t>etardéry</w:t>
      </w:r>
      <w:r w:rsidR="00706BF9">
        <w:rPr>
          <w:rFonts w:eastAsia="DynaGroteskRCE"/>
          <w:sz w:val="28"/>
          <w:szCs w:val="28"/>
        </w:rPr>
        <w:t>.</w:t>
      </w:r>
      <w:r w:rsidRPr="00580252"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935552">
        <w:rPr>
          <w:rFonts w:eastAsia="DynaGroteskRCE"/>
          <w:sz w:val="28"/>
          <w:szCs w:val="28"/>
        </w:rPr>
        <w:t>.</w:t>
      </w:r>
      <w:r w:rsidR="00580252">
        <w:rPr>
          <w:rFonts w:eastAsia="DynaGroteskRCE"/>
          <w:sz w:val="28"/>
          <w:szCs w:val="28"/>
        </w:rPr>
        <w:t xml:space="preserve"> </w:t>
      </w:r>
      <w:r w:rsidR="00935552">
        <w:rPr>
          <w:rFonts w:eastAsia="DynaGroteskRCE"/>
          <w:sz w:val="28"/>
          <w:szCs w:val="28"/>
        </w:rPr>
        <w:t>1</w:t>
      </w:r>
      <w:r w:rsidR="00481230">
        <w:rPr>
          <w:rFonts w:eastAsia="DynaGroteskRCE"/>
          <w:sz w:val="28"/>
          <w:szCs w:val="28"/>
        </w:rPr>
        <w:t>4</w:t>
      </w:r>
      <w:r>
        <w:rPr>
          <w:rFonts w:eastAsia="DynaGroteskRCE"/>
          <w:sz w:val="28"/>
          <w:szCs w:val="28"/>
        </w:rPr>
        <w:t xml:space="preserve"> navazuje na vědomosti žáků získané ve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580252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374D40">
        <w:rPr>
          <w:rFonts w:eastAsia="DynaGroteskRCE"/>
          <w:sz w:val="28"/>
          <w:szCs w:val="28"/>
        </w:rPr>
        <w:t>Motorová vozidla, 2. ročník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580252">
        <w:rPr>
          <w:rFonts w:eastAsia="DynaGroteskRCE"/>
          <w:sz w:val="28"/>
          <w:szCs w:val="28"/>
        </w:rPr>
        <w:t>.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481230" w:rsidRPr="00481230">
        <w:rPr>
          <w:b/>
          <w:bCs/>
        </w:rPr>
        <w:t>Retardéry</w:t>
      </w:r>
      <w:r w:rsidR="00580252">
        <w:rPr>
          <w:b/>
          <w:bCs/>
        </w:rPr>
        <w:t>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481230">
        <w:rPr>
          <w:b/>
        </w:rPr>
        <w:t>14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12252B" w:rsidRPr="00857CC2" w:rsidRDefault="00857CC2" w:rsidP="0012252B">
      <w:pPr>
        <w:rPr>
          <w:b/>
          <w:i/>
        </w:rPr>
      </w:pPr>
      <w:r w:rsidRPr="00857CC2">
        <w:rPr>
          <w:b/>
          <w:i/>
        </w:rPr>
        <w:t>Popište princip pomocné (odlehčovací) brzdy</w:t>
      </w:r>
      <w:r>
        <w:rPr>
          <w:b/>
          <w:i/>
        </w:rPr>
        <w:t xml:space="preserve">. Jaké je základní dělení těchto brzd? </w:t>
      </w:r>
    </w:p>
    <w:p w:rsidR="00857CC2" w:rsidRDefault="00857CC2" w:rsidP="0012252B">
      <w:pPr>
        <w:rPr>
          <w:b/>
          <w:i/>
        </w:rPr>
      </w:pPr>
    </w:p>
    <w:p w:rsidR="0012252B" w:rsidRPr="004D5342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93370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2B" w:rsidRDefault="0012252B" w:rsidP="00857CC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73A47" w:rsidRDefault="00E73A47" w:rsidP="00857CC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73A47" w:rsidRDefault="00E73A47" w:rsidP="00857CC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73A47" w:rsidRDefault="00E73A47" w:rsidP="00857CC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73A47" w:rsidRPr="00580252" w:rsidRDefault="00E73A47" w:rsidP="00857CC2">
                            <w:pPr>
                              <w:spacing w:line="480" w:lineRule="auto"/>
                              <w:jc w:val="both"/>
                            </w:pPr>
                          </w:p>
                          <w:p w:rsidR="00857CC2" w:rsidRPr="00580252" w:rsidRDefault="00857CC2" w:rsidP="00857CC2">
                            <w:pPr>
                              <w:spacing w:line="480" w:lineRule="auto"/>
                              <w:jc w:val="both"/>
                              <w:rPr>
                                <w:u w:val="single"/>
                              </w:rPr>
                            </w:pPr>
                            <w:r w:rsidRPr="00580252">
                              <w:rPr>
                                <w:u w:val="single"/>
                              </w:rPr>
                              <w:t xml:space="preserve">Dělí se </w:t>
                            </w:r>
                            <w:proofErr w:type="gramStart"/>
                            <w:r w:rsidRPr="00580252">
                              <w:rPr>
                                <w:u w:val="single"/>
                              </w:rPr>
                              <w:t>na</w:t>
                            </w:r>
                            <w:proofErr w:type="gramEnd"/>
                            <w:r w:rsidRPr="00580252">
                              <w:rPr>
                                <w:u w:val="single"/>
                              </w:rPr>
                              <w:t>:</w:t>
                            </w:r>
                          </w:p>
                          <w:p w:rsidR="00857CC2" w:rsidRPr="00857CC2" w:rsidRDefault="00857CC2" w:rsidP="00857CC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231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">
                <v:textbox>
                  <w:txbxContent>
                    <w:p w:rsidR="0012252B" w:rsidRDefault="0012252B" w:rsidP="00857CC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73A47" w:rsidRDefault="00E73A47" w:rsidP="00857CC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73A47" w:rsidRDefault="00E73A47" w:rsidP="00857CC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73A47" w:rsidRDefault="00E73A47" w:rsidP="00857CC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73A47" w:rsidRPr="00580252" w:rsidRDefault="00E73A47" w:rsidP="00857CC2">
                      <w:pPr>
                        <w:spacing w:line="480" w:lineRule="auto"/>
                        <w:jc w:val="both"/>
                      </w:pPr>
                    </w:p>
                    <w:p w:rsidR="00857CC2" w:rsidRPr="00580252" w:rsidRDefault="00857CC2" w:rsidP="00857CC2">
                      <w:pPr>
                        <w:spacing w:line="480" w:lineRule="auto"/>
                        <w:jc w:val="both"/>
                        <w:rPr>
                          <w:u w:val="single"/>
                        </w:rPr>
                      </w:pPr>
                      <w:r w:rsidRPr="00580252">
                        <w:rPr>
                          <w:u w:val="single"/>
                        </w:rPr>
                        <w:t xml:space="preserve">Dělí se </w:t>
                      </w:r>
                      <w:proofErr w:type="gramStart"/>
                      <w:r w:rsidRPr="00580252">
                        <w:rPr>
                          <w:u w:val="single"/>
                        </w:rPr>
                        <w:t>na</w:t>
                      </w:r>
                      <w:proofErr w:type="gramEnd"/>
                      <w:r w:rsidRPr="00580252">
                        <w:rPr>
                          <w:u w:val="single"/>
                        </w:rPr>
                        <w:t>:</w:t>
                      </w:r>
                    </w:p>
                    <w:p w:rsidR="00857CC2" w:rsidRPr="00857CC2" w:rsidRDefault="00857CC2" w:rsidP="00857CC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857CC2" w:rsidRDefault="00857CC2" w:rsidP="0012252B">
      <w:pPr>
        <w:rPr>
          <w:b/>
          <w:i/>
        </w:rPr>
      </w:pPr>
      <w:r>
        <w:rPr>
          <w:b/>
          <w:i/>
        </w:rPr>
        <w:t>Popiš princip činnosti motorové odlehčovací brzdy. Jak funguje výfuková brzda, kde je umístěna?</w:t>
      </w:r>
    </w:p>
    <w:p w:rsidR="0012252B" w:rsidRPr="004D5342" w:rsidRDefault="0012252B" w:rsidP="0012252B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139700</wp:posOffset>
                </wp:positionV>
                <wp:extent cx="6057900" cy="4127500"/>
                <wp:effectExtent l="0" t="0" r="19050" b="2540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12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1pt;width:477pt;height:3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">
                <v:textbox>
                  <w:txbxContent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</w:txbxContent>
                </v:textbox>
              </v:shape>
            </w:pict>
          </mc:Fallback>
        </mc:AlternateConten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857CC2" w:rsidRPr="00857CC2" w:rsidRDefault="00857CC2" w:rsidP="0012252B">
      <w:pPr>
        <w:rPr>
          <w:b/>
          <w:i/>
        </w:rPr>
      </w:pPr>
      <w:r>
        <w:rPr>
          <w:b/>
          <w:i/>
        </w:rPr>
        <w:t>Popiš p</w:t>
      </w:r>
      <w:r w:rsidRPr="00857CC2">
        <w:rPr>
          <w:b/>
          <w:i/>
        </w:rPr>
        <w:t>rincip činnosti</w:t>
      </w:r>
      <w:r>
        <w:rPr>
          <w:b/>
          <w:i/>
        </w:rPr>
        <w:t xml:space="preserve"> elektromagnetického retardéru. Kde je retardér vestavěn?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568700"/>
                <wp:effectExtent l="0" t="0" r="13335" b="127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56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CC2" w:rsidRDefault="00857CC2" w:rsidP="00857CC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2252B" w:rsidRDefault="0012252B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281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">
                <v:textbox>
                  <w:txbxContent>
                    <w:p w:rsidR="00857CC2" w:rsidRDefault="00857CC2" w:rsidP="00857CC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2252B" w:rsidRDefault="0012252B" w:rsidP="0012252B"/>
                  </w:txbxContent>
                </v:textbox>
              </v:shape>
            </w:pict>
          </mc:Fallback>
        </mc:AlternateConten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857CC2" w:rsidRDefault="00857CC2" w:rsidP="0012252B">
      <w:pPr>
        <w:rPr>
          <w:b/>
          <w:i/>
        </w:rPr>
      </w:pPr>
    </w:p>
    <w:p w:rsidR="00857CC2" w:rsidRDefault="00857CC2" w:rsidP="0012252B">
      <w:pPr>
        <w:rPr>
          <w:b/>
          <w:i/>
        </w:rPr>
      </w:pPr>
    </w:p>
    <w:p w:rsidR="00857CC2" w:rsidRDefault="00857CC2" w:rsidP="0012252B">
      <w:pPr>
        <w:rPr>
          <w:b/>
          <w:i/>
        </w:rPr>
      </w:pPr>
    </w:p>
    <w:p w:rsidR="00857CC2" w:rsidRDefault="00857CC2" w:rsidP="0012252B">
      <w:pPr>
        <w:rPr>
          <w:b/>
          <w:i/>
        </w:rPr>
      </w:pPr>
    </w:p>
    <w:p w:rsidR="00857CC2" w:rsidRDefault="00857CC2" w:rsidP="0012252B">
      <w:pPr>
        <w:rPr>
          <w:b/>
          <w:i/>
        </w:rPr>
      </w:pPr>
    </w:p>
    <w:p w:rsidR="00857CC2" w:rsidRDefault="00857CC2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4</w:t>
      </w:r>
    </w:p>
    <w:p w:rsidR="00857CC2" w:rsidRPr="00857CC2" w:rsidRDefault="00857CC2" w:rsidP="00857CC2">
      <w:pPr>
        <w:rPr>
          <w:b/>
          <w:i/>
        </w:rPr>
      </w:pPr>
      <w:r>
        <w:rPr>
          <w:b/>
          <w:i/>
        </w:rPr>
        <w:t>Popiš</w:t>
      </w:r>
      <w:r w:rsidRPr="00857CC2">
        <w:rPr>
          <w:b/>
          <w:i/>
        </w:rPr>
        <w:t xml:space="preserve"> princip činnosti hydrodynamického retardéru. </w:t>
      </w:r>
      <w:r>
        <w:rPr>
          <w:b/>
          <w:i/>
        </w:rPr>
        <w:t>Kde je retardér vestavěn?</w:t>
      </w:r>
    </w:p>
    <w:p w:rsidR="00857CC2" w:rsidRDefault="00857CC2" w:rsidP="0012252B">
      <w:pPr>
        <w:rPr>
          <w:b/>
          <w:i/>
        </w:rPr>
      </w:pPr>
    </w:p>
    <w:p w:rsidR="0012252B" w:rsidRPr="00DF73C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064000"/>
                <wp:effectExtent l="0" t="0" r="22860" b="1270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06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CC2" w:rsidRDefault="00857CC2" w:rsidP="00857CC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0;margin-top:0;width:461.7pt;height:320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">
                <v:textbox>
                  <w:txbxContent>
                    <w:p w:rsidR="00857CC2" w:rsidRDefault="00857CC2" w:rsidP="00857CC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857CC2" w:rsidRDefault="00857CC2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857CC2" w:rsidRDefault="00E73A47" w:rsidP="00857CC2">
      <w:pPr>
        <w:rPr>
          <w:b/>
          <w:i/>
        </w:rPr>
      </w:pPr>
      <w:r>
        <w:rPr>
          <w:b/>
          <w:i/>
        </w:rPr>
        <w:t>Úkol č. 5</w:t>
      </w:r>
    </w:p>
    <w:p w:rsidR="00857CC2" w:rsidRDefault="00857CC2" w:rsidP="00857CC2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eastAsiaTheme="minorHAnsi"/>
          <w:b/>
          <w:bCs/>
          <w:i/>
          <w:lang w:eastAsia="en-US"/>
        </w:rPr>
      </w:pPr>
      <w:r w:rsidRPr="00857CC2">
        <w:rPr>
          <w:rFonts w:eastAsiaTheme="minorHAnsi"/>
          <w:b/>
          <w:bCs/>
          <w:i/>
          <w:lang w:eastAsia="en-US"/>
        </w:rPr>
        <w:t>Nakresli p</w:t>
      </w:r>
      <w:r w:rsidRPr="00857CC2">
        <w:rPr>
          <w:rFonts w:eastAsiaTheme="minorHAnsi"/>
          <w:b/>
          <w:i/>
          <w:lang w:eastAsia="en-US"/>
        </w:rPr>
        <w:t>ř</w:t>
      </w:r>
      <w:r w:rsidRPr="00857CC2">
        <w:rPr>
          <w:rFonts w:eastAsiaTheme="minorHAnsi"/>
          <w:b/>
          <w:bCs/>
          <w:i/>
          <w:lang w:eastAsia="en-US"/>
        </w:rPr>
        <w:t>epína</w:t>
      </w:r>
      <w:r w:rsidRPr="00857CC2">
        <w:rPr>
          <w:rFonts w:eastAsiaTheme="minorHAnsi"/>
          <w:b/>
          <w:i/>
          <w:lang w:eastAsia="en-US"/>
        </w:rPr>
        <w:t xml:space="preserve">č </w:t>
      </w:r>
      <w:r w:rsidRPr="00857CC2">
        <w:rPr>
          <w:rFonts w:eastAsiaTheme="minorHAnsi"/>
          <w:b/>
          <w:bCs/>
          <w:i/>
          <w:lang w:eastAsia="en-US"/>
        </w:rPr>
        <w:t>vypínání nožního ovládání retardéru.</w:t>
      </w:r>
    </w:p>
    <w:p w:rsidR="00857CC2" w:rsidRPr="00857CC2" w:rsidRDefault="00857CC2" w:rsidP="00857CC2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eastAsiaTheme="minorHAnsi"/>
          <w:b/>
          <w:bCs/>
          <w:i/>
          <w:lang w:eastAsia="en-US"/>
        </w:rPr>
      </w:pPr>
      <w:r>
        <w:rPr>
          <w:rFonts w:eastAsiaTheme="minorHAnsi"/>
          <w:b/>
          <w:bCs/>
          <w:i/>
          <w:lang w:eastAsia="en-US"/>
        </w:rPr>
        <w:t>Popiš činnost a ovládání retardéru při přepnutí na polohu 1, když</w:t>
      </w:r>
      <w:r w:rsidRPr="00857CC2">
        <w:rPr>
          <w:rFonts w:eastAsiaTheme="minorHAnsi"/>
          <w:color w:val="FF0000"/>
          <w:lang w:eastAsia="en-US"/>
        </w:rPr>
        <w:t xml:space="preserve"> </w:t>
      </w:r>
      <w:r w:rsidRPr="00857CC2">
        <w:rPr>
          <w:rFonts w:eastAsiaTheme="minorHAnsi"/>
          <w:b/>
          <w:i/>
          <w:lang w:eastAsia="en-US"/>
        </w:rPr>
        <w:t>nesvítí oranžová kontrolka na spínači</w:t>
      </w:r>
      <w:r>
        <w:rPr>
          <w:rFonts w:eastAsiaTheme="minorHAnsi"/>
          <w:b/>
          <w:i/>
          <w:lang w:eastAsia="en-US"/>
        </w:rPr>
        <w:t>.</w:t>
      </w:r>
    </w:p>
    <w:p w:rsidR="00857CC2" w:rsidRPr="00857CC2" w:rsidRDefault="00857CC2" w:rsidP="00857CC2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eastAsiaTheme="minorHAnsi"/>
          <w:b/>
          <w:bCs/>
          <w:i/>
          <w:lang w:eastAsia="en-US"/>
        </w:rPr>
      </w:pPr>
      <w:r>
        <w:rPr>
          <w:rFonts w:eastAsiaTheme="minorHAnsi"/>
          <w:b/>
          <w:bCs/>
          <w:i/>
          <w:lang w:eastAsia="en-US"/>
        </w:rPr>
        <w:t>Popiš činnost a ovládání retardéru při přepnutí na</w:t>
      </w:r>
      <w:r w:rsidRPr="00857CC2">
        <w:rPr>
          <w:rFonts w:eastAsiaTheme="minorHAnsi"/>
          <w:b/>
          <w:bCs/>
          <w:i/>
          <w:lang w:eastAsia="en-US"/>
        </w:rPr>
        <w:t xml:space="preserve"> polohu 2, kdy</w:t>
      </w:r>
      <w:r>
        <w:rPr>
          <w:rFonts w:eastAsiaTheme="minorHAnsi"/>
          <w:b/>
          <w:bCs/>
          <w:i/>
          <w:lang w:eastAsia="en-US"/>
        </w:rPr>
        <w:t>ž</w:t>
      </w:r>
      <w:r w:rsidRPr="00857CC2">
        <w:rPr>
          <w:rFonts w:eastAsiaTheme="minorHAnsi"/>
          <w:b/>
          <w:i/>
          <w:lang w:eastAsia="en-US"/>
        </w:rPr>
        <w:t xml:space="preserve"> svítí oranžová kontrolka na spínači</w:t>
      </w:r>
      <w:r>
        <w:rPr>
          <w:rFonts w:eastAsiaTheme="minorHAnsi"/>
          <w:b/>
          <w:i/>
          <w:lang w:eastAsia="en-US"/>
        </w:rPr>
        <w:t>. Kdy je vhodné tuto polohu používat?</w:t>
      </w:r>
    </w:p>
    <w:p w:rsidR="00857CC2" w:rsidRDefault="00857CC2" w:rsidP="00857CC2">
      <w:pPr>
        <w:rPr>
          <w:b/>
          <w:i/>
        </w:rPr>
      </w:pPr>
    </w:p>
    <w:p w:rsidR="00857CC2" w:rsidRPr="00DF73CB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E21DA9" wp14:editId="7498BB1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5994400"/>
                <wp:effectExtent l="0" t="0" r="22860" b="2540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599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CC2" w:rsidRPr="00E73A47" w:rsidRDefault="00857CC2" w:rsidP="00857CC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</w:rPr>
                            </w:pPr>
                            <w:r w:rsidRPr="00E73A47">
                              <w:rPr>
                                <w:noProof/>
                              </w:rPr>
                              <w:t>a)</w:t>
                            </w:r>
                          </w:p>
                          <w:p w:rsidR="00857CC2" w:rsidRPr="00E73A47" w:rsidRDefault="00857CC2" w:rsidP="00857CC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eastAsiaTheme="minorHAnsi"/>
                                <w:b/>
                                <w:bCs/>
                                <w:lang w:eastAsia="en-US"/>
                              </w:rPr>
                            </w:pPr>
                            <w:r w:rsidRPr="00E73A47">
                              <w:rPr>
                                <w:noProof/>
                              </w:rPr>
                              <w:drawing>
                                <wp:inline distT="0" distB="0" distL="0" distR="0" wp14:anchorId="34C3FFDA" wp14:editId="5E3B172D">
                                  <wp:extent cx="1206500" cy="1926798"/>
                                  <wp:effectExtent l="0" t="0" r="0" b="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lum contrast="4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2533" cy="19364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57CC2" w:rsidRPr="00E73A47" w:rsidRDefault="00857CC2" w:rsidP="00857CC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eastAsiaTheme="minorHAnsi"/>
                                <w:b/>
                                <w:bCs/>
                                <w:lang w:eastAsia="en-US"/>
                              </w:rPr>
                            </w:pPr>
                          </w:p>
                          <w:p w:rsidR="00857CC2" w:rsidRPr="00E73A47" w:rsidRDefault="00857CC2" w:rsidP="00857CC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eastAsiaTheme="minorHAnsi"/>
                                <w:b/>
                                <w:bCs/>
                                <w:lang w:eastAsia="en-US"/>
                              </w:rPr>
                            </w:pPr>
                          </w:p>
                          <w:p w:rsidR="00857CC2" w:rsidRPr="00E73A47" w:rsidRDefault="00857CC2" w:rsidP="00857CC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eastAsiaTheme="minorHAnsi"/>
                                <w:bCs/>
                                <w:lang w:eastAsia="en-US"/>
                              </w:rPr>
                            </w:pPr>
                            <w:r w:rsidRPr="00E73A47">
                              <w:rPr>
                                <w:rFonts w:eastAsiaTheme="minorHAnsi"/>
                                <w:bCs/>
                                <w:lang w:eastAsia="en-US"/>
                              </w:rPr>
                              <w:t xml:space="preserve">b) </w:t>
                            </w:r>
                            <w:r w:rsidRPr="00E73A47">
                              <w:rPr>
                                <w:rFonts w:eastAsiaTheme="minorHAnsi"/>
                                <w:b/>
                                <w:bCs/>
                                <w:lang w:eastAsia="en-US"/>
                              </w:rPr>
                              <w:t>poloha 1</w:t>
                            </w:r>
                          </w:p>
                          <w:p w:rsidR="00857CC2" w:rsidRPr="00E73A47" w:rsidRDefault="00857CC2" w:rsidP="00857CC2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lang w:eastAsia="en-US"/>
                              </w:rPr>
                            </w:pPr>
                          </w:p>
                          <w:p w:rsidR="00E73A47" w:rsidRPr="00E73A47" w:rsidRDefault="00E73A47" w:rsidP="00857CC2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lang w:eastAsia="en-US"/>
                              </w:rPr>
                            </w:pPr>
                          </w:p>
                          <w:p w:rsidR="00857CC2" w:rsidRPr="00E73A47" w:rsidRDefault="00857CC2" w:rsidP="00857CC2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lang w:eastAsia="en-US"/>
                              </w:rPr>
                            </w:pPr>
                            <w:r w:rsidRPr="00E73A47">
                              <w:rPr>
                                <w:rFonts w:eastAsiaTheme="minorHAnsi"/>
                                <w:lang w:eastAsia="en-US"/>
                              </w:rPr>
                              <w:t xml:space="preserve">c) </w:t>
                            </w:r>
                            <w:r w:rsidRPr="00E73A47">
                              <w:rPr>
                                <w:rFonts w:eastAsiaTheme="minorHAnsi"/>
                                <w:b/>
                                <w:bCs/>
                                <w:lang w:eastAsia="en-US"/>
                              </w:rPr>
                              <w:t>poloha 2</w:t>
                            </w:r>
                          </w:p>
                          <w:p w:rsidR="00857CC2" w:rsidRDefault="00857CC2" w:rsidP="00857C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margin-left:0;margin-top:0;width:461.7pt;height:472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">
                <v:textbox>
                  <w:txbxContent>
                    <w:p w:rsidR="00857CC2" w:rsidRPr="00E73A47" w:rsidRDefault="00857CC2" w:rsidP="00857CC2">
                      <w:pPr>
                        <w:autoSpaceDE w:val="0"/>
                        <w:autoSpaceDN w:val="0"/>
                        <w:adjustRightInd w:val="0"/>
                        <w:rPr>
                          <w:noProof/>
                        </w:rPr>
                      </w:pPr>
                      <w:r w:rsidRPr="00E73A47">
                        <w:rPr>
                          <w:noProof/>
                        </w:rPr>
                        <w:t>a)</w:t>
                      </w:r>
                    </w:p>
                    <w:p w:rsidR="00857CC2" w:rsidRPr="00E73A47" w:rsidRDefault="00857CC2" w:rsidP="00857CC2">
                      <w:pPr>
                        <w:autoSpaceDE w:val="0"/>
                        <w:autoSpaceDN w:val="0"/>
                        <w:adjustRightInd w:val="0"/>
                        <w:rPr>
                          <w:rFonts w:eastAsiaTheme="minorHAnsi"/>
                          <w:b/>
                          <w:bCs/>
                          <w:lang w:eastAsia="en-US"/>
                        </w:rPr>
                      </w:pPr>
                      <w:r w:rsidRPr="00E73A47">
                        <w:rPr>
                          <w:noProof/>
                        </w:rPr>
                        <w:drawing>
                          <wp:inline distT="0" distB="0" distL="0" distR="0" wp14:anchorId="34C3FFDA" wp14:editId="5E3B172D">
                            <wp:extent cx="1206500" cy="1926798"/>
                            <wp:effectExtent l="0" t="0" r="0" b="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lum contrast="4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2533" cy="19364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57CC2" w:rsidRPr="00E73A47" w:rsidRDefault="00857CC2" w:rsidP="00857CC2">
                      <w:pPr>
                        <w:autoSpaceDE w:val="0"/>
                        <w:autoSpaceDN w:val="0"/>
                        <w:adjustRightInd w:val="0"/>
                        <w:rPr>
                          <w:rFonts w:eastAsiaTheme="minorHAnsi"/>
                          <w:b/>
                          <w:bCs/>
                          <w:lang w:eastAsia="en-US"/>
                        </w:rPr>
                      </w:pPr>
                    </w:p>
                    <w:p w:rsidR="00857CC2" w:rsidRPr="00E73A47" w:rsidRDefault="00857CC2" w:rsidP="00857CC2">
                      <w:pPr>
                        <w:autoSpaceDE w:val="0"/>
                        <w:autoSpaceDN w:val="0"/>
                        <w:adjustRightInd w:val="0"/>
                        <w:rPr>
                          <w:rFonts w:eastAsiaTheme="minorHAnsi"/>
                          <w:b/>
                          <w:bCs/>
                          <w:lang w:eastAsia="en-US"/>
                        </w:rPr>
                      </w:pPr>
                    </w:p>
                    <w:p w:rsidR="00857CC2" w:rsidRPr="00E73A47" w:rsidRDefault="00857CC2" w:rsidP="00857CC2">
                      <w:pPr>
                        <w:autoSpaceDE w:val="0"/>
                        <w:autoSpaceDN w:val="0"/>
                        <w:adjustRightInd w:val="0"/>
                        <w:rPr>
                          <w:rFonts w:eastAsiaTheme="minorHAnsi"/>
                          <w:bCs/>
                          <w:lang w:eastAsia="en-US"/>
                        </w:rPr>
                      </w:pPr>
                      <w:r w:rsidRPr="00E73A47">
                        <w:rPr>
                          <w:rFonts w:eastAsiaTheme="minorHAnsi"/>
                          <w:bCs/>
                          <w:lang w:eastAsia="en-US"/>
                        </w:rPr>
                        <w:t xml:space="preserve">b) </w:t>
                      </w:r>
                      <w:r w:rsidRPr="00E73A47">
                        <w:rPr>
                          <w:rFonts w:eastAsiaTheme="minorHAnsi"/>
                          <w:b/>
                          <w:bCs/>
                          <w:lang w:eastAsia="en-US"/>
                        </w:rPr>
                        <w:t>poloha 1</w:t>
                      </w:r>
                    </w:p>
                    <w:p w:rsidR="00857CC2" w:rsidRPr="00E73A47" w:rsidRDefault="00857CC2" w:rsidP="00857CC2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lang w:eastAsia="en-US"/>
                        </w:rPr>
                      </w:pPr>
                    </w:p>
                    <w:p w:rsidR="00E73A47" w:rsidRPr="00E73A47" w:rsidRDefault="00E73A47" w:rsidP="00857CC2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lang w:eastAsia="en-US"/>
                        </w:rPr>
                      </w:pPr>
                    </w:p>
                    <w:p w:rsidR="00857CC2" w:rsidRPr="00E73A47" w:rsidRDefault="00857CC2" w:rsidP="00857CC2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lang w:eastAsia="en-US"/>
                        </w:rPr>
                      </w:pPr>
                      <w:r w:rsidRPr="00E73A47">
                        <w:rPr>
                          <w:rFonts w:eastAsiaTheme="minorHAnsi"/>
                          <w:lang w:eastAsia="en-US"/>
                        </w:rPr>
                        <w:t xml:space="preserve">c) </w:t>
                      </w:r>
                      <w:r w:rsidRPr="00E73A47">
                        <w:rPr>
                          <w:rFonts w:eastAsiaTheme="minorHAnsi"/>
                          <w:b/>
                          <w:bCs/>
                          <w:lang w:eastAsia="en-US"/>
                        </w:rPr>
                        <w:t>poloha 2</w:t>
                      </w:r>
                    </w:p>
                    <w:p w:rsidR="00857CC2" w:rsidRDefault="00857CC2" w:rsidP="00857CC2"/>
                  </w:txbxContent>
                </v:textbox>
              </v:shape>
            </w:pict>
          </mc:Fallback>
        </mc:AlternateContent>
      </w:r>
    </w:p>
    <w:p w:rsidR="00857CC2" w:rsidRPr="00D749E7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rPr>
          <w:i/>
        </w:rPr>
      </w:pPr>
    </w:p>
    <w:p w:rsidR="00857CC2" w:rsidRDefault="00857CC2" w:rsidP="00857CC2">
      <w:pPr>
        <w:jc w:val="center"/>
        <w:rPr>
          <w:noProof/>
        </w:rPr>
      </w:pPr>
    </w:p>
    <w:p w:rsidR="00857CC2" w:rsidRDefault="00857CC2" w:rsidP="00857CC2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E73A47">
        <w:rPr>
          <w:b/>
          <w:color w:val="FF0000"/>
          <w:sz w:val="28"/>
          <w:szCs w:val="28"/>
        </w:rPr>
        <w:t xml:space="preserve">ŘEŠENÍ </w:t>
      </w:r>
    </w:p>
    <w:p w:rsidR="0012252B" w:rsidRDefault="0012252B" w:rsidP="0012252B">
      <w:pPr>
        <w:rPr>
          <w:b/>
        </w:rPr>
      </w:pPr>
    </w:p>
    <w:p w:rsidR="00E73A47" w:rsidRDefault="00E73A47" w:rsidP="00E73A47">
      <w:pPr>
        <w:rPr>
          <w:b/>
        </w:rPr>
      </w:pPr>
      <w:r>
        <w:rPr>
          <w:b/>
        </w:rPr>
        <w:t xml:space="preserve">TÉMA: </w:t>
      </w:r>
      <w:r w:rsidRPr="00481230">
        <w:rPr>
          <w:b/>
          <w:bCs/>
        </w:rPr>
        <w:t>Retardéry</w:t>
      </w:r>
      <w:r w:rsidR="00580252">
        <w:rPr>
          <w:b/>
          <w:bCs/>
        </w:rPr>
        <w:t>.</w:t>
      </w:r>
    </w:p>
    <w:p w:rsidR="00E73A47" w:rsidRDefault="00E73A47" w:rsidP="00E73A47">
      <w:pPr>
        <w:rPr>
          <w:b/>
        </w:rPr>
      </w:pPr>
      <w:r>
        <w:rPr>
          <w:b/>
        </w:rPr>
        <w:t>Pracovní list č. 14</w:t>
      </w:r>
    </w:p>
    <w:p w:rsidR="00E73A47" w:rsidRDefault="00E73A47" w:rsidP="00E73A47">
      <w:pPr>
        <w:rPr>
          <w:b/>
        </w:rPr>
      </w:pPr>
    </w:p>
    <w:p w:rsidR="00E73A47" w:rsidRDefault="00E73A47" w:rsidP="00E73A47">
      <w:pPr>
        <w:rPr>
          <w:b/>
          <w:i/>
        </w:rPr>
      </w:pPr>
      <w:r>
        <w:rPr>
          <w:b/>
          <w:i/>
        </w:rPr>
        <w:t>Úkol č. 1.</w:t>
      </w:r>
    </w:p>
    <w:p w:rsidR="00E73A47" w:rsidRPr="00857CC2" w:rsidRDefault="00E73A47" w:rsidP="00E73A47">
      <w:pPr>
        <w:rPr>
          <w:b/>
          <w:i/>
        </w:rPr>
      </w:pPr>
      <w:r w:rsidRPr="00857CC2">
        <w:rPr>
          <w:b/>
          <w:i/>
        </w:rPr>
        <w:t>Popište princip pomocné (odlehčovací) brzdy</w:t>
      </w:r>
      <w:r>
        <w:rPr>
          <w:b/>
          <w:i/>
        </w:rPr>
        <w:t xml:space="preserve">. Jaké je základní dělení těchto brzd? </w:t>
      </w:r>
    </w:p>
    <w:p w:rsidR="00E73A47" w:rsidRDefault="00E73A47" w:rsidP="00E73A47">
      <w:pPr>
        <w:rPr>
          <w:b/>
          <w:i/>
        </w:rPr>
      </w:pPr>
    </w:p>
    <w:p w:rsidR="00E73A47" w:rsidRPr="004D5342" w:rsidRDefault="00E73A47" w:rsidP="00E73A4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F6A73E" wp14:editId="137AF85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933700"/>
                <wp:effectExtent l="0" t="0" r="19050" b="1905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A47" w:rsidRDefault="00E73A47" w:rsidP="00E73A4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73A47" w:rsidRPr="00857CC2" w:rsidRDefault="00E73A47" w:rsidP="00E73A4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Odlehčovací brzdy slouží ke snižování nebo udržování rychlosti vozidla, zejména při sjíždění dlouhých táhlých svahů. </w:t>
                            </w:r>
                          </w:p>
                          <w:p w:rsidR="00E73A47" w:rsidRDefault="00E73A47" w:rsidP="00E73A4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>Jsou nezávislé na provozních brzdách, které šetří (odlehčují) a zvyšují jejich pohotovost.</w:t>
                            </w:r>
                          </w:p>
                          <w:p w:rsidR="00E73A47" w:rsidRPr="00857CC2" w:rsidRDefault="00E73A47" w:rsidP="00E73A4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  <w:r w:rsidRPr="00857CC2">
                              <w:rPr>
                                <w:color w:val="FF0000"/>
                                <w:u w:val="single"/>
                              </w:rPr>
                              <w:t xml:space="preserve">Dělí se </w:t>
                            </w:r>
                            <w:proofErr w:type="gramStart"/>
                            <w:r w:rsidRPr="00857CC2">
                              <w:rPr>
                                <w:color w:val="FF0000"/>
                                <w:u w:val="single"/>
                              </w:rPr>
                              <w:t>na</w:t>
                            </w:r>
                            <w:proofErr w:type="gramEnd"/>
                            <w:r w:rsidRPr="00857CC2">
                              <w:rPr>
                                <w:color w:val="FF0000"/>
                                <w:u w:val="single"/>
                              </w:rPr>
                              <w:t>:</w:t>
                            </w:r>
                          </w:p>
                          <w:p w:rsidR="00E73A47" w:rsidRPr="00857CC2" w:rsidRDefault="00E73A47" w:rsidP="00E73A4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- </w:t>
                            </w:r>
                            <w:r w:rsidRPr="00857CC2">
                              <w:rPr>
                                <w:b/>
                                <w:color w:val="FF0000"/>
                              </w:rPr>
                              <w:t>motorové brzdy</w:t>
                            </w:r>
                            <w:r w:rsidRPr="00857CC2">
                              <w:rPr>
                                <w:color w:val="FF0000"/>
                              </w:rPr>
                              <w:t xml:space="preserve"> (využívají odporu motoru bez dodávky paliva) </w:t>
                            </w:r>
                          </w:p>
                          <w:p w:rsidR="00E73A47" w:rsidRPr="00857CC2" w:rsidRDefault="00E73A47" w:rsidP="00E73A4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- </w:t>
                            </w:r>
                            <w:r w:rsidRPr="00857CC2">
                              <w:rPr>
                                <w:b/>
                                <w:color w:val="FF0000"/>
                              </w:rPr>
                              <w:t>retardéry</w:t>
                            </w:r>
                            <w:r w:rsidRPr="00857CC2">
                              <w:rPr>
                                <w:color w:val="FF0000"/>
                              </w:rPr>
                              <w:t xml:space="preserve"> (využívají odporu při víření kapaliny nebo elektromagnetického odporu)</w:t>
                            </w:r>
                          </w:p>
                          <w:p w:rsidR="00E73A47" w:rsidRPr="00857CC2" w:rsidRDefault="00E73A47" w:rsidP="00E73A4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1" type="#_x0000_t202" style="position:absolute;margin-left:0;margin-top:0;width:465pt;height:231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">
                <v:textbox>
                  <w:txbxContent>
                    <w:p w:rsidR="00E73A47" w:rsidRDefault="00E73A47" w:rsidP="00E73A4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73A47" w:rsidRPr="00857CC2" w:rsidRDefault="00E73A47" w:rsidP="00E73A4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Odlehčovací brzdy slouží ke snižování nebo udržování rychlosti vozidla, zejména při sjíždění dlouhých táhlých svahů. </w:t>
                      </w:r>
                    </w:p>
                    <w:p w:rsidR="00E73A47" w:rsidRDefault="00E73A47" w:rsidP="00E73A4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>Jsou nezávislé na provozních brzdách, které šetří (odlehčují) a zvyšují jejich pohotovost.</w:t>
                      </w:r>
                    </w:p>
                    <w:p w:rsidR="00E73A47" w:rsidRPr="00857CC2" w:rsidRDefault="00E73A47" w:rsidP="00E73A47">
                      <w:pPr>
                        <w:spacing w:line="48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  <w:r w:rsidRPr="00857CC2">
                        <w:rPr>
                          <w:color w:val="FF0000"/>
                          <w:u w:val="single"/>
                        </w:rPr>
                        <w:t xml:space="preserve">Dělí se </w:t>
                      </w:r>
                      <w:proofErr w:type="gramStart"/>
                      <w:r w:rsidRPr="00857CC2">
                        <w:rPr>
                          <w:color w:val="FF0000"/>
                          <w:u w:val="single"/>
                        </w:rPr>
                        <w:t>na</w:t>
                      </w:r>
                      <w:proofErr w:type="gramEnd"/>
                      <w:r w:rsidRPr="00857CC2">
                        <w:rPr>
                          <w:color w:val="FF0000"/>
                          <w:u w:val="single"/>
                        </w:rPr>
                        <w:t>:</w:t>
                      </w:r>
                    </w:p>
                    <w:p w:rsidR="00E73A47" w:rsidRPr="00857CC2" w:rsidRDefault="00E73A47" w:rsidP="00E73A4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- </w:t>
                      </w:r>
                      <w:r w:rsidRPr="00857CC2">
                        <w:rPr>
                          <w:b/>
                          <w:color w:val="FF0000"/>
                        </w:rPr>
                        <w:t>motorové brzdy</w:t>
                      </w:r>
                      <w:r w:rsidRPr="00857CC2">
                        <w:rPr>
                          <w:color w:val="FF0000"/>
                        </w:rPr>
                        <w:t xml:space="preserve"> (využívají odporu motoru bez dodávky paliva) </w:t>
                      </w:r>
                    </w:p>
                    <w:p w:rsidR="00E73A47" w:rsidRPr="00857CC2" w:rsidRDefault="00E73A47" w:rsidP="00E73A4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- </w:t>
                      </w:r>
                      <w:r w:rsidRPr="00857CC2">
                        <w:rPr>
                          <w:b/>
                          <w:color w:val="FF0000"/>
                        </w:rPr>
                        <w:t>retardéry</w:t>
                      </w:r>
                      <w:r w:rsidRPr="00857CC2">
                        <w:rPr>
                          <w:color w:val="FF0000"/>
                        </w:rPr>
                        <w:t xml:space="preserve"> (využívají odporu při víření kapaliny nebo elektromagnetického odporu)</w:t>
                      </w:r>
                    </w:p>
                    <w:p w:rsidR="00E73A47" w:rsidRPr="00857CC2" w:rsidRDefault="00E73A47" w:rsidP="00E73A4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3A47" w:rsidRPr="00DB6EC1" w:rsidRDefault="00E73A47" w:rsidP="00E73A47">
      <w:pPr>
        <w:rPr>
          <w:i/>
        </w:rPr>
      </w:pPr>
    </w:p>
    <w:p w:rsidR="00E73A47" w:rsidRDefault="00E73A47" w:rsidP="00E73A47">
      <w:pPr>
        <w:rPr>
          <w:b/>
          <w:sz w:val="28"/>
          <w:szCs w:val="28"/>
        </w:rPr>
      </w:pPr>
    </w:p>
    <w:p w:rsidR="00E73A47" w:rsidRDefault="00E73A47" w:rsidP="00E73A47">
      <w:pPr>
        <w:jc w:val="center"/>
        <w:rPr>
          <w:b/>
          <w:sz w:val="28"/>
          <w:szCs w:val="28"/>
        </w:rPr>
      </w:pPr>
    </w:p>
    <w:p w:rsidR="00E73A47" w:rsidRDefault="00E73A47" w:rsidP="00E73A47">
      <w:pPr>
        <w:jc w:val="center"/>
        <w:rPr>
          <w:b/>
          <w:sz w:val="28"/>
          <w:szCs w:val="28"/>
        </w:rPr>
      </w:pPr>
    </w:p>
    <w:p w:rsidR="00E73A47" w:rsidRDefault="00E73A47" w:rsidP="00E73A47">
      <w:pPr>
        <w:jc w:val="center"/>
        <w:rPr>
          <w:b/>
          <w:sz w:val="28"/>
          <w:szCs w:val="28"/>
        </w:rPr>
      </w:pPr>
    </w:p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/>
    <w:p w:rsidR="00E73A47" w:rsidRDefault="00E73A47" w:rsidP="00E73A47">
      <w:pPr>
        <w:rPr>
          <w:b/>
          <w:i/>
        </w:rPr>
      </w:pPr>
      <w:r>
        <w:rPr>
          <w:b/>
          <w:i/>
        </w:rPr>
        <w:t>Úkol č. 2</w:t>
      </w:r>
    </w:p>
    <w:p w:rsidR="00E73A47" w:rsidRDefault="00E73A47" w:rsidP="00E73A47">
      <w:pPr>
        <w:rPr>
          <w:b/>
          <w:i/>
        </w:rPr>
      </w:pPr>
      <w:r>
        <w:rPr>
          <w:b/>
          <w:i/>
        </w:rPr>
        <w:t>Popiš princip činnosti motorové odlehčovací brzdy. Jak funguje výfuková brzda, kde je umístěna?</w:t>
      </w:r>
    </w:p>
    <w:p w:rsidR="00E73A47" w:rsidRPr="004D5342" w:rsidRDefault="00E73A47" w:rsidP="00E73A47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964DB7" wp14:editId="74304815">
                <wp:simplePos x="0" y="0"/>
                <wp:positionH relativeFrom="column">
                  <wp:posOffset>-182245</wp:posOffset>
                </wp:positionH>
                <wp:positionV relativeFrom="paragraph">
                  <wp:posOffset>139700</wp:posOffset>
                </wp:positionV>
                <wp:extent cx="6057900" cy="4127500"/>
                <wp:effectExtent l="0" t="0" r="19050" b="2540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12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A47" w:rsidRDefault="00E73A47" w:rsidP="00E73A47"/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ind w:left="426" w:hanging="426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Je jí vybaveno v podstatě každé vozidlo. 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ind w:left="426" w:hanging="426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Využívá se mechanického pumpovního odporu při stlačování vzduchu v pracovním prostoru válce bez dodávky paliva. 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ind w:left="426" w:hanging="426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>Motor, který je spojen s převodovým ústrojím, tak vyvíjí brzdný účinek.</w:t>
                            </w:r>
                          </w:p>
                          <w:p w:rsidR="00E73A47" w:rsidRPr="00857CC2" w:rsidRDefault="00E73A47" w:rsidP="00E73A47">
                            <w:pPr>
                              <w:spacing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Tento účinek muže být zesílen tzv. </w:t>
                            </w:r>
                            <w:r w:rsidRPr="00857CC2">
                              <w:rPr>
                                <w:b/>
                                <w:color w:val="FF0000"/>
                              </w:rPr>
                              <w:t>výfukovou brzdou.</w:t>
                            </w:r>
                            <w:r w:rsidRPr="00857CC2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ind w:left="426" w:hanging="426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Je umístěna na konci sběrného výfukového potrubí. 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ind w:left="426" w:hanging="426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>Ventil výfukové brzdy uzavře sběrné potrubí a zároveň se nastaví nulová dodávka paliva.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ind w:left="426" w:hanging="426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Motor při výfukovém zdvihu stlačuje nasátý vzduch do uzavřeného prostoru sběrného potrubí, kde vzrůstá tlak. 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ind w:left="426" w:hanging="426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>Ten působí proti pohybu pístů, které zpomalují svůj pohyb a otáčky motoru se snižují.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ind w:left="426" w:hanging="426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>To se přes převodové ústrojí projevuje jako brzdící účinek.</w:t>
                            </w:r>
                          </w:p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  <w:p w:rsidR="00E73A47" w:rsidRDefault="00E73A47" w:rsidP="00E73A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2" type="#_x0000_t202" style="position:absolute;left:0;text-align:left;margin-left:-14.35pt;margin-top:11pt;width:477pt;height:3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">
                <v:textbox>
                  <w:txbxContent>
                    <w:p w:rsidR="00E73A47" w:rsidRDefault="00E73A47" w:rsidP="00E73A47"/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ind w:left="426" w:hanging="426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Je jí vybaveno v podstatě každé vozidlo. 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ind w:left="426" w:hanging="426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Využívá se mechanického pumpovního odporu při stlačování vzduchu v pracovním prostoru válce bez dodávky paliva. 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ind w:left="426" w:hanging="426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>Motor, který je spojen s převodovým ústrojím, tak vyvíjí brzdný účinek.</w:t>
                      </w:r>
                    </w:p>
                    <w:p w:rsidR="00E73A47" w:rsidRPr="00857CC2" w:rsidRDefault="00E73A47" w:rsidP="00E73A47">
                      <w:pPr>
                        <w:spacing w:line="36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Tento účinek muže být zesílen tzv. </w:t>
                      </w:r>
                      <w:r w:rsidRPr="00857CC2">
                        <w:rPr>
                          <w:b/>
                          <w:color w:val="FF0000"/>
                        </w:rPr>
                        <w:t>výfukovou brzdou.</w:t>
                      </w:r>
                      <w:r w:rsidRPr="00857CC2">
                        <w:rPr>
                          <w:color w:val="FF0000"/>
                        </w:rPr>
                        <w:t xml:space="preserve"> 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ind w:left="426" w:hanging="426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Je umístěna na konci sběrného výfukového potrubí. 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ind w:left="426" w:hanging="426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>Ventil výfukové brzdy uzavře sběrné potrubí a zároveň se nastaví nulová dodávka paliva.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ind w:left="426" w:hanging="426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Motor při výfukovém zdvihu stlačuje nasátý vzduch do uzavřeného prostoru sběrného potrubí, kde vzrůstá tlak. 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ind w:left="426" w:hanging="426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>Ten působí proti pohybu pístů, které zpomalují svůj pohyb a otáčky motoru se snižují.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ind w:left="426" w:hanging="426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>To se přes převodové ústrojí projevuje jako brzdící účinek.</w:t>
                      </w:r>
                    </w:p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  <w:p w:rsidR="00E73A47" w:rsidRDefault="00E73A47" w:rsidP="00E73A47"/>
                  </w:txbxContent>
                </v:textbox>
              </v:shape>
            </w:pict>
          </mc:Fallback>
        </mc:AlternateContent>
      </w: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E73A47" w:rsidRPr="00857CC2" w:rsidRDefault="00E73A47" w:rsidP="00E73A47">
      <w:pPr>
        <w:rPr>
          <w:b/>
          <w:i/>
        </w:rPr>
      </w:pPr>
      <w:r>
        <w:rPr>
          <w:b/>
          <w:i/>
        </w:rPr>
        <w:t>Popiš p</w:t>
      </w:r>
      <w:r w:rsidRPr="00857CC2">
        <w:rPr>
          <w:b/>
          <w:i/>
        </w:rPr>
        <w:t>rincip činnosti</w:t>
      </w:r>
      <w:r>
        <w:rPr>
          <w:b/>
          <w:i/>
        </w:rPr>
        <w:t xml:space="preserve"> elektromagnetického retardéru. Kde je retardér vestavěn?</w:t>
      </w:r>
    </w:p>
    <w:p w:rsidR="00E73A47" w:rsidRPr="00DF73CB" w:rsidRDefault="00E73A47" w:rsidP="00E73A47">
      <w:pPr>
        <w:rPr>
          <w:i/>
        </w:rPr>
      </w:pPr>
    </w:p>
    <w:p w:rsidR="00E73A47" w:rsidRPr="00D749E7" w:rsidRDefault="00E73A47" w:rsidP="00E73A4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4A4F54" wp14:editId="6CD2338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568700"/>
                <wp:effectExtent l="0" t="0" r="13335" b="1270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56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A47" w:rsidRDefault="00E73A47" w:rsidP="00E73A4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Brzdový kotouč (rotor) spojený s hnacím ústrojím se otáčí mezi elektromagnety statoru. 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Při zapnutí retardéru prochází elektromagnety elektrický proud, který vyvolá vířivé elektromagnetické proudy, působící </w:t>
                            </w:r>
                            <w:r w:rsidRPr="00857CC2">
                              <w:rPr>
                                <w:b/>
                                <w:color w:val="FF0000"/>
                              </w:rPr>
                              <w:t>proti směru otáčení</w:t>
                            </w:r>
                            <w:r w:rsidRPr="00857CC2">
                              <w:rPr>
                                <w:color w:val="FF0000"/>
                              </w:rPr>
                              <w:t xml:space="preserve"> brzdového kotouče. 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>Velikost brzdného účinku může být regulována velikostí protékajícího proudu elektromagnety.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Retardér je vestavěn mezi převodovku a hnací nápravu. </w:t>
                            </w:r>
                          </w:p>
                          <w:p w:rsidR="00E73A47" w:rsidRDefault="00E73A47" w:rsidP="00E73A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3" type="#_x0000_t202" style="position:absolute;margin-left:0;margin-top:0;width:466.95pt;height:281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">
                <v:textbox>
                  <w:txbxContent>
                    <w:p w:rsidR="00E73A47" w:rsidRDefault="00E73A47" w:rsidP="00E73A4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Brzdový kotouč (rotor) spojený s hnacím ústrojím se otáčí mezi elektromagnety statoru. 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Při zapnutí retardéru prochází elektromagnety elektrický proud, který vyvolá vířivé elektromagnetické proudy, působící </w:t>
                      </w:r>
                      <w:r w:rsidRPr="00857CC2">
                        <w:rPr>
                          <w:b/>
                          <w:color w:val="FF0000"/>
                        </w:rPr>
                        <w:t>proti směru otáčení</w:t>
                      </w:r>
                      <w:r w:rsidRPr="00857CC2">
                        <w:rPr>
                          <w:color w:val="FF0000"/>
                        </w:rPr>
                        <w:t xml:space="preserve"> brzdového kotouče. 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>Velikost brzdného účinku může být regulována velikostí protékajícího proudu elektromagnety.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Retardér je vestavěn mezi převodovku a hnací nápravu. </w:t>
                      </w:r>
                    </w:p>
                    <w:p w:rsidR="00E73A47" w:rsidRDefault="00E73A47" w:rsidP="00E73A47"/>
                  </w:txbxContent>
                </v:textbox>
              </v:shape>
            </w:pict>
          </mc:Fallback>
        </mc:AlternateContent>
      </w:r>
    </w:p>
    <w:p w:rsidR="00E73A47" w:rsidRPr="00D749E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</w:p>
    <w:p w:rsidR="00E73A47" w:rsidRDefault="00E73A47" w:rsidP="00E73A47">
      <w:pPr>
        <w:rPr>
          <w:b/>
          <w:i/>
        </w:rPr>
      </w:pPr>
      <w:r>
        <w:rPr>
          <w:b/>
          <w:i/>
        </w:rPr>
        <w:t>Úkol č. 4</w:t>
      </w:r>
    </w:p>
    <w:p w:rsidR="00E73A47" w:rsidRPr="00857CC2" w:rsidRDefault="00E73A47" w:rsidP="00E73A47">
      <w:pPr>
        <w:rPr>
          <w:b/>
          <w:i/>
        </w:rPr>
      </w:pPr>
      <w:r>
        <w:rPr>
          <w:b/>
          <w:i/>
        </w:rPr>
        <w:t>Popiš</w:t>
      </w:r>
      <w:r w:rsidRPr="00857CC2">
        <w:rPr>
          <w:b/>
          <w:i/>
        </w:rPr>
        <w:t xml:space="preserve"> princip činnosti hydrodynamického retardéru. </w:t>
      </w:r>
      <w:r>
        <w:rPr>
          <w:b/>
          <w:i/>
        </w:rPr>
        <w:t>Kde je retardér vestavěn?</w:t>
      </w:r>
    </w:p>
    <w:p w:rsidR="00E73A47" w:rsidRDefault="00E73A47" w:rsidP="00E73A47">
      <w:pPr>
        <w:rPr>
          <w:b/>
          <w:i/>
        </w:rPr>
      </w:pPr>
    </w:p>
    <w:p w:rsidR="00E73A47" w:rsidRPr="00DF73CB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100FDF" wp14:editId="1E3DB6A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064000"/>
                <wp:effectExtent l="0" t="0" r="22860" b="1270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06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A47" w:rsidRDefault="00E73A47" w:rsidP="00E73A47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</w:t>
                            </w:r>
                            <w:r w:rsidRPr="00857CC2">
                              <w:rPr>
                                <w:color w:val="FF0000"/>
                              </w:rPr>
                              <w:t>táčivý rotor retardéru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857CC2">
                              <w:rPr>
                                <w:color w:val="FF0000"/>
                              </w:rPr>
                              <w:t>je spojen</w:t>
                            </w:r>
                            <w:r>
                              <w:rPr>
                                <w:color w:val="FF0000"/>
                              </w:rPr>
                              <w:t xml:space="preserve"> s</w:t>
                            </w:r>
                            <w:r w:rsidRPr="00857CC2">
                              <w:rPr>
                                <w:color w:val="FF0000"/>
                              </w:rPr>
                              <w:t xml:space="preserve"> hnacím ústrojím, který je stejně jako stator opatřen </w:t>
                            </w:r>
                            <w:r w:rsidRPr="00857CC2">
                              <w:rPr>
                                <w:b/>
                                <w:color w:val="FF0000"/>
                              </w:rPr>
                              <w:t>lopatkami</w:t>
                            </w:r>
                            <w:r w:rsidRPr="00857CC2">
                              <w:rPr>
                                <w:color w:val="FF0000"/>
                              </w:rPr>
                              <w:t xml:space="preserve">. 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Při brzdění retardérem se využívá odporu, který vzniká </w:t>
                            </w:r>
                            <w:r w:rsidRPr="00857CC2">
                              <w:rPr>
                                <w:b/>
                                <w:color w:val="FF0000"/>
                              </w:rPr>
                              <w:t>vířením</w:t>
                            </w:r>
                            <w:r w:rsidRPr="00857CC2">
                              <w:rPr>
                                <w:color w:val="FF0000"/>
                              </w:rPr>
                              <w:t xml:space="preserve"> kapaliny (oleje) v prostoru mezi statorem a rotorem. 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 xml:space="preserve">Vznikající odpor působí proti směru otáčení rotoru a ten je tak brzděn. 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57CC2">
                              <w:rPr>
                                <w:color w:val="FF0000"/>
                              </w:rPr>
                              <w:t>Brzdný účinek je hnacím ústrojím přenášen na vozidlo.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</w:pPr>
                            <w:r>
                              <w:rPr>
                                <w:color w:val="FF0000"/>
                              </w:rPr>
                              <w:t>Je</w:t>
                            </w:r>
                            <w:r w:rsidRPr="00857CC2">
                              <w:rPr>
                                <w:color w:val="FF0000"/>
                              </w:rPr>
                              <w:t xml:space="preserve"> zařazen do hnacího ústrojí vozidla.</w:t>
                            </w:r>
                          </w:p>
                          <w:p w:rsidR="00E73A47" w:rsidRDefault="00E73A47" w:rsidP="00E73A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34" type="#_x0000_t202" style="position:absolute;margin-left:0;margin-top:0;width:461.7pt;height:320pt;z-index:2516736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">
                <v:textbox>
                  <w:txbxContent>
                    <w:p w:rsidR="00E73A47" w:rsidRDefault="00E73A47" w:rsidP="00E73A47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</w:t>
                      </w:r>
                      <w:r w:rsidRPr="00857CC2">
                        <w:rPr>
                          <w:color w:val="FF0000"/>
                        </w:rPr>
                        <w:t>táčivý rotor retardéru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 w:rsidRPr="00857CC2">
                        <w:rPr>
                          <w:color w:val="FF0000"/>
                        </w:rPr>
                        <w:t>je spojen</w:t>
                      </w:r>
                      <w:r>
                        <w:rPr>
                          <w:color w:val="FF0000"/>
                        </w:rPr>
                        <w:t xml:space="preserve"> s</w:t>
                      </w:r>
                      <w:r w:rsidRPr="00857CC2">
                        <w:rPr>
                          <w:color w:val="FF0000"/>
                        </w:rPr>
                        <w:t xml:space="preserve"> hnacím ústrojím, který je stejně jako stator opatřen </w:t>
                      </w:r>
                      <w:r w:rsidRPr="00857CC2">
                        <w:rPr>
                          <w:b/>
                          <w:color w:val="FF0000"/>
                        </w:rPr>
                        <w:t>lopatkami</w:t>
                      </w:r>
                      <w:r w:rsidRPr="00857CC2">
                        <w:rPr>
                          <w:color w:val="FF0000"/>
                        </w:rPr>
                        <w:t xml:space="preserve">. 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Při brzdění retardérem se využívá odporu, který vzniká </w:t>
                      </w:r>
                      <w:r w:rsidRPr="00857CC2">
                        <w:rPr>
                          <w:b/>
                          <w:color w:val="FF0000"/>
                        </w:rPr>
                        <w:t>vířením</w:t>
                      </w:r>
                      <w:r w:rsidRPr="00857CC2">
                        <w:rPr>
                          <w:color w:val="FF0000"/>
                        </w:rPr>
                        <w:t xml:space="preserve"> kapaliny (oleje) v prostoru mezi statorem a rotorem. 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 xml:space="preserve">Vznikající odpor působí proti směru otáčení rotoru a ten je tak brzděn. 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57CC2">
                        <w:rPr>
                          <w:color w:val="FF0000"/>
                        </w:rPr>
                        <w:t>Brzdný účinek je hnacím ústrojím přenášen na vozidlo.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</w:pPr>
                      <w:r>
                        <w:rPr>
                          <w:color w:val="FF0000"/>
                        </w:rPr>
                        <w:t>Je</w:t>
                      </w:r>
                      <w:r w:rsidRPr="00857CC2">
                        <w:rPr>
                          <w:color w:val="FF0000"/>
                        </w:rPr>
                        <w:t xml:space="preserve"> zařazen do hnacího ústrojí vozidla.</w:t>
                      </w:r>
                    </w:p>
                    <w:p w:rsidR="00E73A47" w:rsidRDefault="00E73A47" w:rsidP="00E73A47"/>
                  </w:txbxContent>
                </v:textbox>
              </v:shape>
            </w:pict>
          </mc:Fallback>
        </mc:AlternateContent>
      </w:r>
    </w:p>
    <w:p w:rsidR="00E73A47" w:rsidRPr="00D749E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jc w:val="center"/>
        <w:rPr>
          <w:noProof/>
        </w:rPr>
      </w:pPr>
    </w:p>
    <w:p w:rsidR="00E73A47" w:rsidRDefault="00E73A47" w:rsidP="00E73A47">
      <w:pPr>
        <w:jc w:val="center"/>
        <w:rPr>
          <w:noProof/>
        </w:rPr>
      </w:pPr>
    </w:p>
    <w:p w:rsidR="00E73A47" w:rsidRDefault="00E73A47" w:rsidP="00E73A47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E73A47" w:rsidRDefault="00E73A47" w:rsidP="00E73A47">
      <w:pPr>
        <w:rPr>
          <w:b/>
          <w:i/>
        </w:rPr>
      </w:pPr>
      <w:r>
        <w:rPr>
          <w:b/>
          <w:i/>
        </w:rPr>
        <w:t>Úkol č. 5</w:t>
      </w:r>
    </w:p>
    <w:p w:rsidR="00E73A47" w:rsidRDefault="00E73A47" w:rsidP="00E73A47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rPr>
          <w:rFonts w:eastAsiaTheme="minorHAnsi"/>
          <w:b/>
          <w:bCs/>
          <w:i/>
          <w:lang w:eastAsia="en-US"/>
        </w:rPr>
      </w:pPr>
      <w:r w:rsidRPr="00857CC2">
        <w:rPr>
          <w:rFonts w:eastAsiaTheme="minorHAnsi"/>
          <w:b/>
          <w:bCs/>
          <w:i/>
          <w:lang w:eastAsia="en-US"/>
        </w:rPr>
        <w:t>Nakresli p</w:t>
      </w:r>
      <w:r w:rsidRPr="00857CC2">
        <w:rPr>
          <w:rFonts w:eastAsiaTheme="minorHAnsi"/>
          <w:b/>
          <w:i/>
          <w:lang w:eastAsia="en-US"/>
        </w:rPr>
        <w:t>ř</w:t>
      </w:r>
      <w:r w:rsidRPr="00857CC2">
        <w:rPr>
          <w:rFonts w:eastAsiaTheme="minorHAnsi"/>
          <w:b/>
          <w:bCs/>
          <w:i/>
          <w:lang w:eastAsia="en-US"/>
        </w:rPr>
        <w:t>epína</w:t>
      </w:r>
      <w:r w:rsidRPr="00857CC2">
        <w:rPr>
          <w:rFonts w:eastAsiaTheme="minorHAnsi"/>
          <w:b/>
          <w:i/>
          <w:lang w:eastAsia="en-US"/>
        </w:rPr>
        <w:t xml:space="preserve">č </w:t>
      </w:r>
      <w:r w:rsidRPr="00857CC2">
        <w:rPr>
          <w:rFonts w:eastAsiaTheme="minorHAnsi"/>
          <w:b/>
          <w:bCs/>
          <w:i/>
          <w:lang w:eastAsia="en-US"/>
        </w:rPr>
        <w:t>vypínání nožního ovládání retardéru.</w:t>
      </w:r>
    </w:p>
    <w:p w:rsidR="00E73A47" w:rsidRPr="00857CC2" w:rsidRDefault="00E73A47" w:rsidP="00E73A47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rPr>
          <w:rFonts w:eastAsiaTheme="minorHAnsi"/>
          <w:b/>
          <w:bCs/>
          <w:i/>
          <w:lang w:eastAsia="en-US"/>
        </w:rPr>
      </w:pPr>
      <w:r>
        <w:rPr>
          <w:rFonts w:eastAsiaTheme="minorHAnsi"/>
          <w:b/>
          <w:bCs/>
          <w:i/>
          <w:lang w:eastAsia="en-US"/>
        </w:rPr>
        <w:t>Popiš činnost a ovládání retardéru při přepnutí na polohu 1, když</w:t>
      </w:r>
      <w:r w:rsidRPr="00857CC2">
        <w:rPr>
          <w:rFonts w:eastAsiaTheme="minorHAnsi"/>
          <w:color w:val="FF0000"/>
          <w:lang w:eastAsia="en-US"/>
        </w:rPr>
        <w:t xml:space="preserve"> </w:t>
      </w:r>
      <w:r w:rsidRPr="00857CC2">
        <w:rPr>
          <w:rFonts w:eastAsiaTheme="minorHAnsi"/>
          <w:b/>
          <w:i/>
          <w:lang w:eastAsia="en-US"/>
        </w:rPr>
        <w:t>nesvítí oranžová kontrolka na spínači</w:t>
      </w:r>
      <w:r>
        <w:rPr>
          <w:rFonts w:eastAsiaTheme="minorHAnsi"/>
          <w:b/>
          <w:i/>
          <w:lang w:eastAsia="en-US"/>
        </w:rPr>
        <w:t>.</w:t>
      </w:r>
    </w:p>
    <w:p w:rsidR="00E73A47" w:rsidRPr="00857CC2" w:rsidRDefault="00E73A47" w:rsidP="00E73A47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rPr>
          <w:rFonts w:eastAsiaTheme="minorHAnsi"/>
          <w:b/>
          <w:bCs/>
          <w:i/>
          <w:lang w:eastAsia="en-US"/>
        </w:rPr>
      </w:pPr>
      <w:r>
        <w:rPr>
          <w:rFonts w:eastAsiaTheme="minorHAnsi"/>
          <w:b/>
          <w:bCs/>
          <w:i/>
          <w:lang w:eastAsia="en-US"/>
        </w:rPr>
        <w:t>Popiš činnost a ovládání retardéru při přepnutí na</w:t>
      </w:r>
      <w:r w:rsidRPr="00857CC2">
        <w:rPr>
          <w:rFonts w:eastAsiaTheme="minorHAnsi"/>
          <w:b/>
          <w:bCs/>
          <w:i/>
          <w:lang w:eastAsia="en-US"/>
        </w:rPr>
        <w:t xml:space="preserve"> polohu 2, kdy</w:t>
      </w:r>
      <w:r>
        <w:rPr>
          <w:rFonts w:eastAsiaTheme="minorHAnsi"/>
          <w:b/>
          <w:bCs/>
          <w:i/>
          <w:lang w:eastAsia="en-US"/>
        </w:rPr>
        <w:t>ž</w:t>
      </w:r>
      <w:r w:rsidRPr="00857CC2">
        <w:rPr>
          <w:rFonts w:eastAsiaTheme="minorHAnsi"/>
          <w:b/>
          <w:i/>
          <w:lang w:eastAsia="en-US"/>
        </w:rPr>
        <w:t xml:space="preserve"> svítí oranžová kontrolka na spínači</w:t>
      </w:r>
      <w:r>
        <w:rPr>
          <w:rFonts w:eastAsiaTheme="minorHAnsi"/>
          <w:b/>
          <w:i/>
          <w:lang w:eastAsia="en-US"/>
        </w:rPr>
        <w:t>. Kdy je vhodné tuto polohu používat?</w:t>
      </w:r>
    </w:p>
    <w:p w:rsidR="00E73A47" w:rsidRDefault="00E73A47" w:rsidP="00E73A47">
      <w:pPr>
        <w:rPr>
          <w:b/>
          <w:i/>
        </w:rPr>
      </w:pPr>
    </w:p>
    <w:p w:rsidR="00E73A47" w:rsidRPr="00DF73CB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EB4B6A" wp14:editId="1DB8E76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5994400"/>
                <wp:effectExtent l="0" t="0" r="22860" b="2540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599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A47" w:rsidRPr="00857CC2" w:rsidRDefault="00E73A47" w:rsidP="00E73A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color w:val="FF0000"/>
                              </w:rPr>
                            </w:pPr>
                            <w:r w:rsidRPr="00857CC2">
                              <w:rPr>
                                <w:noProof/>
                                <w:color w:val="FF0000"/>
                              </w:rPr>
                              <w:t>a)</w:t>
                            </w:r>
                          </w:p>
                          <w:p w:rsidR="00E73A47" w:rsidRDefault="00E73A47" w:rsidP="00E73A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eastAsiaTheme="minorHAnsi"/>
                                <w:b/>
                                <w:bCs/>
                                <w:lang w:eastAsia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1BB495" wp14:editId="4AEB6EE7">
                                  <wp:extent cx="1206500" cy="1926798"/>
                                  <wp:effectExtent l="0" t="0" r="0" b="0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lum contrast="4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2533" cy="19364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73A47" w:rsidRDefault="00E73A47" w:rsidP="00E73A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eastAsiaTheme="minorHAnsi"/>
                                <w:b/>
                                <w:bCs/>
                                <w:lang w:eastAsia="en-US"/>
                              </w:rPr>
                            </w:pPr>
                          </w:p>
                          <w:p w:rsidR="00E73A47" w:rsidRDefault="00E73A47" w:rsidP="00E73A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eastAsiaTheme="minorHAnsi"/>
                                <w:b/>
                                <w:bCs/>
                                <w:lang w:eastAsia="en-US"/>
                              </w:rPr>
                            </w:pPr>
                          </w:p>
                          <w:p w:rsidR="00E73A47" w:rsidRPr="00857CC2" w:rsidRDefault="00E73A47" w:rsidP="00E73A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eastAsiaTheme="minorHAnsi"/>
                                <w:bCs/>
                                <w:color w:val="FF0000"/>
                                <w:lang w:eastAsia="en-US"/>
                              </w:rPr>
                            </w:pPr>
                            <w:r w:rsidRPr="00857CC2">
                              <w:rPr>
                                <w:rFonts w:eastAsiaTheme="minorHAnsi"/>
                                <w:bCs/>
                                <w:color w:val="FF0000"/>
                                <w:lang w:eastAsia="en-US"/>
                              </w:rPr>
                              <w:t>b)</w:t>
                            </w:r>
                            <w:r>
                              <w:rPr>
                                <w:rFonts w:eastAsiaTheme="minorHAnsi"/>
                                <w:bCs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857CC2">
                              <w:rPr>
                                <w:rFonts w:eastAsiaTheme="minorHAnsi"/>
                                <w:b/>
                                <w:bCs/>
                                <w:color w:val="FF0000"/>
                                <w:lang w:eastAsia="en-US"/>
                              </w:rPr>
                              <w:t>poloha 1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</w:pPr>
                            <w:r w:rsidRPr="00857CC2"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>Retardér nabíhá při každém použití pedálu provozní brzdy.</w:t>
                            </w:r>
                          </w:p>
                          <w:p w:rsidR="00E73A47" w:rsidRDefault="00E73A47" w:rsidP="00E73A47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</w:pPr>
                          </w:p>
                          <w:p w:rsidR="00E73A47" w:rsidRDefault="00E73A47" w:rsidP="00E73A47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 xml:space="preserve">c) </w:t>
                            </w:r>
                            <w:r w:rsidRPr="00857CC2">
                              <w:rPr>
                                <w:rFonts w:eastAsiaTheme="minorHAnsi"/>
                                <w:b/>
                                <w:bCs/>
                                <w:color w:val="FF0000"/>
                                <w:lang w:eastAsia="en-US"/>
                              </w:rPr>
                              <w:t>poloha 2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</w:pPr>
                            <w:r w:rsidRPr="00857CC2"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 xml:space="preserve">Ovládání retardéru pomocí pedálu provozní brzdy je odpojeno. 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</w:pPr>
                            <w:r w:rsidRPr="00857CC2"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 xml:space="preserve">Vozidlo bude </w:t>
                            </w:r>
                            <w:r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>brz</w:t>
                            </w:r>
                            <w:r w:rsidRPr="00857CC2"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>děno pouze provozní brzdou.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</w:pPr>
                            <w:r w:rsidRPr="00857CC2"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 xml:space="preserve">Retardér je možné ovládat pouze páčkou pod volantem. 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</w:pPr>
                            <w:r w:rsidRPr="00857CC2"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>Tuto polohu je vhodné použít např</w:t>
                            </w:r>
                            <w:r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>.:</w:t>
                            </w:r>
                          </w:p>
                          <w:p w:rsidR="00E73A47" w:rsidRDefault="00E73A47" w:rsidP="00E73A47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</w:pPr>
                            <w:r w:rsidRPr="00857CC2"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 xml:space="preserve">při jízdě na kluzké vozovce, kde při brzdění pouze retardérem hrozí </w:t>
                            </w:r>
                            <w:r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>zablokování zadních kol</w:t>
                            </w:r>
                            <w:r w:rsidRPr="00857CC2"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 xml:space="preserve">. </w:t>
                            </w:r>
                          </w:p>
                          <w:p w:rsidR="00E73A47" w:rsidRPr="00857CC2" w:rsidRDefault="00E73A47" w:rsidP="00E73A47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</w:pPr>
                            <w:r w:rsidRPr="00857CC2">
                              <w:rPr>
                                <w:rFonts w:eastAsiaTheme="minorHAnsi"/>
                                <w:color w:val="FF0000"/>
                                <w:lang w:eastAsia="en-US"/>
                              </w:rPr>
                              <w:t>Při použití provozní brzdy je v případě nutnosti funkční systém ABS.</w:t>
                            </w:r>
                          </w:p>
                          <w:p w:rsidR="00E73A47" w:rsidRDefault="00E73A47" w:rsidP="00E73A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5" type="#_x0000_t202" style="position:absolute;margin-left:0;margin-top:0;width:461.7pt;height:472pt;z-index:2516746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">
                <v:textbox>
                  <w:txbxContent>
                    <w:p w:rsidR="00E73A47" w:rsidRPr="00857CC2" w:rsidRDefault="00E73A47" w:rsidP="00E73A47">
                      <w:pPr>
                        <w:autoSpaceDE w:val="0"/>
                        <w:autoSpaceDN w:val="0"/>
                        <w:adjustRightInd w:val="0"/>
                        <w:rPr>
                          <w:noProof/>
                          <w:color w:val="FF0000"/>
                        </w:rPr>
                      </w:pPr>
                      <w:r w:rsidRPr="00857CC2">
                        <w:rPr>
                          <w:noProof/>
                          <w:color w:val="FF0000"/>
                        </w:rPr>
                        <w:t>a)</w:t>
                      </w:r>
                    </w:p>
                    <w:p w:rsidR="00E73A47" w:rsidRDefault="00E73A47" w:rsidP="00E73A47">
                      <w:pPr>
                        <w:autoSpaceDE w:val="0"/>
                        <w:autoSpaceDN w:val="0"/>
                        <w:adjustRightInd w:val="0"/>
                        <w:rPr>
                          <w:rFonts w:eastAsiaTheme="minorHAnsi"/>
                          <w:b/>
                          <w:bCs/>
                          <w:lang w:eastAsia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1BB495" wp14:editId="4AEB6EE7">
                            <wp:extent cx="1206500" cy="1926798"/>
                            <wp:effectExtent l="0" t="0" r="0" b="0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lum contrast="4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2533" cy="19364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73A47" w:rsidRDefault="00E73A47" w:rsidP="00E73A47">
                      <w:pPr>
                        <w:autoSpaceDE w:val="0"/>
                        <w:autoSpaceDN w:val="0"/>
                        <w:adjustRightInd w:val="0"/>
                        <w:rPr>
                          <w:rFonts w:eastAsiaTheme="minorHAnsi"/>
                          <w:b/>
                          <w:bCs/>
                          <w:lang w:eastAsia="en-US"/>
                        </w:rPr>
                      </w:pPr>
                    </w:p>
                    <w:p w:rsidR="00E73A47" w:rsidRDefault="00E73A47" w:rsidP="00E73A47">
                      <w:pPr>
                        <w:autoSpaceDE w:val="0"/>
                        <w:autoSpaceDN w:val="0"/>
                        <w:adjustRightInd w:val="0"/>
                        <w:rPr>
                          <w:rFonts w:eastAsiaTheme="minorHAnsi"/>
                          <w:b/>
                          <w:bCs/>
                          <w:lang w:eastAsia="en-US"/>
                        </w:rPr>
                      </w:pPr>
                    </w:p>
                    <w:p w:rsidR="00E73A47" w:rsidRPr="00857CC2" w:rsidRDefault="00E73A47" w:rsidP="00E73A47">
                      <w:pPr>
                        <w:autoSpaceDE w:val="0"/>
                        <w:autoSpaceDN w:val="0"/>
                        <w:adjustRightInd w:val="0"/>
                        <w:rPr>
                          <w:rFonts w:eastAsiaTheme="minorHAnsi"/>
                          <w:bCs/>
                          <w:color w:val="FF0000"/>
                          <w:lang w:eastAsia="en-US"/>
                        </w:rPr>
                      </w:pPr>
                      <w:r w:rsidRPr="00857CC2">
                        <w:rPr>
                          <w:rFonts w:eastAsiaTheme="minorHAnsi"/>
                          <w:bCs/>
                          <w:color w:val="FF0000"/>
                          <w:lang w:eastAsia="en-US"/>
                        </w:rPr>
                        <w:t>b)</w:t>
                      </w:r>
                      <w:r>
                        <w:rPr>
                          <w:rFonts w:eastAsiaTheme="minorHAnsi"/>
                          <w:bCs/>
                          <w:color w:val="FF0000"/>
                          <w:lang w:eastAsia="en-US"/>
                        </w:rPr>
                        <w:t xml:space="preserve"> </w:t>
                      </w:r>
                      <w:r w:rsidRPr="00857CC2">
                        <w:rPr>
                          <w:rFonts w:eastAsiaTheme="minorHAnsi"/>
                          <w:b/>
                          <w:bCs/>
                          <w:color w:val="FF0000"/>
                          <w:lang w:eastAsia="en-US"/>
                        </w:rPr>
                        <w:t>poloha 1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color w:val="FF0000"/>
                          <w:lang w:eastAsia="en-US"/>
                        </w:rPr>
                      </w:pPr>
                      <w:r w:rsidRPr="00857CC2">
                        <w:rPr>
                          <w:rFonts w:eastAsiaTheme="minorHAnsi"/>
                          <w:color w:val="FF0000"/>
                          <w:lang w:eastAsia="en-US"/>
                        </w:rPr>
                        <w:t>Retardér nabíhá při každém použití pedálu provozní brzdy.</w:t>
                      </w:r>
                    </w:p>
                    <w:p w:rsidR="00E73A47" w:rsidRDefault="00E73A47" w:rsidP="00E73A47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color w:val="FF0000"/>
                          <w:lang w:eastAsia="en-US"/>
                        </w:rPr>
                      </w:pPr>
                    </w:p>
                    <w:p w:rsidR="00E73A47" w:rsidRDefault="00E73A47" w:rsidP="00E73A47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Theme="minorHAnsi"/>
                          <w:color w:val="FF0000"/>
                          <w:lang w:eastAsia="en-US"/>
                        </w:rPr>
                        <w:t xml:space="preserve">c) </w:t>
                      </w:r>
                      <w:r w:rsidRPr="00857CC2">
                        <w:rPr>
                          <w:rFonts w:eastAsiaTheme="minorHAnsi"/>
                          <w:b/>
                          <w:bCs/>
                          <w:color w:val="FF0000"/>
                          <w:lang w:eastAsia="en-US"/>
                        </w:rPr>
                        <w:t>poloha 2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color w:val="FF0000"/>
                          <w:lang w:eastAsia="en-US"/>
                        </w:rPr>
                      </w:pPr>
                      <w:r w:rsidRPr="00857CC2">
                        <w:rPr>
                          <w:rFonts w:eastAsiaTheme="minorHAnsi"/>
                          <w:color w:val="FF0000"/>
                          <w:lang w:eastAsia="en-US"/>
                        </w:rPr>
                        <w:t xml:space="preserve">Ovládání retardéru pomocí pedálu provozní brzdy je odpojeno. 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color w:val="FF0000"/>
                          <w:lang w:eastAsia="en-US"/>
                        </w:rPr>
                      </w:pPr>
                      <w:r w:rsidRPr="00857CC2">
                        <w:rPr>
                          <w:rFonts w:eastAsiaTheme="minorHAnsi"/>
                          <w:color w:val="FF0000"/>
                          <w:lang w:eastAsia="en-US"/>
                        </w:rPr>
                        <w:t xml:space="preserve">Vozidlo bude </w:t>
                      </w:r>
                      <w:r>
                        <w:rPr>
                          <w:rFonts w:eastAsiaTheme="minorHAnsi"/>
                          <w:color w:val="FF0000"/>
                          <w:lang w:eastAsia="en-US"/>
                        </w:rPr>
                        <w:t>brz</w:t>
                      </w:r>
                      <w:r w:rsidRPr="00857CC2">
                        <w:rPr>
                          <w:rFonts w:eastAsiaTheme="minorHAnsi"/>
                          <w:color w:val="FF0000"/>
                          <w:lang w:eastAsia="en-US"/>
                        </w:rPr>
                        <w:t>děno pouze provozní brzdou.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color w:val="FF0000"/>
                          <w:lang w:eastAsia="en-US"/>
                        </w:rPr>
                      </w:pPr>
                      <w:r w:rsidRPr="00857CC2">
                        <w:rPr>
                          <w:rFonts w:eastAsiaTheme="minorHAnsi"/>
                          <w:color w:val="FF0000"/>
                          <w:lang w:eastAsia="en-US"/>
                        </w:rPr>
                        <w:t xml:space="preserve">Retardér je možné ovládat pouze páčkou pod volantem. 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color w:val="FF0000"/>
                          <w:lang w:eastAsia="en-US"/>
                        </w:rPr>
                      </w:pPr>
                      <w:r w:rsidRPr="00857CC2">
                        <w:rPr>
                          <w:rFonts w:eastAsiaTheme="minorHAnsi"/>
                          <w:color w:val="FF0000"/>
                          <w:lang w:eastAsia="en-US"/>
                        </w:rPr>
                        <w:t>Tuto polohu je vhodné použít např</w:t>
                      </w:r>
                      <w:r>
                        <w:rPr>
                          <w:rFonts w:eastAsiaTheme="minorHAnsi"/>
                          <w:color w:val="FF0000"/>
                          <w:lang w:eastAsia="en-US"/>
                        </w:rPr>
                        <w:t>.:</w:t>
                      </w:r>
                    </w:p>
                    <w:p w:rsidR="00E73A47" w:rsidRDefault="00E73A47" w:rsidP="00E73A47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color w:val="FF0000"/>
                          <w:lang w:eastAsia="en-US"/>
                        </w:rPr>
                      </w:pPr>
                      <w:r w:rsidRPr="00857CC2">
                        <w:rPr>
                          <w:rFonts w:eastAsiaTheme="minorHAnsi"/>
                          <w:color w:val="FF0000"/>
                          <w:lang w:eastAsia="en-US"/>
                        </w:rPr>
                        <w:t xml:space="preserve">při jízdě na kluzké vozovce, kde při brzdění pouze retardérem hrozí </w:t>
                      </w:r>
                      <w:r>
                        <w:rPr>
                          <w:rFonts w:eastAsiaTheme="minorHAnsi"/>
                          <w:color w:val="FF0000"/>
                          <w:lang w:eastAsia="en-US"/>
                        </w:rPr>
                        <w:t>zablokování zadních kol</w:t>
                      </w:r>
                      <w:r w:rsidRPr="00857CC2">
                        <w:rPr>
                          <w:rFonts w:eastAsiaTheme="minorHAnsi"/>
                          <w:color w:val="FF0000"/>
                          <w:lang w:eastAsia="en-US"/>
                        </w:rPr>
                        <w:t xml:space="preserve">. </w:t>
                      </w:r>
                    </w:p>
                    <w:p w:rsidR="00E73A47" w:rsidRPr="00857CC2" w:rsidRDefault="00E73A47" w:rsidP="00E73A47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eastAsiaTheme="minorHAnsi"/>
                          <w:color w:val="FF0000"/>
                          <w:lang w:eastAsia="en-US"/>
                        </w:rPr>
                      </w:pPr>
                      <w:r w:rsidRPr="00857CC2">
                        <w:rPr>
                          <w:rFonts w:eastAsiaTheme="minorHAnsi"/>
                          <w:color w:val="FF0000"/>
                          <w:lang w:eastAsia="en-US"/>
                        </w:rPr>
                        <w:t>Při použití provozní brzdy je v případě nutnosti funkční systém ABS.</w:t>
                      </w:r>
                    </w:p>
                    <w:p w:rsidR="00E73A47" w:rsidRDefault="00E73A47" w:rsidP="00E73A47"/>
                  </w:txbxContent>
                </v:textbox>
              </v:shape>
            </w:pict>
          </mc:Fallback>
        </mc:AlternateContent>
      </w:r>
    </w:p>
    <w:p w:rsidR="00E73A47" w:rsidRPr="00D749E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rPr>
          <w:i/>
        </w:rPr>
      </w:pPr>
    </w:p>
    <w:p w:rsidR="00E73A47" w:rsidRDefault="00E73A47" w:rsidP="00E73A47">
      <w:pPr>
        <w:jc w:val="center"/>
        <w:rPr>
          <w:noProof/>
        </w:rPr>
      </w:pPr>
    </w:p>
    <w:p w:rsidR="00E73A47" w:rsidRDefault="00E73A47" w:rsidP="00E73A47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p w:rsidR="00E73A47" w:rsidRDefault="00E73A47" w:rsidP="0012252B">
      <w:pPr>
        <w:jc w:val="center"/>
        <w:rPr>
          <w:b/>
        </w:rPr>
      </w:pPr>
    </w:p>
    <w:sectPr w:rsidR="00E73A47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45B59"/>
    <w:multiLevelType w:val="hybridMultilevel"/>
    <w:tmpl w:val="301021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31C18D0"/>
    <w:multiLevelType w:val="hybridMultilevel"/>
    <w:tmpl w:val="429E1D36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B767E3"/>
    <w:multiLevelType w:val="hybridMultilevel"/>
    <w:tmpl w:val="7490450A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9C629F"/>
    <w:multiLevelType w:val="hybridMultilevel"/>
    <w:tmpl w:val="7E1C8100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8E24EB"/>
    <w:multiLevelType w:val="hybridMultilevel"/>
    <w:tmpl w:val="301021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5D1DA2"/>
    <w:multiLevelType w:val="hybridMultilevel"/>
    <w:tmpl w:val="4BC2A6C6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940101"/>
    <w:multiLevelType w:val="hybridMultilevel"/>
    <w:tmpl w:val="503099EA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2B"/>
    <w:rsid w:val="00002794"/>
    <w:rsid w:val="00030DEA"/>
    <w:rsid w:val="00064CC1"/>
    <w:rsid w:val="00077345"/>
    <w:rsid w:val="000B0854"/>
    <w:rsid w:val="000C75DF"/>
    <w:rsid w:val="000F5AAB"/>
    <w:rsid w:val="0012252B"/>
    <w:rsid w:val="001A690F"/>
    <w:rsid w:val="001C16A8"/>
    <w:rsid w:val="001C53B5"/>
    <w:rsid w:val="001E3BB3"/>
    <w:rsid w:val="00243108"/>
    <w:rsid w:val="002506F1"/>
    <w:rsid w:val="0026288B"/>
    <w:rsid w:val="002733DC"/>
    <w:rsid w:val="00277E39"/>
    <w:rsid w:val="002C6E5B"/>
    <w:rsid w:val="002D5908"/>
    <w:rsid w:val="0033123A"/>
    <w:rsid w:val="00374D40"/>
    <w:rsid w:val="00376254"/>
    <w:rsid w:val="003C0884"/>
    <w:rsid w:val="003C2274"/>
    <w:rsid w:val="004052CB"/>
    <w:rsid w:val="004253D1"/>
    <w:rsid w:val="00431E48"/>
    <w:rsid w:val="0043664E"/>
    <w:rsid w:val="00437BE3"/>
    <w:rsid w:val="0044702E"/>
    <w:rsid w:val="0046136D"/>
    <w:rsid w:val="00481230"/>
    <w:rsid w:val="004A5965"/>
    <w:rsid w:val="004E40BC"/>
    <w:rsid w:val="004E71BB"/>
    <w:rsid w:val="00580252"/>
    <w:rsid w:val="00631326"/>
    <w:rsid w:val="0063491F"/>
    <w:rsid w:val="00706BF9"/>
    <w:rsid w:val="00716C8B"/>
    <w:rsid w:val="00751F12"/>
    <w:rsid w:val="00760E2A"/>
    <w:rsid w:val="0078459F"/>
    <w:rsid w:val="007C4AB8"/>
    <w:rsid w:val="008074A2"/>
    <w:rsid w:val="008079E4"/>
    <w:rsid w:val="008112B6"/>
    <w:rsid w:val="0084442C"/>
    <w:rsid w:val="00856415"/>
    <w:rsid w:val="00857CC2"/>
    <w:rsid w:val="00872B35"/>
    <w:rsid w:val="00886BA2"/>
    <w:rsid w:val="0089093D"/>
    <w:rsid w:val="008A235B"/>
    <w:rsid w:val="008B56D2"/>
    <w:rsid w:val="00900782"/>
    <w:rsid w:val="00907687"/>
    <w:rsid w:val="00935552"/>
    <w:rsid w:val="009E5CDD"/>
    <w:rsid w:val="00A14387"/>
    <w:rsid w:val="00A75E49"/>
    <w:rsid w:val="00A94D43"/>
    <w:rsid w:val="00AA530B"/>
    <w:rsid w:val="00AA65B0"/>
    <w:rsid w:val="00AD3D5F"/>
    <w:rsid w:val="00AE7CB9"/>
    <w:rsid w:val="00B14CA2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73A47"/>
    <w:rsid w:val="00E757AF"/>
    <w:rsid w:val="00E97B3F"/>
    <w:rsid w:val="00EC1CB6"/>
    <w:rsid w:val="00EC5B67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57C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57C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431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4</cp:revision>
  <dcterms:created xsi:type="dcterms:W3CDTF">2013-02-11T08:01:00Z</dcterms:created>
  <dcterms:modified xsi:type="dcterms:W3CDTF">2013-02-11T09:22:00Z</dcterms:modified>
</cp:coreProperties>
</file>