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52B" w:rsidRDefault="0012252B" w:rsidP="0012252B">
      <w:pPr>
        <w:jc w:val="center"/>
      </w:pPr>
      <w:r>
        <w:rPr>
          <w:noProof/>
        </w:rPr>
        <w:drawing>
          <wp:inline distT="0" distB="0" distL="0" distR="0">
            <wp:extent cx="3746500" cy="1054100"/>
            <wp:effectExtent l="0" t="0" r="6350" b="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52B" w:rsidRPr="00AD51FB" w:rsidRDefault="0012252B" w:rsidP="00122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12252B" w:rsidRDefault="0012252B" w:rsidP="0012252B"/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380F86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Bc. Jan Smrtka</w:t>
            </w:r>
          </w:p>
        </w:tc>
      </w:tr>
      <w:tr w:rsidR="0012252B" w:rsidRPr="00951098" w:rsidTr="00AF4BC3">
        <w:trPr>
          <w:trHeight w:val="37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AF4BC3" w:rsidP="00AF4BC3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Název: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482AA8" w:rsidRDefault="00482AA8" w:rsidP="00152ACF">
            <w:pPr>
              <w:rPr>
                <w:b/>
                <w:sz w:val="28"/>
                <w:szCs w:val="28"/>
              </w:rPr>
            </w:pPr>
            <w:r w:rsidRPr="00482AA8">
              <w:rPr>
                <w:b/>
                <w:bCs/>
                <w:sz w:val="28"/>
                <w:szCs w:val="28"/>
              </w:rPr>
              <w:t>ABS+ASR</w:t>
            </w:r>
          </w:p>
        </w:tc>
      </w:tr>
      <w:tr w:rsidR="0012252B" w:rsidRPr="00951098" w:rsidTr="00AF4BC3">
        <w:trPr>
          <w:trHeight w:val="40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AF4BC3" w:rsidP="00152ACF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12252B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AF4BC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Konstrukce motorového vozidla </w:t>
            </w:r>
          </w:p>
        </w:tc>
      </w:tr>
      <w:tr w:rsidR="00380F86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80F86" w:rsidRPr="00951098" w:rsidRDefault="00380F86" w:rsidP="00152ACF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380F86" w:rsidRPr="00951098" w:rsidRDefault="00380F86" w:rsidP="00152AC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 – 3.</w:t>
            </w:r>
          </w:p>
        </w:tc>
      </w:tr>
      <w:tr w:rsidR="0012252B" w:rsidRPr="00951098" w:rsidTr="00152AC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12252B" w:rsidRPr="00951098" w:rsidTr="00152AC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12252B" w:rsidP="00152AC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2252B" w:rsidRPr="00951098" w:rsidRDefault="00380F86" w:rsidP="00380F86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Srpen </w:t>
            </w:r>
            <w:r w:rsidR="0012252B" w:rsidRPr="00951098">
              <w:rPr>
                <w:b/>
                <w:bCs/>
                <w:sz w:val="28"/>
                <w:szCs w:val="28"/>
              </w:rPr>
              <w:t xml:space="preserve">2012 </w:t>
            </w:r>
          </w:p>
        </w:tc>
      </w:tr>
    </w:tbl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Záměrem této sady výukových materiálů s názvem </w:t>
      </w:r>
      <w:r>
        <w:rPr>
          <w:rFonts w:eastAsia="DynaGroteskRCE"/>
          <w:sz w:val="28"/>
          <w:szCs w:val="28"/>
          <w:u w:val="single"/>
        </w:rPr>
        <w:t>Konstrukce motorového vozidla</w:t>
      </w:r>
      <w:r w:rsidRPr="004E4B02">
        <w:rPr>
          <w:rFonts w:eastAsia="DynaGroteskRCE"/>
          <w:sz w:val="28"/>
          <w:szCs w:val="28"/>
        </w:rPr>
        <w:t xml:space="preserve"> </w:t>
      </w:r>
      <w:r w:rsidRPr="00AD51FB">
        <w:rPr>
          <w:rFonts w:eastAsia="DynaGroteskRCE"/>
          <w:sz w:val="28"/>
          <w:szCs w:val="28"/>
        </w:rPr>
        <w:t>je poskytnout žák</w:t>
      </w:r>
      <w:r>
        <w:rPr>
          <w:rFonts w:eastAsia="DynaGroteskRCE"/>
          <w:sz w:val="28"/>
          <w:szCs w:val="28"/>
        </w:rPr>
        <w:t>ům informace potřebné k získání teoretických dovedností pro řízení silničních motorových vozidel.</w:t>
      </w:r>
      <w:r w:rsidRPr="00AD51FB">
        <w:rPr>
          <w:rFonts w:eastAsia="DynaGroteskRCE"/>
          <w:sz w:val="28"/>
          <w:szCs w:val="28"/>
        </w:rPr>
        <w:t xml:space="preserve"> Naučit žáky </w:t>
      </w:r>
      <w:r>
        <w:rPr>
          <w:rFonts w:eastAsia="DynaGroteskRCE"/>
          <w:sz w:val="28"/>
          <w:szCs w:val="28"/>
        </w:rPr>
        <w:t>rozlišit základní pohonné stroje, zařízení a jejich hlavní části, účel, princip činnosti a způsob využití.</w:t>
      </w:r>
    </w:p>
    <w:p w:rsidR="0012252B" w:rsidRPr="00AD51FB" w:rsidRDefault="0012252B" w:rsidP="0012252B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Jednotlivé </w:t>
      </w:r>
      <w:proofErr w:type="spellStart"/>
      <w:r>
        <w:rPr>
          <w:rFonts w:eastAsia="DynaGroteskRCE"/>
          <w:sz w:val="28"/>
          <w:szCs w:val="28"/>
        </w:rPr>
        <w:t>DUMy</w:t>
      </w:r>
      <w:proofErr w:type="spellEnd"/>
      <w:r>
        <w:rPr>
          <w:rFonts w:eastAsia="DynaGroteskRCE"/>
          <w:sz w:val="28"/>
          <w:szCs w:val="28"/>
        </w:rPr>
        <w:t xml:space="preserve"> (prezentace, pracovní listy a testy</w:t>
      </w:r>
      <w:r w:rsidRPr="00AD51FB">
        <w:rPr>
          <w:rFonts w:eastAsia="DynaGroteskRCE"/>
          <w:sz w:val="28"/>
          <w:szCs w:val="28"/>
        </w:rPr>
        <w:t xml:space="preserve">) v této sadě popíší postupně tematické oblasti, které </w:t>
      </w:r>
      <w:proofErr w:type="gramStart"/>
      <w:r w:rsidRPr="00AD51FB">
        <w:rPr>
          <w:rFonts w:eastAsia="DynaGroteskRCE"/>
          <w:sz w:val="28"/>
          <w:szCs w:val="28"/>
        </w:rPr>
        <w:t>jsou</w:t>
      </w:r>
      <w:proofErr w:type="gramEnd"/>
      <w:r w:rsidRPr="00AD51FB">
        <w:rPr>
          <w:rFonts w:eastAsia="DynaGroteskRCE"/>
          <w:sz w:val="28"/>
          <w:szCs w:val="28"/>
        </w:rPr>
        <w:t xml:space="preserve"> probírány v předmětu </w:t>
      </w:r>
      <w:r>
        <w:rPr>
          <w:rFonts w:eastAsia="DynaGroteskRCE"/>
          <w:sz w:val="28"/>
          <w:szCs w:val="28"/>
        </w:rPr>
        <w:t xml:space="preserve">Motorová vozidla na </w:t>
      </w:r>
      <w:proofErr w:type="gramStart"/>
      <w:r>
        <w:rPr>
          <w:rFonts w:eastAsia="DynaGroteskRCE"/>
          <w:sz w:val="28"/>
          <w:szCs w:val="28"/>
        </w:rPr>
        <w:t>SOU</w:t>
      </w:r>
      <w:proofErr w:type="gramEnd"/>
      <w:r w:rsidRPr="00AD51FB">
        <w:rPr>
          <w:rFonts w:eastAsia="DynaGroteskRCE"/>
          <w:sz w:val="28"/>
          <w:szCs w:val="28"/>
        </w:rPr>
        <w:t xml:space="preserve">. </w:t>
      </w:r>
    </w:p>
    <w:p w:rsidR="0012252B" w:rsidRPr="00AD51FB" w:rsidRDefault="0012252B" w:rsidP="0012252B">
      <w:pPr>
        <w:numPr>
          <w:ilvl w:val="0"/>
          <w:numId w:val="1"/>
        </w:numPr>
        <w:rPr>
          <w:rFonts w:eastAsia="DynaGroteskRCE"/>
          <w:sz w:val="28"/>
          <w:szCs w:val="28"/>
        </w:rPr>
      </w:pPr>
      <w:r w:rsidRPr="00AD51FB">
        <w:rPr>
          <w:rFonts w:eastAsia="DynaGroteskRCE"/>
          <w:sz w:val="28"/>
          <w:szCs w:val="28"/>
        </w:rPr>
        <w:t xml:space="preserve">Konkrétně </w:t>
      </w:r>
      <w:r w:rsidR="009D3DB5">
        <w:rPr>
          <w:rFonts w:eastAsia="DynaGroteskRCE"/>
          <w:sz w:val="28"/>
          <w:szCs w:val="28"/>
        </w:rPr>
        <w:t>tento pracovní list je zaměřen</w:t>
      </w:r>
      <w:r w:rsidRPr="00AD51FB">
        <w:rPr>
          <w:rFonts w:eastAsia="DynaGroteskRCE"/>
          <w:sz w:val="28"/>
          <w:szCs w:val="28"/>
        </w:rPr>
        <w:t xml:space="preserve"> na</w:t>
      </w:r>
      <w:r w:rsidRPr="00481230">
        <w:rPr>
          <w:rFonts w:eastAsia="DynaGroteskRCE"/>
          <w:sz w:val="28"/>
          <w:szCs w:val="28"/>
        </w:rPr>
        <w:t xml:space="preserve"> </w:t>
      </w:r>
      <w:r w:rsidR="009D3DB5">
        <w:rPr>
          <w:rFonts w:eastAsia="DynaGroteskRCE"/>
          <w:sz w:val="28"/>
          <w:szCs w:val="28"/>
        </w:rPr>
        <w:t xml:space="preserve">systémy </w:t>
      </w:r>
      <w:r w:rsidR="009D3DB5">
        <w:rPr>
          <w:bCs/>
          <w:sz w:val="28"/>
          <w:szCs w:val="28"/>
        </w:rPr>
        <w:t xml:space="preserve">ABS a </w:t>
      </w:r>
      <w:r w:rsidR="00482AA8" w:rsidRPr="00482AA8">
        <w:rPr>
          <w:bCs/>
          <w:sz w:val="28"/>
          <w:szCs w:val="28"/>
        </w:rPr>
        <w:t>ASR</w:t>
      </w:r>
      <w:r w:rsidR="001F17F1" w:rsidRPr="001F17F1">
        <w:rPr>
          <w:bCs/>
          <w:sz w:val="28"/>
          <w:szCs w:val="28"/>
        </w:rPr>
        <w:t>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</w:t>
      </w:r>
    </w:p>
    <w:p w:rsidR="0012252B" w:rsidRDefault="0012252B" w:rsidP="0012252B">
      <w:pPr>
        <w:ind w:left="1410" w:hanging="1410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  <w:u w:val="single"/>
        </w:rPr>
        <w:t>Návod:</w:t>
      </w:r>
      <w:r>
        <w:rPr>
          <w:rFonts w:eastAsia="DynaGroteskRCE"/>
          <w:sz w:val="28"/>
          <w:szCs w:val="28"/>
        </w:rPr>
        <w:tab/>
        <w:t>Tento pracovní list č</w:t>
      </w:r>
      <w:r w:rsidR="00935552">
        <w:rPr>
          <w:rFonts w:eastAsia="DynaGroteskRCE"/>
          <w:sz w:val="28"/>
          <w:szCs w:val="28"/>
        </w:rPr>
        <w:t>.</w:t>
      </w:r>
      <w:r w:rsidR="00380F86">
        <w:rPr>
          <w:rFonts w:eastAsia="DynaGroteskRCE"/>
          <w:sz w:val="28"/>
          <w:szCs w:val="28"/>
        </w:rPr>
        <w:t xml:space="preserve"> </w:t>
      </w:r>
      <w:r w:rsidR="00935552">
        <w:rPr>
          <w:rFonts w:eastAsia="DynaGroteskRCE"/>
          <w:sz w:val="28"/>
          <w:szCs w:val="28"/>
        </w:rPr>
        <w:t>1</w:t>
      </w:r>
      <w:r w:rsidR="00482AA8">
        <w:rPr>
          <w:rFonts w:eastAsia="DynaGroteskRCE"/>
          <w:sz w:val="28"/>
          <w:szCs w:val="28"/>
        </w:rPr>
        <w:t>7</w:t>
      </w:r>
      <w:r>
        <w:rPr>
          <w:rFonts w:eastAsia="DynaGroteskRCE"/>
          <w:sz w:val="28"/>
          <w:szCs w:val="28"/>
        </w:rPr>
        <w:t xml:space="preserve"> navazuje na vědomosti žáků získané ve vyučovacích hodinách.</w:t>
      </w:r>
    </w:p>
    <w:p w:rsidR="0012252B" w:rsidRDefault="0012252B" w:rsidP="0012252B">
      <w:pPr>
        <w:ind w:left="1416"/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Pracovní list je možné využí</w:t>
      </w:r>
      <w:r w:rsidR="00380F86">
        <w:rPr>
          <w:rFonts w:eastAsia="DynaGroteskRCE"/>
          <w:sz w:val="28"/>
          <w:szCs w:val="28"/>
        </w:rPr>
        <w:t xml:space="preserve">t jak k samostatné práci během </w:t>
      </w:r>
      <w:r>
        <w:rPr>
          <w:rFonts w:eastAsia="DynaGroteskRCE"/>
          <w:sz w:val="28"/>
          <w:szCs w:val="28"/>
        </w:rPr>
        <w:t>vyučování, tak k samostatné domácí práci studentů.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</w:t>
      </w:r>
    </w:p>
    <w:p w:rsidR="0012252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>:</w:t>
      </w:r>
      <w:r w:rsidR="00AA530B">
        <w:rPr>
          <w:rFonts w:eastAsia="DynaGroteskRCE"/>
          <w:sz w:val="28"/>
          <w:szCs w:val="28"/>
        </w:rPr>
        <w:t xml:space="preserve"> </w:t>
      </w:r>
      <w:r w:rsidR="00ED0B02">
        <w:rPr>
          <w:rFonts w:eastAsia="DynaGroteskRCE"/>
          <w:sz w:val="28"/>
          <w:szCs w:val="28"/>
        </w:rPr>
        <w:t>Motorová vozidla, 2. ročník</w:t>
      </w:r>
      <w:bookmarkStart w:id="0" w:name="_GoBack"/>
      <w:bookmarkEnd w:id="0"/>
    </w:p>
    <w:p w:rsidR="0012252B" w:rsidRDefault="0012252B" w:rsidP="0012252B">
      <w:pPr>
        <w:rPr>
          <w:rFonts w:eastAsia="DynaGroteskRCE"/>
          <w:sz w:val="28"/>
          <w:szCs w:val="28"/>
        </w:rPr>
      </w:pPr>
    </w:p>
    <w:p w:rsidR="0012252B" w:rsidRPr="00AD51FB" w:rsidRDefault="0012252B" w:rsidP="0012252B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                                 </w:t>
      </w:r>
      <w:r>
        <w:rPr>
          <w:rFonts w:eastAsia="DynaGroteskRCE"/>
          <w:sz w:val="28"/>
          <w:szCs w:val="28"/>
          <w:u w:val="single"/>
        </w:rPr>
        <w:t>Zdroj</w:t>
      </w:r>
      <w:r>
        <w:rPr>
          <w:rFonts w:eastAsia="DynaGroteskRCE"/>
          <w:sz w:val="28"/>
          <w:szCs w:val="28"/>
        </w:rPr>
        <w:t>: Veškeré texty, tabulky, úkoly jsou dílem autora</w:t>
      </w:r>
      <w:r w:rsidR="00380F86">
        <w:rPr>
          <w:rFonts w:eastAsia="DynaGroteskRCE"/>
          <w:sz w:val="28"/>
          <w:szCs w:val="28"/>
        </w:rPr>
        <w:t>.</w:t>
      </w:r>
      <w:r>
        <w:rPr>
          <w:rFonts w:eastAsia="DynaGroteskRCE"/>
          <w:sz w:val="28"/>
          <w:szCs w:val="28"/>
        </w:rPr>
        <w:br w:type="page"/>
      </w: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PRACOVNÍ LIST </w:t>
      </w:r>
    </w:p>
    <w:p w:rsidR="0012252B" w:rsidRDefault="0012252B" w:rsidP="0012252B">
      <w:pPr>
        <w:rPr>
          <w:szCs w:val="20"/>
        </w:rPr>
      </w:pPr>
    </w:p>
    <w:p w:rsidR="0012252B" w:rsidRDefault="0012252B" w:rsidP="0012252B">
      <w:pPr>
        <w:rPr>
          <w:b/>
        </w:rPr>
      </w:pPr>
      <w:r>
        <w:rPr>
          <w:b/>
        </w:rPr>
        <w:t xml:space="preserve">TÉMA: </w:t>
      </w:r>
      <w:r w:rsidR="00482AA8" w:rsidRPr="00482AA8">
        <w:rPr>
          <w:b/>
          <w:bCs/>
        </w:rPr>
        <w:t>ABS+ASR</w:t>
      </w:r>
    </w:p>
    <w:p w:rsidR="0012252B" w:rsidRDefault="0012252B" w:rsidP="0012252B">
      <w:pPr>
        <w:rPr>
          <w:b/>
        </w:rPr>
      </w:pPr>
      <w:r>
        <w:rPr>
          <w:b/>
        </w:rPr>
        <w:t xml:space="preserve">Pracovní list č. </w:t>
      </w:r>
      <w:r w:rsidR="00482AA8">
        <w:rPr>
          <w:b/>
        </w:rPr>
        <w:t>17</w:t>
      </w:r>
    </w:p>
    <w:p w:rsidR="0012252B" w:rsidRDefault="0012252B" w:rsidP="0012252B">
      <w:pPr>
        <w:rPr>
          <w:b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1.</w:t>
      </w:r>
    </w:p>
    <w:p w:rsidR="0051352F" w:rsidRPr="0051352F" w:rsidRDefault="0051352F" w:rsidP="0012252B">
      <w:pPr>
        <w:rPr>
          <w:b/>
          <w:i/>
        </w:rPr>
      </w:pPr>
      <w:r w:rsidRPr="0051352F">
        <w:rPr>
          <w:b/>
          <w:i/>
        </w:rPr>
        <w:t>Popište účel antiblokovacího systému (ABS) na vozidle.</w:t>
      </w:r>
    </w:p>
    <w:p w:rsidR="0012252B" w:rsidRDefault="0012252B" w:rsidP="0012252B">
      <w:pPr>
        <w:rPr>
          <w:b/>
          <w:i/>
        </w:rPr>
      </w:pPr>
    </w:p>
    <w:p w:rsidR="0012252B" w:rsidRPr="004D5342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898650"/>
                <wp:effectExtent l="0" t="0" r="19050" b="25400"/>
                <wp:wrapNone/>
                <wp:docPr id="8" name="Textové po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margin-left:0;margin-top:0;width:465pt;height:149.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">
                <v:textbox>
                  <w:txbxContent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Pr="00DB6EC1" w:rsidRDefault="0012252B" w:rsidP="0012252B">
      <w:pPr>
        <w:rPr>
          <w:i/>
        </w:rPr>
      </w:pPr>
    </w:p>
    <w:p w:rsidR="0012252B" w:rsidRDefault="0012252B" w:rsidP="0012252B">
      <w:pPr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</w:p>
    <w:p w:rsidR="0012252B" w:rsidRDefault="0012252B" w:rsidP="0012252B"/>
    <w:p w:rsidR="0012252B" w:rsidRDefault="0012252B" w:rsidP="0012252B"/>
    <w:p w:rsidR="0012252B" w:rsidRDefault="0012252B" w:rsidP="0012252B"/>
    <w:p w:rsidR="0012252B" w:rsidRDefault="0012252B" w:rsidP="0012252B"/>
    <w:p w:rsidR="0051352F" w:rsidRDefault="0051352F" w:rsidP="0012252B"/>
    <w:p w:rsidR="0012252B" w:rsidRDefault="0012252B" w:rsidP="0012252B"/>
    <w:p w:rsidR="0012252B" w:rsidRDefault="0012252B" w:rsidP="0012252B">
      <w:pPr>
        <w:rPr>
          <w:b/>
          <w:i/>
        </w:rPr>
      </w:pPr>
      <w:r>
        <w:rPr>
          <w:b/>
          <w:i/>
        </w:rPr>
        <w:t>Úkol č. 2</w:t>
      </w:r>
    </w:p>
    <w:p w:rsidR="0051352F" w:rsidRDefault="0051352F" w:rsidP="0051352F">
      <w:pPr>
        <w:pStyle w:val="Odstavecseseznamem"/>
        <w:numPr>
          <w:ilvl w:val="0"/>
          <w:numId w:val="4"/>
        </w:numPr>
        <w:rPr>
          <w:b/>
          <w:i/>
        </w:rPr>
      </w:pPr>
      <w:r w:rsidRPr="0051352F">
        <w:rPr>
          <w:b/>
          <w:i/>
        </w:rPr>
        <w:t>Jakou kontrolku má systém ABS (barva a tvar).</w:t>
      </w:r>
      <w:r>
        <w:rPr>
          <w:b/>
          <w:i/>
        </w:rPr>
        <w:t xml:space="preserve"> </w:t>
      </w:r>
      <w:r w:rsidRPr="0051352F">
        <w:rPr>
          <w:b/>
          <w:i/>
        </w:rPr>
        <w:t>Nakresli.</w:t>
      </w:r>
    </w:p>
    <w:p w:rsidR="0051352F" w:rsidRPr="0051352F" w:rsidRDefault="0051352F" w:rsidP="0051352F">
      <w:pPr>
        <w:pStyle w:val="Odstavecseseznamem"/>
        <w:numPr>
          <w:ilvl w:val="0"/>
          <w:numId w:val="4"/>
        </w:numPr>
        <w:rPr>
          <w:b/>
          <w:i/>
        </w:rPr>
      </w:pPr>
      <w:r>
        <w:rPr>
          <w:b/>
          <w:i/>
        </w:rPr>
        <w:t>Mů</w:t>
      </w:r>
      <w:r w:rsidR="005A0089">
        <w:rPr>
          <w:b/>
          <w:i/>
        </w:rPr>
        <w:t>žeme</w:t>
      </w:r>
      <w:r>
        <w:rPr>
          <w:b/>
          <w:i/>
        </w:rPr>
        <w:t xml:space="preserve"> pokračovat v jízdě, pokud se při jízdě rozsvítí kontrolka ABS?</w:t>
      </w:r>
    </w:p>
    <w:p w:rsidR="0051352F" w:rsidRDefault="0051352F" w:rsidP="0012252B">
      <w:pPr>
        <w:rPr>
          <w:b/>
          <w:i/>
        </w:rPr>
      </w:pPr>
    </w:p>
    <w:p w:rsidR="0012252B" w:rsidRPr="004D5342" w:rsidRDefault="0012252B" w:rsidP="0012252B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4667250"/>
                <wp:effectExtent l="0" t="0" r="19050" b="1905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Pr="00A37DFE" w:rsidRDefault="0051352F" w:rsidP="0051352F">
                            <w:pPr>
                              <w:spacing w:line="480" w:lineRule="auto"/>
                            </w:pPr>
                            <w:r w:rsidRPr="00A37DFE">
                              <w:t>a)</w:t>
                            </w:r>
                          </w:p>
                          <w:p w:rsidR="0051352F" w:rsidRPr="00A37DFE" w:rsidRDefault="0051352F" w:rsidP="0051352F">
                            <w:pPr>
                              <w:spacing w:line="480" w:lineRule="auto"/>
                            </w:pPr>
                          </w:p>
                          <w:p w:rsidR="009D3DB5" w:rsidRPr="00A37DFE" w:rsidRDefault="009D3DB5" w:rsidP="0051352F">
                            <w:pPr>
                              <w:spacing w:line="480" w:lineRule="auto"/>
                            </w:pPr>
                          </w:p>
                          <w:p w:rsidR="0051352F" w:rsidRPr="00A37DFE" w:rsidRDefault="0051352F" w:rsidP="0051352F">
                            <w:pPr>
                              <w:spacing w:line="480" w:lineRule="auto"/>
                            </w:pPr>
                          </w:p>
                          <w:p w:rsidR="0051352F" w:rsidRPr="00A37DFE" w:rsidRDefault="0051352F" w:rsidP="0051352F">
                            <w:pPr>
                              <w:spacing w:line="480" w:lineRule="auto"/>
                            </w:pPr>
                          </w:p>
                          <w:p w:rsidR="0051352F" w:rsidRPr="00A37DFE" w:rsidRDefault="0051352F" w:rsidP="0051352F">
                            <w:pPr>
                              <w:spacing w:line="480" w:lineRule="auto"/>
                            </w:pPr>
                          </w:p>
                          <w:p w:rsidR="0051352F" w:rsidRPr="00A37DFE" w:rsidRDefault="0051352F" w:rsidP="0051352F">
                            <w:pPr>
                              <w:spacing w:line="480" w:lineRule="auto"/>
                            </w:pPr>
                            <w:r w:rsidRPr="00A37DFE">
                              <w:t>b)</w:t>
                            </w:r>
                          </w:p>
                          <w:p w:rsidR="0051352F" w:rsidRPr="0051352F" w:rsidRDefault="0051352F" w:rsidP="0051352F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7" type="#_x0000_t202" style="position:absolute;left:0;text-align:left;margin-left:-14.35pt;margin-top:11pt;width:477pt;height:36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">
                <v:textbox>
                  <w:txbxContent>
                    <w:p w:rsidR="0012252B" w:rsidRPr="00A37DFE" w:rsidRDefault="0051352F" w:rsidP="0051352F">
                      <w:pPr>
                        <w:spacing w:line="480" w:lineRule="auto"/>
                      </w:pPr>
                      <w:r w:rsidRPr="00A37DFE">
                        <w:t>a)</w:t>
                      </w:r>
                    </w:p>
                    <w:p w:rsidR="0051352F" w:rsidRPr="00A37DFE" w:rsidRDefault="0051352F" w:rsidP="0051352F">
                      <w:pPr>
                        <w:spacing w:line="480" w:lineRule="auto"/>
                      </w:pPr>
                    </w:p>
                    <w:p w:rsidR="009D3DB5" w:rsidRPr="00A37DFE" w:rsidRDefault="009D3DB5" w:rsidP="0051352F">
                      <w:pPr>
                        <w:spacing w:line="480" w:lineRule="auto"/>
                      </w:pPr>
                    </w:p>
                    <w:p w:rsidR="0051352F" w:rsidRPr="00A37DFE" w:rsidRDefault="0051352F" w:rsidP="0051352F">
                      <w:pPr>
                        <w:spacing w:line="480" w:lineRule="auto"/>
                      </w:pPr>
                    </w:p>
                    <w:p w:rsidR="0051352F" w:rsidRPr="00A37DFE" w:rsidRDefault="0051352F" w:rsidP="0051352F">
                      <w:pPr>
                        <w:spacing w:line="480" w:lineRule="auto"/>
                      </w:pPr>
                    </w:p>
                    <w:p w:rsidR="0051352F" w:rsidRPr="00A37DFE" w:rsidRDefault="0051352F" w:rsidP="0051352F">
                      <w:pPr>
                        <w:spacing w:line="480" w:lineRule="auto"/>
                      </w:pPr>
                    </w:p>
                    <w:p w:rsidR="0051352F" w:rsidRPr="00A37DFE" w:rsidRDefault="0051352F" w:rsidP="0051352F">
                      <w:pPr>
                        <w:spacing w:line="480" w:lineRule="auto"/>
                      </w:pPr>
                      <w:r w:rsidRPr="00A37DFE">
                        <w:t>b)</w:t>
                      </w:r>
                    </w:p>
                    <w:p w:rsidR="0051352F" w:rsidRPr="0051352F" w:rsidRDefault="0051352F" w:rsidP="0051352F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5A0089" w:rsidRPr="005A0089" w:rsidRDefault="005A0089" w:rsidP="0012252B">
      <w:pPr>
        <w:rPr>
          <w:b/>
          <w:i/>
        </w:rPr>
      </w:pPr>
      <w:r w:rsidRPr="005A0089">
        <w:rPr>
          <w:b/>
          <w:i/>
        </w:rPr>
        <w:t>Popište účel systému regulace prokluzu kol hnacích náprav (ASR)</w:t>
      </w:r>
      <w:r>
        <w:rPr>
          <w:b/>
          <w:i/>
        </w:rPr>
        <w:t>.</w:t>
      </w:r>
    </w:p>
    <w:p w:rsidR="0012252B" w:rsidRPr="00DF73CB" w:rsidRDefault="0012252B" w:rsidP="0012252B">
      <w:pPr>
        <w:rPr>
          <w:i/>
        </w:rPr>
      </w:pPr>
    </w:p>
    <w:p w:rsidR="0012252B" w:rsidRPr="00D749E7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536950"/>
                <wp:effectExtent l="0" t="0" r="13335" b="25400"/>
                <wp:wrapNone/>
                <wp:docPr id="6" name="Textové po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53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Default="0012252B" w:rsidP="0012252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0;margin-top:0;width:466.95pt;height:278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">
                <v:textbox>
                  <w:txbxContent>
                    <w:p w:rsidR="0012252B" w:rsidRDefault="0012252B" w:rsidP="0012252B"/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5A0089" w:rsidRDefault="005A0089" w:rsidP="0012252B">
      <w:pPr>
        <w:rPr>
          <w:i/>
        </w:rPr>
      </w:pPr>
    </w:p>
    <w:p w:rsidR="005A0089" w:rsidRDefault="005A0089" w:rsidP="0012252B">
      <w:pPr>
        <w:rPr>
          <w:b/>
          <w:i/>
        </w:rPr>
      </w:pPr>
    </w:p>
    <w:p w:rsidR="005A0089" w:rsidRDefault="005A0089" w:rsidP="0012252B">
      <w:pPr>
        <w:rPr>
          <w:b/>
          <w:i/>
        </w:rPr>
      </w:pPr>
    </w:p>
    <w:p w:rsidR="005A0089" w:rsidRDefault="005A0089" w:rsidP="0012252B">
      <w:pPr>
        <w:rPr>
          <w:b/>
          <w:i/>
        </w:rPr>
      </w:pPr>
    </w:p>
    <w:p w:rsidR="005A0089" w:rsidRDefault="005A0089" w:rsidP="0012252B">
      <w:pPr>
        <w:rPr>
          <w:b/>
          <w:i/>
        </w:rPr>
      </w:pPr>
    </w:p>
    <w:p w:rsidR="005A0089" w:rsidRDefault="005A0089" w:rsidP="0012252B">
      <w:pPr>
        <w:rPr>
          <w:b/>
          <w:i/>
        </w:rPr>
      </w:pPr>
    </w:p>
    <w:p w:rsidR="0012252B" w:rsidRDefault="0012252B" w:rsidP="0012252B">
      <w:pPr>
        <w:rPr>
          <w:b/>
          <w:i/>
        </w:rPr>
      </w:pPr>
      <w:r>
        <w:rPr>
          <w:b/>
          <w:i/>
        </w:rPr>
        <w:t>Úkol č. 4</w:t>
      </w:r>
    </w:p>
    <w:p w:rsidR="005A0089" w:rsidRDefault="005A0089" w:rsidP="005A0089">
      <w:pPr>
        <w:pStyle w:val="Odstavecseseznamem"/>
        <w:numPr>
          <w:ilvl w:val="0"/>
          <w:numId w:val="7"/>
        </w:numPr>
        <w:rPr>
          <w:b/>
          <w:i/>
        </w:rPr>
      </w:pPr>
      <w:r w:rsidRPr="005A0089">
        <w:rPr>
          <w:b/>
          <w:i/>
        </w:rPr>
        <w:t>Nakresli a popiš kontrolku ASR (barva a tvar).</w:t>
      </w:r>
    </w:p>
    <w:p w:rsidR="005A0089" w:rsidRDefault="005A0089" w:rsidP="005A0089">
      <w:pPr>
        <w:pStyle w:val="Odstavecseseznamem"/>
        <w:numPr>
          <w:ilvl w:val="0"/>
          <w:numId w:val="7"/>
        </w:numPr>
        <w:rPr>
          <w:b/>
          <w:i/>
        </w:rPr>
      </w:pPr>
      <w:r>
        <w:rPr>
          <w:b/>
          <w:i/>
        </w:rPr>
        <w:t>Za jízdy se rozsvítí nebo bliká kontrolka ASR, co to znamená?</w:t>
      </w:r>
    </w:p>
    <w:p w:rsidR="005A0089" w:rsidRPr="005A0089" w:rsidRDefault="005A0089" w:rsidP="005A0089">
      <w:pPr>
        <w:pStyle w:val="Odstavecseseznamem"/>
        <w:numPr>
          <w:ilvl w:val="0"/>
          <w:numId w:val="7"/>
        </w:numPr>
        <w:rPr>
          <w:b/>
          <w:i/>
        </w:rPr>
      </w:pPr>
      <w:r>
        <w:rPr>
          <w:b/>
          <w:i/>
        </w:rPr>
        <w:t>Jak lze systém ASR na vozidle dočasně vypnout?</w:t>
      </w:r>
    </w:p>
    <w:p w:rsidR="0012252B" w:rsidRPr="00DF73C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121150"/>
                <wp:effectExtent l="0" t="0" r="22860" b="1270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12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52B" w:rsidRPr="00A37DFE" w:rsidRDefault="005A0089" w:rsidP="005A0089">
                            <w:pPr>
                              <w:spacing w:line="480" w:lineRule="auto"/>
                              <w:jc w:val="both"/>
                            </w:pPr>
                            <w:r w:rsidRPr="00A37DFE">
                              <w:t>a)</w:t>
                            </w:r>
                          </w:p>
                          <w:p w:rsidR="005A0089" w:rsidRPr="00A37DFE" w:rsidRDefault="005A0089" w:rsidP="005A0089">
                            <w:pPr>
                              <w:spacing w:line="480" w:lineRule="auto"/>
                              <w:jc w:val="both"/>
                            </w:pPr>
                          </w:p>
                          <w:p w:rsidR="009D3DB5" w:rsidRPr="00A37DFE" w:rsidRDefault="009D3DB5" w:rsidP="005A0089">
                            <w:pPr>
                              <w:spacing w:line="480" w:lineRule="auto"/>
                              <w:jc w:val="both"/>
                            </w:pPr>
                          </w:p>
                          <w:p w:rsidR="005A0089" w:rsidRPr="00A37DFE" w:rsidRDefault="005A0089" w:rsidP="005A0089">
                            <w:pPr>
                              <w:spacing w:line="480" w:lineRule="auto"/>
                              <w:jc w:val="both"/>
                            </w:pPr>
                          </w:p>
                          <w:p w:rsidR="005A0089" w:rsidRPr="00A37DFE" w:rsidRDefault="005A0089" w:rsidP="005A0089">
                            <w:pPr>
                              <w:spacing w:line="480" w:lineRule="auto"/>
                              <w:jc w:val="both"/>
                            </w:pPr>
                          </w:p>
                          <w:p w:rsidR="005A0089" w:rsidRPr="00A37DFE" w:rsidRDefault="005A0089" w:rsidP="005A0089">
                            <w:pPr>
                              <w:spacing w:line="480" w:lineRule="auto"/>
                              <w:jc w:val="both"/>
                            </w:pPr>
                          </w:p>
                          <w:p w:rsidR="005A0089" w:rsidRPr="00A37DFE" w:rsidRDefault="005A0089" w:rsidP="005A0089">
                            <w:pPr>
                              <w:spacing w:line="480" w:lineRule="auto"/>
                              <w:jc w:val="both"/>
                            </w:pPr>
                            <w:r w:rsidRPr="00A37DFE">
                              <w:t xml:space="preserve">b) </w:t>
                            </w:r>
                          </w:p>
                          <w:p w:rsidR="009D3DB5" w:rsidRPr="00A37DFE" w:rsidRDefault="009D3DB5" w:rsidP="005A0089">
                            <w:pPr>
                              <w:spacing w:line="480" w:lineRule="auto"/>
                              <w:jc w:val="both"/>
                            </w:pPr>
                          </w:p>
                          <w:p w:rsidR="009D3DB5" w:rsidRPr="00A37DFE" w:rsidRDefault="009D3DB5" w:rsidP="005A0089">
                            <w:pPr>
                              <w:spacing w:line="480" w:lineRule="auto"/>
                              <w:jc w:val="both"/>
                            </w:pPr>
                          </w:p>
                          <w:p w:rsidR="005A0089" w:rsidRPr="00A37DFE" w:rsidRDefault="005A0089" w:rsidP="005A0089">
                            <w:pPr>
                              <w:spacing w:line="480" w:lineRule="auto"/>
                              <w:jc w:val="both"/>
                            </w:pPr>
                            <w:r w:rsidRPr="00A37DFE">
                              <w:t>c)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0;margin-top:0;width:461.7pt;height:324.5pt;z-index:25166233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">
                <v:textbox>
                  <w:txbxContent>
                    <w:p w:rsidR="0012252B" w:rsidRPr="00A37DFE" w:rsidRDefault="005A0089" w:rsidP="005A0089">
                      <w:pPr>
                        <w:spacing w:line="480" w:lineRule="auto"/>
                        <w:jc w:val="both"/>
                      </w:pPr>
                      <w:r w:rsidRPr="00A37DFE">
                        <w:t>a)</w:t>
                      </w:r>
                    </w:p>
                    <w:p w:rsidR="005A0089" w:rsidRPr="00A37DFE" w:rsidRDefault="005A0089" w:rsidP="005A0089">
                      <w:pPr>
                        <w:spacing w:line="480" w:lineRule="auto"/>
                        <w:jc w:val="both"/>
                      </w:pPr>
                    </w:p>
                    <w:p w:rsidR="009D3DB5" w:rsidRPr="00A37DFE" w:rsidRDefault="009D3DB5" w:rsidP="005A0089">
                      <w:pPr>
                        <w:spacing w:line="480" w:lineRule="auto"/>
                        <w:jc w:val="both"/>
                      </w:pPr>
                    </w:p>
                    <w:p w:rsidR="005A0089" w:rsidRPr="00A37DFE" w:rsidRDefault="005A0089" w:rsidP="005A0089">
                      <w:pPr>
                        <w:spacing w:line="480" w:lineRule="auto"/>
                        <w:jc w:val="both"/>
                      </w:pPr>
                    </w:p>
                    <w:p w:rsidR="005A0089" w:rsidRPr="00A37DFE" w:rsidRDefault="005A0089" w:rsidP="005A0089">
                      <w:pPr>
                        <w:spacing w:line="480" w:lineRule="auto"/>
                        <w:jc w:val="both"/>
                      </w:pPr>
                    </w:p>
                    <w:p w:rsidR="005A0089" w:rsidRPr="00A37DFE" w:rsidRDefault="005A0089" w:rsidP="005A0089">
                      <w:pPr>
                        <w:spacing w:line="480" w:lineRule="auto"/>
                        <w:jc w:val="both"/>
                      </w:pPr>
                    </w:p>
                    <w:p w:rsidR="005A0089" w:rsidRPr="00A37DFE" w:rsidRDefault="005A0089" w:rsidP="005A0089">
                      <w:pPr>
                        <w:spacing w:line="480" w:lineRule="auto"/>
                        <w:jc w:val="both"/>
                      </w:pPr>
                      <w:r w:rsidRPr="00A37DFE">
                        <w:t xml:space="preserve">b) </w:t>
                      </w:r>
                    </w:p>
                    <w:p w:rsidR="009D3DB5" w:rsidRPr="00A37DFE" w:rsidRDefault="009D3DB5" w:rsidP="005A0089">
                      <w:pPr>
                        <w:spacing w:line="480" w:lineRule="auto"/>
                        <w:jc w:val="both"/>
                      </w:pPr>
                    </w:p>
                    <w:p w:rsidR="009D3DB5" w:rsidRPr="00A37DFE" w:rsidRDefault="009D3DB5" w:rsidP="005A0089">
                      <w:pPr>
                        <w:spacing w:line="480" w:lineRule="auto"/>
                        <w:jc w:val="both"/>
                      </w:pPr>
                    </w:p>
                    <w:p w:rsidR="005A0089" w:rsidRPr="00A37DFE" w:rsidRDefault="005A0089" w:rsidP="005A0089">
                      <w:pPr>
                        <w:spacing w:line="480" w:lineRule="auto"/>
                        <w:jc w:val="both"/>
                      </w:pPr>
                      <w:r w:rsidRPr="00A37DFE">
                        <w:t>c)</w:t>
                      </w:r>
                    </w:p>
                  </w:txbxContent>
                </v:textbox>
              </v:shape>
            </w:pict>
          </mc:Fallback>
        </mc:AlternateContent>
      </w:r>
    </w:p>
    <w:p w:rsidR="0012252B" w:rsidRPr="00D749E7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rPr>
          <w:i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  <w:sz w:val="28"/>
          <w:szCs w:val="28"/>
        </w:rPr>
      </w:pPr>
      <w:r>
        <w:rPr>
          <w:noProof/>
        </w:rPr>
        <w:br w:type="page"/>
      </w:r>
      <w:r w:rsidRPr="00A37DFE">
        <w:rPr>
          <w:b/>
          <w:color w:val="FF0000"/>
          <w:sz w:val="28"/>
          <w:szCs w:val="28"/>
        </w:rPr>
        <w:t xml:space="preserve">ŘEŠENÍ </w:t>
      </w:r>
    </w:p>
    <w:p w:rsidR="0012252B" w:rsidRDefault="0012252B" w:rsidP="0012252B">
      <w:pPr>
        <w:rPr>
          <w:b/>
        </w:rPr>
      </w:pPr>
    </w:p>
    <w:p w:rsidR="009D3DB5" w:rsidRDefault="009D3DB5" w:rsidP="009D3DB5">
      <w:pPr>
        <w:rPr>
          <w:b/>
        </w:rPr>
      </w:pPr>
      <w:r>
        <w:rPr>
          <w:b/>
        </w:rPr>
        <w:t xml:space="preserve">TÉMA: </w:t>
      </w:r>
      <w:r w:rsidRPr="00482AA8">
        <w:rPr>
          <w:b/>
          <w:bCs/>
        </w:rPr>
        <w:t>ABS+ASR</w:t>
      </w:r>
    </w:p>
    <w:p w:rsidR="009D3DB5" w:rsidRDefault="009D3DB5" w:rsidP="009D3DB5">
      <w:pPr>
        <w:rPr>
          <w:b/>
        </w:rPr>
      </w:pPr>
      <w:r>
        <w:rPr>
          <w:b/>
        </w:rPr>
        <w:t>Pracovní list č. 17</w:t>
      </w:r>
    </w:p>
    <w:p w:rsidR="009D3DB5" w:rsidRDefault="009D3DB5" w:rsidP="009D3DB5">
      <w:pPr>
        <w:rPr>
          <w:b/>
        </w:rPr>
      </w:pPr>
    </w:p>
    <w:p w:rsidR="009D3DB5" w:rsidRDefault="009D3DB5" w:rsidP="009D3DB5">
      <w:pPr>
        <w:rPr>
          <w:b/>
          <w:i/>
        </w:rPr>
      </w:pPr>
      <w:r>
        <w:rPr>
          <w:b/>
          <w:i/>
        </w:rPr>
        <w:t>Úkol č. 1.</w:t>
      </w:r>
    </w:p>
    <w:p w:rsidR="009D3DB5" w:rsidRPr="0051352F" w:rsidRDefault="009D3DB5" w:rsidP="009D3DB5">
      <w:pPr>
        <w:rPr>
          <w:b/>
          <w:i/>
        </w:rPr>
      </w:pPr>
      <w:r w:rsidRPr="0051352F">
        <w:rPr>
          <w:b/>
          <w:i/>
        </w:rPr>
        <w:t>Popište účel antiblokovacího systému (ABS) na vozidle.</w:t>
      </w:r>
    </w:p>
    <w:p w:rsidR="009D3DB5" w:rsidRDefault="009D3DB5" w:rsidP="009D3DB5">
      <w:pPr>
        <w:rPr>
          <w:b/>
          <w:i/>
        </w:rPr>
      </w:pPr>
    </w:p>
    <w:p w:rsidR="009D3DB5" w:rsidRPr="004D5342" w:rsidRDefault="009D3DB5" w:rsidP="009D3DB5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1206AC" wp14:editId="7696D3B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05500" cy="1898650"/>
                <wp:effectExtent l="0" t="0" r="19050" b="25400"/>
                <wp:wrapNone/>
                <wp:docPr id="9" name="Textové po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189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1352F">
                              <w:rPr>
                                <w:color w:val="FF0000"/>
                              </w:rPr>
                              <w:t xml:space="preserve">při brzdění zabrání zablokování kola a udržuje brzdnou sílu na hranici otáčení a blokování, kde je nejvyšší brzdný účinek. </w:t>
                            </w:r>
                          </w:p>
                          <w:p w:rsidR="009D3DB5" w:rsidRPr="0051352F" w:rsidRDefault="009D3DB5" w:rsidP="009D3DB5">
                            <w:pPr>
                              <w:pStyle w:val="Odstavecseseznamem"/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D3DB5" w:rsidRPr="0051352F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1352F">
                              <w:rPr>
                                <w:color w:val="FF0000"/>
                              </w:rPr>
                              <w:t>Kolo se tak stále odvaluje, nesmýká se a vozidlo je řiditelné.</w:t>
                            </w:r>
                          </w:p>
                          <w:p w:rsidR="009D3DB5" w:rsidRDefault="009D3DB5" w:rsidP="009D3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0;margin-top:0;width:465pt;height:149.5pt;z-index:25166848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">
                <v:textbox>
                  <w:txbxContent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1352F">
                        <w:rPr>
                          <w:color w:val="FF0000"/>
                        </w:rPr>
                        <w:t xml:space="preserve">při brzdění zabrání zablokování kola a udržuje brzdnou sílu na hranici otáčení a blokování, kde je nejvyšší brzdný účinek. </w:t>
                      </w:r>
                    </w:p>
                    <w:p w:rsidR="009D3DB5" w:rsidRPr="0051352F" w:rsidRDefault="009D3DB5" w:rsidP="009D3DB5">
                      <w:pPr>
                        <w:pStyle w:val="Odstavecseseznamem"/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D3DB5" w:rsidRPr="0051352F" w:rsidRDefault="009D3DB5" w:rsidP="009D3DB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1352F">
                        <w:rPr>
                          <w:color w:val="FF0000"/>
                        </w:rPr>
                        <w:t>Kolo se tak stále odvaluje, nesmýká se a vozidlo je řiditelné.</w:t>
                      </w:r>
                    </w:p>
                    <w:p w:rsidR="009D3DB5" w:rsidRDefault="009D3DB5" w:rsidP="009D3DB5"/>
                  </w:txbxContent>
                </v:textbox>
              </v:shape>
            </w:pict>
          </mc:Fallback>
        </mc:AlternateContent>
      </w:r>
    </w:p>
    <w:p w:rsidR="009D3DB5" w:rsidRPr="00DB6EC1" w:rsidRDefault="009D3DB5" w:rsidP="009D3DB5">
      <w:pPr>
        <w:rPr>
          <w:i/>
        </w:rPr>
      </w:pPr>
    </w:p>
    <w:p w:rsidR="009D3DB5" w:rsidRDefault="009D3DB5" w:rsidP="009D3DB5">
      <w:pPr>
        <w:rPr>
          <w:b/>
          <w:sz w:val="28"/>
          <w:szCs w:val="28"/>
        </w:rPr>
      </w:pPr>
    </w:p>
    <w:p w:rsidR="009D3DB5" w:rsidRDefault="009D3DB5" w:rsidP="009D3DB5">
      <w:pPr>
        <w:jc w:val="center"/>
        <w:rPr>
          <w:b/>
          <w:sz w:val="28"/>
          <w:szCs w:val="28"/>
        </w:rPr>
      </w:pPr>
    </w:p>
    <w:p w:rsidR="009D3DB5" w:rsidRDefault="009D3DB5" w:rsidP="009D3DB5">
      <w:pPr>
        <w:jc w:val="center"/>
        <w:rPr>
          <w:b/>
          <w:sz w:val="28"/>
          <w:szCs w:val="28"/>
        </w:rPr>
      </w:pPr>
    </w:p>
    <w:p w:rsidR="009D3DB5" w:rsidRDefault="009D3DB5" w:rsidP="009D3DB5">
      <w:pPr>
        <w:jc w:val="center"/>
        <w:rPr>
          <w:b/>
          <w:sz w:val="28"/>
          <w:szCs w:val="28"/>
        </w:rPr>
      </w:pPr>
    </w:p>
    <w:p w:rsidR="009D3DB5" w:rsidRDefault="009D3DB5" w:rsidP="009D3DB5"/>
    <w:p w:rsidR="009D3DB5" w:rsidRDefault="009D3DB5" w:rsidP="009D3DB5"/>
    <w:p w:rsidR="009D3DB5" w:rsidRDefault="009D3DB5" w:rsidP="009D3DB5"/>
    <w:p w:rsidR="009D3DB5" w:rsidRDefault="009D3DB5" w:rsidP="009D3DB5"/>
    <w:p w:rsidR="009D3DB5" w:rsidRDefault="009D3DB5" w:rsidP="009D3DB5"/>
    <w:p w:rsidR="009D3DB5" w:rsidRDefault="009D3DB5" w:rsidP="009D3DB5"/>
    <w:p w:rsidR="009D3DB5" w:rsidRDefault="009D3DB5" w:rsidP="009D3DB5">
      <w:pPr>
        <w:rPr>
          <w:b/>
          <w:i/>
        </w:rPr>
      </w:pPr>
      <w:r>
        <w:rPr>
          <w:b/>
          <w:i/>
        </w:rPr>
        <w:t>Úkol č. 2</w:t>
      </w:r>
    </w:p>
    <w:p w:rsidR="009D3DB5" w:rsidRPr="00380F86" w:rsidRDefault="009D3DB5" w:rsidP="00380F86">
      <w:pPr>
        <w:pStyle w:val="Odstavecseseznamem"/>
        <w:numPr>
          <w:ilvl w:val="0"/>
          <w:numId w:val="11"/>
        </w:numPr>
        <w:rPr>
          <w:b/>
          <w:i/>
        </w:rPr>
      </w:pPr>
      <w:r w:rsidRPr="00380F86">
        <w:rPr>
          <w:b/>
          <w:i/>
        </w:rPr>
        <w:t>Jakou kontrolku má systém ABS (barva a tvar). Nakresli.</w:t>
      </w:r>
    </w:p>
    <w:p w:rsidR="009D3DB5" w:rsidRPr="00380F86" w:rsidRDefault="009D3DB5" w:rsidP="00380F86">
      <w:pPr>
        <w:pStyle w:val="Odstavecseseznamem"/>
        <w:numPr>
          <w:ilvl w:val="0"/>
          <w:numId w:val="11"/>
        </w:numPr>
        <w:rPr>
          <w:b/>
          <w:i/>
        </w:rPr>
      </w:pPr>
      <w:r w:rsidRPr="00380F86">
        <w:rPr>
          <w:b/>
          <w:i/>
        </w:rPr>
        <w:t>Můžeme pokračovat v jízdě, pokud se při jízdě rozsvítí kontrolka ABS?</w:t>
      </w:r>
    </w:p>
    <w:p w:rsidR="009D3DB5" w:rsidRDefault="009D3DB5" w:rsidP="009D3DB5">
      <w:pPr>
        <w:rPr>
          <w:b/>
          <w:i/>
        </w:rPr>
      </w:pPr>
    </w:p>
    <w:p w:rsidR="009D3DB5" w:rsidRPr="004D5342" w:rsidRDefault="009D3DB5" w:rsidP="009D3DB5">
      <w:pPr>
        <w:pStyle w:val="Odstavecseseznamem1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450E84" wp14:editId="5B4A9B2B">
                <wp:simplePos x="0" y="0"/>
                <wp:positionH relativeFrom="column">
                  <wp:posOffset>-182245</wp:posOffset>
                </wp:positionH>
                <wp:positionV relativeFrom="paragraph">
                  <wp:posOffset>139700</wp:posOffset>
                </wp:positionV>
                <wp:extent cx="6057900" cy="4667250"/>
                <wp:effectExtent l="0" t="0" r="19050" b="1905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0" cy="466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3DB5" w:rsidRPr="0051352F" w:rsidRDefault="009D3DB5" w:rsidP="009D3DB5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51352F"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9D3DB5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 w:rsidRPr="0051352F">
                              <w:rPr>
                                <w:color w:val="FF0000"/>
                              </w:rPr>
                              <w:t>nápis ABS, barva červená nebo žlutá.</w:t>
                            </w:r>
                          </w:p>
                          <w:p w:rsidR="009D3DB5" w:rsidRDefault="009D3DB5" w:rsidP="009D3DB5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b)</w:t>
                            </w:r>
                          </w:p>
                          <w:p w:rsidR="009D3DB5" w:rsidRPr="0051352F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ANO, můžeme pokračovat, systém ABS je však nefunkční, a proto</w:t>
                            </w:r>
                            <w:r w:rsidRPr="0051352F">
                              <w:rPr>
                                <w:color w:val="FF0000"/>
                              </w:rPr>
                              <w:t>:</w:t>
                            </w:r>
                          </w:p>
                          <w:p w:rsidR="009D3DB5" w:rsidRDefault="009D3DB5" w:rsidP="009D3DB5">
                            <w:pPr>
                              <w:pStyle w:val="Odstavecseseznamem"/>
                              <w:numPr>
                                <w:ilvl w:val="2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musíme počítat s jinými jízdními vlastnostmi vozidla,</w:t>
                            </w:r>
                          </w:p>
                          <w:p w:rsidR="009D3DB5" w:rsidRDefault="009D3DB5" w:rsidP="009D3DB5">
                            <w:pPr>
                              <w:pStyle w:val="Odstavecseseznamem"/>
                              <w:numPr>
                                <w:ilvl w:val="2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může dojít k zablokování kol řídící nápravy,</w:t>
                            </w:r>
                          </w:p>
                          <w:p w:rsidR="009D3DB5" w:rsidRPr="0051352F" w:rsidRDefault="009D3DB5" w:rsidP="009D3DB5">
                            <w:pPr>
                              <w:pStyle w:val="Odstavecseseznamem"/>
                              <w:numPr>
                                <w:ilvl w:val="2"/>
                                <w:numId w:val="5"/>
                              </w:numPr>
                              <w:spacing w:line="48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je vhodné co nejdříve navštívit servisní dílnu.</w:t>
                            </w:r>
                          </w:p>
                          <w:p w:rsidR="009D3DB5" w:rsidRPr="0051352F" w:rsidRDefault="009D3DB5" w:rsidP="009D3DB5">
                            <w:pPr>
                              <w:spacing w:line="480" w:lineRule="auto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  <w:p w:rsidR="009D3DB5" w:rsidRDefault="009D3DB5" w:rsidP="009D3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left:0;text-align:left;margin-left:-14.35pt;margin-top:11pt;width:477pt;height:36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">
                <v:textbox>
                  <w:txbxContent>
                    <w:p w:rsidR="009D3DB5" w:rsidRPr="0051352F" w:rsidRDefault="009D3DB5" w:rsidP="009D3DB5">
                      <w:pPr>
                        <w:spacing w:line="480" w:lineRule="auto"/>
                        <w:rPr>
                          <w:color w:val="FF0000"/>
                        </w:rPr>
                      </w:pPr>
                      <w:r w:rsidRPr="0051352F">
                        <w:rPr>
                          <w:color w:val="FF0000"/>
                        </w:rPr>
                        <w:t>a)</w:t>
                      </w:r>
                    </w:p>
                    <w:p w:rsidR="009D3DB5" w:rsidRDefault="009D3DB5" w:rsidP="009D3DB5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 w:rsidRPr="0051352F">
                        <w:rPr>
                          <w:color w:val="FF0000"/>
                        </w:rPr>
                        <w:t>nápis ABS, barva červená nebo žlutá.</w:t>
                      </w:r>
                    </w:p>
                    <w:p w:rsidR="009D3DB5" w:rsidRDefault="009D3DB5" w:rsidP="009D3DB5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b)</w:t>
                      </w:r>
                    </w:p>
                    <w:p w:rsidR="009D3DB5" w:rsidRPr="0051352F" w:rsidRDefault="009D3DB5" w:rsidP="009D3DB5">
                      <w:pPr>
                        <w:pStyle w:val="Odstavecseseznamem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ANO, můžeme pokračovat, systém ABS je však nefunkční, a proto</w:t>
                      </w:r>
                      <w:r w:rsidRPr="0051352F">
                        <w:rPr>
                          <w:color w:val="FF0000"/>
                        </w:rPr>
                        <w:t>:</w:t>
                      </w:r>
                    </w:p>
                    <w:p w:rsidR="009D3DB5" w:rsidRDefault="009D3DB5" w:rsidP="009D3DB5">
                      <w:pPr>
                        <w:pStyle w:val="Odstavecseseznamem"/>
                        <w:numPr>
                          <w:ilvl w:val="2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musíme počítat s jinými jízdními vlastnostmi vozidla,</w:t>
                      </w:r>
                    </w:p>
                    <w:p w:rsidR="009D3DB5" w:rsidRDefault="009D3DB5" w:rsidP="009D3DB5">
                      <w:pPr>
                        <w:pStyle w:val="Odstavecseseznamem"/>
                        <w:numPr>
                          <w:ilvl w:val="2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může dojít k zablokování kol řídící nápravy,</w:t>
                      </w:r>
                    </w:p>
                    <w:p w:rsidR="009D3DB5" w:rsidRPr="0051352F" w:rsidRDefault="009D3DB5" w:rsidP="009D3DB5">
                      <w:pPr>
                        <w:pStyle w:val="Odstavecseseznamem"/>
                        <w:numPr>
                          <w:ilvl w:val="2"/>
                          <w:numId w:val="5"/>
                        </w:numPr>
                        <w:spacing w:line="48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je vhodné co nejdříve navštívit servisní dílnu.</w:t>
                      </w:r>
                    </w:p>
                    <w:p w:rsidR="009D3DB5" w:rsidRPr="0051352F" w:rsidRDefault="009D3DB5" w:rsidP="009D3DB5">
                      <w:pPr>
                        <w:spacing w:line="480" w:lineRule="auto"/>
                        <w:rPr>
                          <w:color w:val="FF0000"/>
                        </w:rPr>
                      </w:pPr>
                    </w:p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  <w:p w:rsidR="009D3DB5" w:rsidRDefault="009D3DB5" w:rsidP="009D3DB5"/>
                  </w:txbxContent>
                </v:textbox>
              </v:shape>
            </w:pict>
          </mc:Fallback>
        </mc:AlternateContent>
      </w: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  <w:r>
        <w:rPr>
          <w:b/>
          <w:i/>
        </w:rPr>
        <w:br w:type="page"/>
        <w:t>Úkol č. 3</w:t>
      </w:r>
    </w:p>
    <w:p w:rsidR="009D3DB5" w:rsidRPr="005A0089" w:rsidRDefault="009D3DB5" w:rsidP="009D3DB5">
      <w:pPr>
        <w:rPr>
          <w:b/>
          <w:i/>
        </w:rPr>
      </w:pPr>
      <w:r w:rsidRPr="005A0089">
        <w:rPr>
          <w:b/>
          <w:i/>
        </w:rPr>
        <w:t>Popište účel systému regulace prokluzu kol hnacích náprav (ASR)</w:t>
      </w:r>
      <w:r>
        <w:rPr>
          <w:b/>
          <w:i/>
        </w:rPr>
        <w:t>.</w:t>
      </w:r>
    </w:p>
    <w:p w:rsidR="009D3DB5" w:rsidRPr="00DF73CB" w:rsidRDefault="009D3DB5" w:rsidP="009D3DB5">
      <w:pPr>
        <w:rPr>
          <w:i/>
        </w:rPr>
      </w:pPr>
    </w:p>
    <w:p w:rsidR="009D3DB5" w:rsidRPr="00D749E7" w:rsidRDefault="009D3DB5" w:rsidP="009D3DB5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2FA9D2" wp14:editId="3792B807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930265" cy="3536950"/>
                <wp:effectExtent l="0" t="0" r="13335" b="2540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0265" cy="353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A0089">
                              <w:rPr>
                                <w:color w:val="FF0000"/>
                              </w:rPr>
                              <w:t xml:space="preserve">Při rozjezdu vozidla nebo akceleraci na kluzkém povrchu zabraňuje k prokluzu hnacích kol. </w:t>
                            </w: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ASR </w:t>
                            </w:r>
                            <w:r w:rsidRPr="005A0089">
                              <w:rPr>
                                <w:color w:val="FF0000"/>
                              </w:rPr>
                              <w:t>je rozšířen</w:t>
                            </w:r>
                            <w:r>
                              <w:rPr>
                                <w:color w:val="FF0000"/>
                              </w:rPr>
                              <w:t>í</w:t>
                            </w:r>
                            <w:r w:rsidRPr="005A0089">
                              <w:rPr>
                                <w:color w:val="FF0000"/>
                              </w:rPr>
                              <w:t xml:space="preserve"> systém</w:t>
                            </w:r>
                            <w:r>
                              <w:rPr>
                                <w:color w:val="FF0000"/>
                              </w:rPr>
                              <w:t>u</w:t>
                            </w:r>
                            <w:r w:rsidRPr="005A0089">
                              <w:rPr>
                                <w:color w:val="FF0000"/>
                              </w:rPr>
                              <w:t xml:space="preserve"> ABS </w:t>
                            </w:r>
                            <w:r w:rsidRPr="005A0089">
                              <w:rPr>
                                <w:iCs/>
                                <w:color w:val="FF0000"/>
                              </w:rPr>
                              <w:t xml:space="preserve">o </w:t>
                            </w:r>
                            <w:r w:rsidRPr="005A0089">
                              <w:rPr>
                                <w:color w:val="FF0000"/>
                              </w:rPr>
                              <w:t>systé</w:t>
                            </w:r>
                            <w:r>
                              <w:rPr>
                                <w:color w:val="FF0000"/>
                              </w:rPr>
                              <w:t>m regulace prokluzu hnacích kol.</w:t>
                            </w: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</w:t>
                            </w:r>
                            <w:r w:rsidRPr="005A0089">
                              <w:rPr>
                                <w:color w:val="FF0000"/>
                              </w:rPr>
                              <w:t xml:space="preserve">yrovnává rychlosti otáčení kol podle adhezních podmínek. </w:t>
                            </w: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A0089">
                              <w:rPr>
                                <w:color w:val="FF0000"/>
                              </w:rPr>
                              <w:t xml:space="preserve">Prokluzující kolo je přibrzďováno a udržováno na hranici prokluzu, kde je nejúčinnější přenos hnací síly na vozovku a je řiditelné. </w:t>
                            </w: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A0089">
                              <w:rPr>
                                <w:color w:val="FF0000"/>
                              </w:rPr>
                              <w:t>Stabilizují</w:t>
                            </w:r>
                            <w:r>
                              <w:rPr>
                                <w:color w:val="FF0000"/>
                              </w:rPr>
                              <w:t xml:space="preserve"> se</w:t>
                            </w:r>
                            <w:r w:rsidRPr="005A0089">
                              <w:rPr>
                                <w:color w:val="FF0000"/>
                              </w:rPr>
                              <w:t xml:space="preserve"> jízdní vlastnosti vozidla v kritických situacích, </w:t>
                            </w: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U</w:t>
                            </w:r>
                            <w:r w:rsidRPr="005A0089">
                              <w:rPr>
                                <w:color w:val="FF0000"/>
                              </w:rPr>
                              <w:t>lehčuje se řízení vozidla.</w:t>
                            </w:r>
                          </w:p>
                          <w:p w:rsidR="009D3DB5" w:rsidRDefault="009D3DB5" w:rsidP="009D3DB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0;margin-top:0;width:466.95pt;height:278.5pt;z-index:2516705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">
                <v:textbox>
                  <w:txbxContent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A0089">
                        <w:rPr>
                          <w:color w:val="FF0000"/>
                        </w:rPr>
                        <w:t xml:space="preserve">Při rozjezdu vozidla nebo akceleraci na kluzkém povrchu zabraňuje k prokluzu hnacích kol. </w:t>
                      </w: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ASR </w:t>
                      </w:r>
                      <w:r w:rsidRPr="005A0089">
                        <w:rPr>
                          <w:color w:val="FF0000"/>
                        </w:rPr>
                        <w:t>je rozšířen</w:t>
                      </w:r>
                      <w:r>
                        <w:rPr>
                          <w:color w:val="FF0000"/>
                        </w:rPr>
                        <w:t>í</w:t>
                      </w:r>
                      <w:r w:rsidRPr="005A0089">
                        <w:rPr>
                          <w:color w:val="FF0000"/>
                        </w:rPr>
                        <w:t xml:space="preserve"> systém</w:t>
                      </w:r>
                      <w:r>
                        <w:rPr>
                          <w:color w:val="FF0000"/>
                        </w:rPr>
                        <w:t>u</w:t>
                      </w:r>
                      <w:r w:rsidRPr="005A0089">
                        <w:rPr>
                          <w:color w:val="FF0000"/>
                        </w:rPr>
                        <w:t xml:space="preserve"> ABS </w:t>
                      </w:r>
                      <w:r w:rsidRPr="005A0089">
                        <w:rPr>
                          <w:iCs/>
                          <w:color w:val="FF0000"/>
                        </w:rPr>
                        <w:t xml:space="preserve">o </w:t>
                      </w:r>
                      <w:r w:rsidRPr="005A0089">
                        <w:rPr>
                          <w:color w:val="FF0000"/>
                        </w:rPr>
                        <w:t>systé</w:t>
                      </w:r>
                      <w:r>
                        <w:rPr>
                          <w:color w:val="FF0000"/>
                        </w:rPr>
                        <w:t>m regulace prokluzu hnacích kol.</w:t>
                      </w: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</w:t>
                      </w:r>
                      <w:r w:rsidRPr="005A0089">
                        <w:rPr>
                          <w:color w:val="FF0000"/>
                        </w:rPr>
                        <w:t xml:space="preserve">yrovnává rychlosti otáčení kol podle adhezních podmínek. </w:t>
                      </w: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A0089">
                        <w:rPr>
                          <w:color w:val="FF0000"/>
                        </w:rPr>
                        <w:t xml:space="preserve">Prokluzující kolo je přibrzďováno a udržováno na hranici prokluzu, kde je nejúčinnější přenos hnací síly na vozovku a je řiditelné. </w:t>
                      </w: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A0089">
                        <w:rPr>
                          <w:color w:val="FF0000"/>
                        </w:rPr>
                        <w:t>Stabilizují</w:t>
                      </w:r>
                      <w:r>
                        <w:rPr>
                          <w:color w:val="FF0000"/>
                        </w:rPr>
                        <w:t xml:space="preserve"> se</w:t>
                      </w:r>
                      <w:r w:rsidRPr="005A0089">
                        <w:rPr>
                          <w:color w:val="FF0000"/>
                        </w:rPr>
                        <w:t xml:space="preserve"> jízdní vlastnosti vozidla v kritických situacích, </w:t>
                      </w: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U</w:t>
                      </w:r>
                      <w:r w:rsidRPr="005A0089">
                        <w:rPr>
                          <w:color w:val="FF0000"/>
                        </w:rPr>
                        <w:t>lehčuje se řízení vozidla.</w:t>
                      </w:r>
                    </w:p>
                    <w:p w:rsidR="009D3DB5" w:rsidRDefault="009D3DB5" w:rsidP="009D3DB5"/>
                  </w:txbxContent>
                </v:textbox>
              </v:shape>
            </w:pict>
          </mc:Fallback>
        </mc:AlternateContent>
      </w:r>
    </w:p>
    <w:p w:rsidR="009D3DB5" w:rsidRPr="00D749E7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</w:p>
    <w:p w:rsidR="009D3DB5" w:rsidRDefault="009D3DB5" w:rsidP="009D3DB5">
      <w:pPr>
        <w:rPr>
          <w:b/>
          <w:i/>
        </w:rPr>
      </w:pPr>
      <w:r>
        <w:rPr>
          <w:b/>
          <w:i/>
        </w:rPr>
        <w:t>Úkol č. 4</w:t>
      </w:r>
    </w:p>
    <w:p w:rsidR="009D3DB5" w:rsidRPr="00A37DFE" w:rsidRDefault="009D3DB5" w:rsidP="00A37DFE">
      <w:pPr>
        <w:pStyle w:val="Odstavecseseznamem"/>
        <w:numPr>
          <w:ilvl w:val="0"/>
          <w:numId w:val="10"/>
        </w:numPr>
        <w:rPr>
          <w:b/>
          <w:i/>
        </w:rPr>
      </w:pPr>
      <w:r w:rsidRPr="00A37DFE">
        <w:rPr>
          <w:b/>
          <w:i/>
        </w:rPr>
        <w:t>Nakresli a popiš kontrolku ASR (barva a tvar).</w:t>
      </w:r>
    </w:p>
    <w:p w:rsidR="009D3DB5" w:rsidRPr="00A37DFE" w:rsidRDefault="009D3DB5" w:rsidP="00A37DFE">
      <w:pPr>
        <w:pStyle w:val="Odstavecseseznamem"/>
        <w:numPr>
          <w:ilvl w:val="0"/>
          <w:numId w:val="10"/>
        </w:numPr>
        <w:rPr>
          <w:b/>
          <w:i/>
        </w:rPr>
      </w:pPr>
      <w:r w:rsidRPr="00A37DFE">
        <w:rPr>
          <w:b/>
          <w:i/>
        </w:rPr>
        <w:t>Za jízdy se rozsvítí nebo bliká kontrolka ASR, co to znamená?</w:t>
      </w:r>
    </w:p>
    <w:p w:rsidR="009D3DB5" w:rsidRPr="005A0089" w:rsidRDefault="009D3DB5" w:rsidP="00A37DFE">
      <w:pPr>
        <w:pStyle w:val="Odstavecseseznamem"/>
        <w:numPr>
          <w:ilvl w:val="0"/>
          <w:numId w:val="10"/>
        </w:numPr>
        <w:rPr>
          <w:b/>
          <w:i/>
        </w:rPr>
      </w:pPr>
      <w:r>
        <w:rPr>
          <w:b/>
          <w:i/>
        </w:rPr>
        <w:t>Jak lze systém ASR na vozidle dočasně vypnout?</w:t>
      </w:r>
    </w:p>
    <w:p w:rsidR="009D3DB5" w:rsidRPr="00DF73CB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AABD1C" wp14:editId="3B25A979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863590" cy="4121150"/>
                <wp:effectExtent l="0" t="0" r="22860" b="12700"/>
                <wp:wrapNone/>
                <wp:docPr id="12" name="Textové po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3590" cy="412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3DB5" w:rsidRPr="005A0089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A0089">
                              <w:rPr>
                                <w:color w:val="FF0000"/>
                              </w:rPr>
                              <w:t>a)</w:t>
                            </w:r>
                          </w:p>
                          <w:p w:rsidR="009D3DB5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A0089">
                              <w:rPr>
                                <w:color w:val="FF0000"/>
                              </w:rPr>
                              <w:t>barva žlutá – tvar: auto se smykem, nebo nápis ASR</w:t>
                            </w:r>
                          </w:p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</w:p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b) </w:t>
                            </w:r>
                          </w:p>
                          <w:p w:rsidR="009D3DB5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Vozidlo se nachází na kluzké vozovce a dochází k protáčení kol hnací nápravy.</w:t>
                            </w: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8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A0089">
                              <w:rPr>
                                <w:color w:val="FF0000"/>
                              </w:rPr>
                              <w:t>Systém ASR je v činnosti.</w:t>
                            </w:r>
                          </w:p>
                          <w:p w:rsidR="009D3DB5" w:rsidRDefault="009D3DB5" w:rsidP="009D3DB5">
                            <w:p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c)</w:t>
                            </w:r>
                          </w:p>
                          <w:p w:rsidR="009D3DB5" w:rsidRPr="005A0089" w:rsidRDefault="009D3DB5" w:rsidP="009D3DB5">
                            <w:pPr>
                              <w:pStyle w:val="Odstavecseseznamem"/>
                              <w:numPr>
                                <w:ilvl w:val="0"/>
                                <w:numId w:val="9"/>
                              </w:numPr>
                              <w:spacing w:line="480" w:lineRule="auto"/>
                              <w:jc w:val="both"/>
                              <w:rPr>
                                <w:color w:val="FF0000"/>
                              </w:rPr>
                            </w:pPr>
                            <w:r w:rsidRPr="005A0089">
                              <w:rPr>
                                <w:color w:val="FF0000"/>
                              </w:rPr>
                              <w:t>Pomocí přepínače na přístrojové desce vozidla (pouze u některých vozidel).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2" o:spid="_x0000_s1033" type="#_x0000_t202" style="position:absolute;margin-left:0;margin-top:0;width:461.7pt;height:324.5pt;z-index:2516715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">
                <v:textbox>
                  <w:txbxContent>
                    <w:p w:rsidR="009D3DB5" w:rsidRPr="005A0089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A0089">
                        <w:rPr>
                          <w:color w:val="FF0000"/>
                        </w:rPr>
                        <w:t>a)</w:t>
                      </w:r>
                    </w:p>
                    <w:p w:rsidR="009D3DB5" w:rsidRDefault="009D3DB5" w:rsidP="009D3DB5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A0089">
                        <w:rPr>
                          <w:color w:val="FF0000"/>
                        </w:rPr>
                        <w:t>barva žlutá – tvar: auto se smykem, nebo nápis ASR</w:t>
                      </w:r>
                    </w:p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</w:p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b) </w:t>
                      </w:r>
                    </w:p>
                    <w:p w:rsidR="009D3DB5" w:rsidRDefault="009D3DB5" w:rsidP="009D3DB5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Vozidlo se nachází na kluzké vozovce a dochází k protáčení kol hnací nápravy.</w:t>
                      </w: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8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A0089">
                        <w:rPr>
                          <w:color w:val="FF0000"/>
                        </w:rPr>
                        <w:t>Systém ASR je v činnosti.</w:t>
                      </w:r>
                    </w:p>
                    <w:p w:rsidR="009D3DB5" w:rsidRDefault="009D3DB5" w:rsidP="009D3DB5">
                      <w:p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c)</w:t>
                      </w:r>
                    </w:p>
                    <w:p w:rsidR="009D3DB5" w:rsidRPr="005A0089" w:rsidRDefault="009D3DB5" w:rsidP="009D3DB5">
                      <w:pPr>
                        <w:pStyle w:val="Odstavecseseznamem"/>
                        <w:numPr>
                          <w:ilvl w:val="0"/>
                          <w:numId w:val="9"/>
                        </w:numPr>
                        <w:spacing w:line="480" w:lineRule="auto"/>
                        <w:jc w:val="both"/>
                        <w:rPr>
                          <w:color w:val="FF0000"/>
                        </w:rPr>
                      </w:pPr>
                      <w:r w:rsidRPr="005A0089">
                        <w:rPr>
                          <w:color w:val="FF0000"/>
                        </w:rPr>
                        <w:t>Pomocí přepínače na přístrojové desce vozidla (pouze u některých vozidel).</w:t>
                      </w:r>
                    </w:p>
                  </w:txbxContent>
                </v:textbox>
              </v:shape>
            </w:pict>
          </mc:Fallback>
        </mc:AlternateContent>
      </w:r>
    </w:p>
    <w:p w:rsidR="009D3DB5" w:rsidRPr="00D749E7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rPr>
          <w:i/>
        </w:rPr>
      </w:pPr>
    </w:p>
    <w:p w:rsidR="009D3DB5" w:rsidRDefault="009D3DB5" w:rsidP="009D3DB5">
      <w:pPr>
        <w:jc w:val="center"/>
        <w:rPr>
          <w:noProof/>
        </w:rPr>
      </w:pPr>
    </w:p>
    <w:p w:rsidR="009D3DB5" w:rsidRDefault="009D3DB5" w:rsidP="009D3DB5">
      <w:pPr>
        <w:jc w:val="center"/>
        <w:rPr>
          <w:noProof/>
        </w:rPr>
      </w:pPr>
    </w:p>
    <w:p w:rsidR="0012252B" w:rsidRDefault="0012252B" w:rsidP="0012252B">
      <w:pPr>
        <w:jc w:val="center"/>
        <w:rPr>
          <w:b/>
        </w:rPr>
      </w:pPr>
    </w:p>
    <w:p w:rsidR="0012252B" w:rsidRDefault="00E2264B" w:rsidP="0012252B">
      <w:pPr>
        <w:rPr>
          <w:b/>
        </w:rPr>
      </w:pPr>
      <w:r>
        <w:rPr>
          <w:b/>
        </w:rPr>
        <w:t xml:space="preserve">Pracovní list č. </w:t>
      </w:r>
    </w:p>
    <w:sectPr w:rsidR="0012252B" w:rsidSect="004E5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A446B"/>
    <w:multiLevelType w:val="hybridMultilevel"/>
    <w:tmpl w:val="20666A98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30F423F"/>
    <w:multiLevelType w:val="hybridMultilevel"/>
    <w:tmpl w:val="8AE6FF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E3A1D"/>
    <w:multiLevelType w:val="hybridMultilevel"/>
    <w:tmpl w:val="5554F2D8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3041D1"/>
    <w:multiLevelType w:val="hybridMultilevel"/>
    <w:tmpl w:val="7F30C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DD6798"/>
    <w:multiLevelType w:val="hybridMultilevel"/>
    <w:tmpl w:val="0B8C36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2B7058"/>
    <w:multiLevelType w:val="hybridMultilevel"/>
    <w:tmpl w:val="45C28C3A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032EEF"/>
    <w:multiLevelType w:val="hybridMultilevel"/>
    <w:tmpl w:val="CB369186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410A07"/>
    <w:multiLevelType w:val="hybridMultilevel"/>
    <w:tmpl w:val="7B062A32"/>
    <w:lvl w:ilvl="0" w:tplc="AEAA4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693436"/>
    <w:multiLevelType w:val="hybridMultilevel"/>
    <w:tmpl w:val="A8C2BF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742F3E"/>
    <w:multiLevelType w:val="hybridMultilevel"/>
    <w:tmpl w:val="413635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9"/>
  </w:num>
  <w:num w:numId="8">
    <w:abstractNumId w:val="8"/>
  </w:num>
  <w:num w:numId="9">
    <w:abstractNumId w:val="0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52B"/>
    <w:rsid w:val="00002794"/>
    <w:rsid w:val="00030DEA"/>
    <w:rsid w:val="00064CC1"/>
    <w:rsid w:val="00077345"/>
    <w:rsid w:val="000B0854"/>
    <w:rsid w:val="000C75DF"/>
    <w:rsid w:val="000F5AAB"/>
    <w:rsid w:val="0012252B"/>
    <w:rsid w:val="00132492"/>
    <w:rsid w:val="001A690F"/>
    <w:rsid w:val="001C16A8"/>
    <w:rsid w:val="001C53B5"/>
    <w:rsid w:val="001E3BB3"/>
    <w:rsid w:val="001F17F1"/>
    <w:rsid w:val="00243108"/>
    <w:rsid w:val="002506F1"/>
    <w:rsid w:val="0025317A"/>
    <w:rsid w:val="0026288B"/>
    <w:rsid w:val="002733DC"/>
    <w:rsid w:val="00277E39"/>
    <w:rsid w:val="002C6E5B"/>
    <w:rsid w:val="002D5908"/>
    <w:rsid w:val="0033123A"/>
    <w:rsid w:val="003577DA"/>
    <w:rsid w:val="00376254"/>
    <w:rsid w:val="00380F86"/>
    <w:rsid w:val="003C0884"/>
    <w:rsid w:val="003C2274"/>
    <w:rsid w:val="004052CB"/>
    <w:rsid w:val="004253D1"/>
    <w:rsid w:val="00431E48"/>
    <w:rsid w:val="0043664E"/>
    <w:rsid w:val="0044702E"/>
    <w:rsid w:val="0046136D"/>
    <w:rsid w:val="00481230"/>
    <w:rsid w:val="00482AA8"/>
    <w:rsid w:val="004A5965"/>
    <w:rsid w:val="004E40BC"/>
    <w:rsid w:val="004E71BB"/>
    <w:rsid w:val="0051352F"/>
    <w:rsid w:val="005A0089"/>
    <w:rsid w:val="00631326"/>
    <w:rsid w:val="0063491F"/>
    <w:rsid w:val="00706BF9"/>
    <w:rsid w:val="00716C8B"/>
    <w:rsid w:val="00751F12"/>
    <w:rsid w:val="00760E2A"/>
    <w:rsid w:val="0078459F"/>
    <w:rsid w:val="007C4AB8"/>
    <w:rsid w:val="008074A2"/>
    <w:rsid w:val="008079E4"/>
    <w:rsid w:val="008112B6"/>
    <w:rsid w:val="0084442C"/>
    <w:rsid w:val="00856415"/>
    <w:rsid w:val="00872B35"/>
    <w:rsid w:val="00886BA2"/>
    <w:rsid w:val="0089093D"/>
    <w:rsid w:val="008A235B"/>
    <w:rsid w:val="008B56D2"/>
    <w:rsid w:val="00900782"/>
    <w:rsid w:val="00907687"/>
    <w:rsid w:val="00935552"/>
    <w:rsid w:val="009D3DB5"/>
    <w:rsid w:val="009E5CDD"/>
    <w:rsid w:val="00A14387"/>
    <w:rsid w:val="00A37DFE"/>
    <w:rsid w:val="00A75E49"/>
    <w:rsid w:val="00A94D43"/>
    <w:rsid w:val="00AA530B"/>
    <w:rsid w:val="00AA65B0"/>
    <w:rsid w:val="00AD3D5F"/>
    <w:rsid w:val="00AE7CB9"/>
    <w:rsid w:val="00AF4BC3"/>
    <w:rsid w:val="00B14CA2"/>
    <w:rsid w:val="00B32CC1"/>
    <w:rsid w:val="00B75D00"/>
    <w:rsid w:val="00B7655C"/>
    <w:rsid w:val="00BC0F2C"/>
    <w:rsid w:val="00BD6E14"/>
    <w:rsid w:val="00BF2DCF"/>
    <w:rsid w:val="00C10D7C"/>
    <w:rsid w:val="00C208D1"/>
    <w:rsid w:val="00C24352"/>
    <w:rsid w:val="00C31939"/>
    <w:rsid w:val="00C52E39"/>
    <w:rsid w:val="00C61A87"/>
    <w:rsid w:val="00C63A2E"/>
    <w:rsid w:val="00C70183"/>
    <w:rsid w:val="00CA6EFE"/>
    <w:rsid w:val="00CC425F"/>
    <w:rsid w:val="00CF27BE"/>
    <w:rsid w:val="00D02915"/>
    <w:rsid w:val="00D33622"/>
    <w:rsid w:val="00D45CEB"/>
    <w:rsid w:val="00D7475D"/>
    <w:rsid w:val="00DC6436"/>
    <w:rsid w:val="00DF3EF9"/>
    <w:rsid w:val="00E01C1D"/>
    <w:rsid w:val="00E2264B"/>
    <w:rsid w:val="00E97B3F"/>
    <w:rsid w:val="00EC1CB6"/>
    <w:rsid w:val="00EC5B67"/>
    <w:rsid w:val="00ED0B02"/>
    <w:rsid w:val="00F7022C"/>
    <w:rsid w:val="00F842E5"/>
    <w:rsid w:val="00FD76D6"/>
    <w:rsid w:val="00FE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135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12252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25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252B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135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2013-02-11T08:02:00Z</dcterms:created>
  <dcterms:modified xsi:type="dcterms:W3CDTF">2013-02-11T08:11:00Z</dcterms:modified>
</cp:coreProperties>
</file>