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42789A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2_05_M_Úrok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42789A">
              <w:rPr>
                <w:sz w:val="24"/>
                <w:szCs w:val="24"/>
              </w:rPr>
              <w:t>úroku, úrokové míře, výši výnosu</w:t>
            </w:r>
            <w:r w:rsidR="00A401FD">
              <w:rPr>
                <w:sz w:val="24"/>
                <w:szCs w:val="24"/>
              </w:rPr>
              <w:t xml:space="preserve"> a rozpočtu.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Úspory a půjčky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42789A" w:rsidRPr="0042789A" w:rsidRDefault="0042789A" w:rsidP="0042789A">
            <w:pPr>
              <w:rPr>
                <w:rFonts w:cstheme="minorHAnsi"/>
                <w:sz w:val="24"/>
                <w:szCs w:val="24"/>
              </w:rPr>
            </w:pPr>
            <w:r w:rsidRPr="0042789A">
              <w:rPr>
                <w:rFonts w:cstheme="minorHAnsi"/>
                <w:sz w:val="24"/>
                <w:szCs w:val="24"/>
              </w:rPr>
              <w:t>- zvládat objasnění pojmů úspora a půjčka</w:t>
            </w:r>
          </w:p>
          <w:p w:rsidR="00507DA4" w:rsidRPr="0042789A" w:rsidRDefault="00507DA4" w:rsidP="00B457A8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42789A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 w:rsidRPr="0042789A">
              <w:rPr>
                <w:rFonts w:asciiTheme="minorHAnsi" w:hAnsiTheme="minorHAnsi" w:cstheme="minorHAnsi"/>
              </w:rPr>
              <w:t xml:space="preserve">Úrok, úroková </w:t>
            </w:r>
            <w:r w:rsidR="00A401FD">
              <w:rPr>
                <w:rFonts w:asciiTheme="minorHAnsi" w:hAnsiTheme="minorHAnsi" w:cstheme="minorHAnsi"/>
              </w:rPr>
              <w:t>míra, lichva, spoření, exekuce, rozpočet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C767A7">
              <w:rPr>
                <w:sz w:val="24"/>
                <w:szCs w:val="24"/>
              </w:rPr>
              <w:t>20</w:t>
            </w:r>
            <w:r w:rsidR="0042789A">
              <w:rPr>
                <w:sz w:val="24"/>
                <w:szCs w:val="24"/>
              </w:rPr>
              <w:t>. 2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42789A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[12</w:t>
            </w:r>
            <w:r w:rsidR="002027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-0</w:t>
            </w:r>
            <w:r w:rsidR="00400E8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E53DD9" w:rsidRDefault="00A401FD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4850765</wp:posOffset>
            </wp:positionH>
            <wp:positionV relativeFrom="paragraph">
              <wp:posOffset>59690</wp:posOffset>
            </wp:positionV>
            <wp:extent cx="1720215" cy="1657350"/>
            <wp:effectExtent l="19050" t="0" r="0" b="0"/>
            <wp:wrapTight wrapText="bothSides">
              <wp:wrapPolygon edited="0">
                <wp:start x="8133" y="0"/>
                <wp:lineTo x="2153" y="497"/>
                <wp:lineTo x="-239" y="1738"/>
                <wp:lineTo x="-239" y="12414"/>
                <wp:lineTo x="4066" y="15890"/>
                <wp:lineTo x="3588" y="16883"/>
                <wp:lineTo x="4784" y="17131"/>
                <wp:lineTo x="14831" y="19862"/>
                <wp:lineTo x="14831" y="21352"/>
                <wp:lineTo x="16027" y="21352"/>
                <wp:lineTo x="17223" y="21352"/>
                <wp:lineTo x="20093" y="20359"/>
                <wp:lineTo x="20571" y="19862"/>
                <wp:lineTo x="20571" y="17628"/>
                <wp:lineTo x="19615" y="11917"/>
                <wp:lineTo x="21528" y="8441"/>
                <wp:lineTo x="21528" y="6207"/>
                <wp:lineTo x="20571" y="5214"/>
                <wp:lineTo x="17940" y="3228"/>
                <wp:lineTo x="14352" y="1490"/>
                <wp:lineTo x="9568" y="0"/>
                <wp:lineTo x="8133" y="0"/>
              </wp:wrapPolygon>
            </wp:wrapTight>
            <wp:docPr id="3" name="obrázek 1" descr="C:\Users\Jana\AppData\Local\Microsoft\Windows\Temporary Internet Files\Content.IE5\CRX18PNE\MC9003235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32353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1CD">
        <w:rPr>
          <w:rFonts w:ascii="Comic Sans MS" w:hAnsi="Comic Sans MS"/>
          <w:b/>
          <w:sz w:val="36"/>
          <w:szCs w:val="36"/>
        </w:rPr>
        <w:t xml:space="preserve">                         </w:t>
      </w:r>
      <w:r w:rsidR="009B0B0B">
        <w:rPr>
          <w:rFonts w:ascii="Comic Sans MS" w:hAnsi="Comic Sans MS"/>
          <w:b/>
          <w:sz w:val="36"/>
          <w:szCs w:val="36"/>
        </w:rPr>
        <w:t xml:space="preserve">  </w:t>
      </w:r>
      <w:r w:rsidR="0042789A">
        <w:rPr>
          <w:rFonts w:ascii="Comic Sans MS" w:hAnsi="Comic Sans MS"/>
          <w:b/>
          <w:sz w:val="36"/>
          <w:szCs w:val="36"/>
        </w:rPr>
        <w:t>Úrok</w:t>
      </w:r>
    </w:p>
    <w:p w:rsidR="00A401FD" w:rsidRDefault="00243880" w:rsidP="00AE41CD">
      <w:pPr>
        <w:rPr>
          <w:rFonts w:ascii="Comic Sans MS" w:hAnsi="Comic Sans MS"/>
          <w:b/>
        </w:rPr>
      </w:pPr>
      <w:r w:rsidRPr="00243880">
        <w:rPr>
          <w:rFonts w:ascii="Comic Sans MS" w:hAnsi="Comic Sans MS"/>
          <w:b/>
        </w:rPr>
        <w:t>1. Petr si uložil na účet 7000 Kč. Při výběru dostal zpět 7700 Kč.</w:t>
      </w:r>
      <w:r>
        <w:rPr>
          <w:rFonts w:ascii="Comic Sans MS" w:hAnsi="Comic Sans MS"/>
          <w:b/>
        </w:rPr>
        <w:t xml:space="preserve"> </w:t>
      </w:r>
    </w:p>
    <w:p w:rsidR="00243880" w:rsidRPr="00AB6C15" w:rsidRDefault="00243880" w:rsidP="00AE41CD">
      <w:pPr>
        <w:rPr>
          <w:rFonts w:ascii="Comic Sans MS" w:hAnsi="Comic Sans MS"/>
          <w:b/>
          <w:u w:val="single"/>
        </w:rPr>
      </w:pPr>
      <w:r w:rsidRPr="00AB6C15">
        <w:rPr>
          <w:rFonts w:ascii="Comic Sans MS" w:hAnsi="Comic Sans MS"/>
          <w:b/>
          <w:u w:val="single"/>
        </w:rPr>
        <w:t>Jaká je úroková míra?</w:t>
      </w:r>
    </w:p>
    <w:p w:rsidR="00243880" w:rsidRDefault="00243880" w:rsidP="00AE41CD">
      <w:pPr>
        <w:rPr>
          <w:rFonts w:ascii="Comic Sans MS" w:hAnsi="Comic Sans MS"/>
          <w:b/>
        </w:rPr>
      </w:pPr>
    </w:p>
    <w:p w:rsidR="00A401FD" w:rsidRDefault="00A401FD" w:rsidP="00AE41CD">
      <w:pPr>
        <w:rPr>
          <w:rFonts w:ascii="Comic Sans MS" w:hAnsi="Comic Sans MS"/>
          <w:b/>
        </w:rPr>
      </w:pPr>
    </w:p>
    <w:p w:rsidR="00A401FD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2. Anička si uložila na účet 10000 Kč. Při výběru dostala nazpět 10500 Kč. </w:t>
      </w:r>
    </w:p>
    <w:p w:rsidR="00243880" w:rsidRPr="00AB6C15" w:rsidRDefault="00A401FD" w:rsidP="00AE41CD">
      <w:pPr>
        <w:rPr>
          <w:rFonts w:ascii="Comic Sans MS" w:hAnsi="Comic Sans MS"/>
          <w:b/>
          <w:u w:val="single"/>
        </w:rPr>
      </w:pPr>
      <w:r w:rsidRPr="00AB6C15">
        <w:rPr>
          <w:rFonts w:ascii="Comic Sans MS" w:hAnsi="Comic Sans MS"/>
          <w:b/>
          <w:noProof/>
          <w:u w:val="single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4946015</wp:posOffset>
            </wp:positionH>
            <wp:positionV relativeFrom="paragraph">
              <wp:posOffset>88265</wp:posOffset>
            </wp:positionV>
            <wp:extent cx="1724025" cy="1619250"/>
            <wp:effectExtent l="19050" t="0" r="0" b="0"/>
            <wp:wrapTight wrapText="bothSides">
              <wp:wrapPolygon edited="0">
                <wp:start x="12888" y="0"/>
                <wp:lineTo x="0" y="3558"/>
                <wp:lineTo x="-239" y="10673"/>
                <wp:lineTo x="477" y="12198"/>
                <wp:lineTo x="1671" y="12198"/>
                <wp:lineTo x="10024" y="16264"/>
                <wp:lineTo x="10979" y="20329"/>
                <wp:lineTo x="11695" y="21346"/>
                <wp:lineTo x="12650" y="21346"/>
                <wp:lineTo x="15991" y="21346"/>
                <wp:lineTo x="21242" y="20838"/>
                <wp:lineTo x="21003" y="20329"/>
                <wp:lineTo x="20765" y="16772"/>
                <wp:lineTo x="21003" y="16264"/>
                <wp:lineTo x="21481" y="13468"/>
                <wp:lineTo x="21481" y="12198"/>
                <wp:lineTo x="20287" y="7624"/>
                <wp:lineTo x="20049" y="5845"/>
                <wp:lineTo x="19094" y="4066"/>
                <wp:lineTo x="14798" y="0"/>
                <wp:lineTo x="12888" y="0"/>
              </wp:wrapPolygon>
            </wp:wrapTight>
            <wp:docPr id="4" name="obrázek 2" descr="C:\Users\Jana\AppData\Local\Microsoft\Windows\Temporary Internet Files\Content.IE5\J6FH2NA5\MC9003235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J6FH2NA5\MC90032350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3880" w:rsidRPr="00AB6C15">
        <w:rPr>
          <w:rFonts w:ascii="Comic Sans MS" w:hAnsi="Comic Sans MS"/>
          <w:b/>
          <w:u w:val="single"/>
        </w:rPr>
        <w:t>Jaká je úroková míra?</w:t>
      </w:r>
    </w:p>
    <w:p w:rsidR="00A401FD" w:rsidRDefault="00A401FD" w:rsidP="00AE41CD">
      <w:pPr>
        <w:rPr>
          <w:rFonts w:ascii="Comic Sans MS" w:hAnsi="Comic Sans MS"/>
          <w:b/>
        </w:rPr>
      </w:pPr>
    </w:p>
    <w:p w:rsidR="00A401FD" w:rsidRDefault="00A401FD" w:rsidP="00AE41CD">
      <w:pPr>
        <w:rPr>
          <w:rFonts w:ascii="Comic Sans MS" w:hAnsi="Comic Sans MS"/>
          <w:b/>
        </w:rPr>
      </w:pPr>
    </w:p>
    <w:p w:rsidR="00243880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3. Z úloh 1 a 2 porovnej, kdo z nich uložil peníze výhodněji. </w:t>
      </w:r>
    </w:p>
    <w:p w:rsidR="00A401FD" w:rsidRDefault="00A401FD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…………………………………………………………………………………………………………………………………….</w:t>
      </w:r>
    </w:p>
    <w:p w:rsidR="00243880" w:rsidRPr="00AB6C15" w:rsidRDefault="00243880" w:rsidP="00AE41C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4. </w:t>
      </w:r>
      <w:r w:rsidR="00493AF7" w:rsidRPr="00AB6C15">
        <w:rPr>
          <w:rFonts w:ascii="Comic Sans MS" w:hAnsi="Comic Sans MS"/>
          <w:b/>
          <w:u w:val="single"/>
        </w:rPr>
        <w:t>Doplň do textu vhodná slova: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…………………znamená ukládání peněz, např. do banky na účet.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…………………je částka, kterou jsme si naspořili.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…………………je úřední odebrání majetku.</w:t>
      </w:r>
    </w:p>
    <w:p w:rsidR="00493AF7" w:rsidRDefault="00AB6C15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4898390</wp:posOffset>
            </wp:positionH>
            <wp:positionV relativeFrom="paragraph">
              <wp:posOffset>149860</wp:posOffset>
            </wp:positionV>
            <wp:extent cx="1676400" cy="990600"/>
            <wp:effectExtent l="19050" t="0" r="0" b="0"/>
            <wp:wrapTight wrapText="bothSides">
              <wp:wrapPolygon edited="0">
                <wp:start x="5891" y="415"/>
                <wp:lineTo x="2455" y="831"/>
                <wp:lineTo x="-245" y="3738"/>
                <wp:lineTo x="0" y="21185"/>
                <wp:lineTo x="19882" y="21185"/>
                <wp:lineTo x="20127" y="21185"/>
                <wp:lineTo x="20618" y="20354"/>
                <wp:lineTo x="20864" y="14954"/>
                <wp:lineTo x="20864" y="13708"/>
                <wp:lineTo x="21109" y="13708"/>
                <wp:lineTo x="21600" y="10385"/>
                <wp:lineTo x="21600" y="2908"/>
                <wp:lineTo x="20373" y="831"/>
                <wp:lineTo x="18164" y="415"/>
                <wp:lineTo x="5891" y="415"/>
              </wp:wrapPolygon>
            </wp:wrapTight>
            <wp:docPr id="5" name="obrázek 3" descr="C:\Users\Jana\AppData\Local\Microsoft\Windows\Temporary Internet Files\Content.IE5\SV48G03S\MC9000159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01596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3AF7">
        <w:rPr>
          <w:rFonts w:ascii="Comic Sans MS" w:hAnsi="Comic Sans MS"/>
          <w:b/>
        </w:rPr>
        <w:t>…………………vypůjčené peníze navýšené o úrok.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…………………je odměna za půjčení peněz.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……………</w:t>
      </w:r>
      <w:proofErr w:type="gramStart"/>
      <w:r>
        <w:rPr>
          <w:rFonts w:ascii="Comic Sans MS" w:hAnsi="Comic Sans MS"/>
          <w:b/>
        </w:rPr>
        <w:t>…..je</w:t>
      </w:r>
      <w:proofErr w:type="gramEnd"/>
      <w:r>
        <w:rPr>
          <w:rFonts w:ascii="Comic Sans MS" w:hAnsi="Comic Sans MS"/>
          <w:b/>
        </w:rPr>
        <w:t xml:space="preserve"> půjčení peněz za nadměrný úrok.</w:t>
      </w:r>
    </w:p>
    <w:p w:rsidR="00AB6C15" w:rsidRDefault="00AB6C15" w:rsidP="00AE41CD">
      <w:pPr>
        <w:rPr>
          <w:rFonts w:ascii="Comic Sans MS" w:hAnsi="Comic Sans MS"/>
          <w:b/>
        </w:rPr>
      </w:pPr>
    </w:p>
    <w:p w:rsidR="00493AF7" w:rsidRPr="00AB6C15" w:rsidRDefault="00493AF7" w:rsidP="00AE41CD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5. </w:t>
      </w:r>
      <w:r w:rsidRPr="00AB6C15">
        <w:rPr>
          <w:rFonts w:ascii="Comic Sans MS" w:hAnsi="Comic Sans MS"/>
          <w:b/>
          <w:u w:val="single"/>
        </w:rPr>
        <w:t>Spoj čarami, co k sobě patří:</w:t>
      </w:r>
    </w:p>
    <w:p w:rsidR="00493AF7" w:rsidRPr="00A401FD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Vyrovnaný rozpočet                            </w:t>
      </w:r>
      <w:r w:rsidRPr="00A401FD">
        <w:rPr>
          <w:rFonts w:ascii="Comic Sans MS" w:hAnsi="Comic Sans MS"/>
          <w:b/>
        </w:rPr>
        <w:t>příjmy&gt;výdaje</w:t>
      </w:r>
    </w:p>
    <w:p w:rsidR="00493AF7" w:rsidRPr="00A401FD" w:rsidRDefault="00493AF7" w:rsidP="00AE41CD">
      <w:pPr>
        <w:rPr>
          <w:rFonts w:ascii="Comic Sans MS" w:hAnsi="Comic Sans MS"/>
          <w:b/>
        </w:rPr>
      </w:pPr>
      <w:r w:rsidRPr="00A401FD">
        <w:rPr>
          <w:rFonts w:ascii="Comic Sans MS" w:hAnsi="Comic Sans MS"/>
          <w:b/>
        </w:rPr>
        <w:t>Přebytkový rozpočet                           příjmy&lt;</w:t>
      </w:r>
      <w:r w:rsidR="00A401FD" w:rsidRPr="00A401FD">
        <w:rPr>
          <w:rFonts w:ascii="Comic Sans MS" w:hAnsi="Comic Sans MS"/>
          <w:b/>
        </w:rPr>
        <w:t>výdaje</w:t>
      </w:r>
    </w:p>
    <w:p w:rsidR="00493AF7" w:rsidRDefault="00493AF7" w:rsidP="00AE41CD">
      <w:pPr>
        <w:rPr>
          <w:rFonts w:ascii="Comic Sans MS" w:hAnsi="Comic Sans MS"/>
          <w:b/>
        </w:rPr>
      </w:pPr>
      <w:r w:rsidRPr="00A401FD">
        <w:rPr>
          <w:rFonts w:ascii="Comic Sans MS" w:hAnsi="Comic Sans MS"/>
          <w:b/>
        </w:rPr>
        <w:t>Schodkový rozpočet</w:t>
      </w:r>
      <w:r w:rsidR="00A401FD" w:rsidRPr="00A401FD">
        <w:rPr>
          <w:rFonts w:ascii="Comic Sans MS" w:hAnsi="Comic Sans MS"/>
          <w:b/>
        </w:rPr>
        <w:t xml:space="preserve">                            příjmy=výdaje</w:t>
      </w:r>
    </w:p>
    <w:p w:rsidR="00AB6C15" w:rsidRDefault="00AB6C15" w:rsidP="00AE41CD">
      <w:pPr>
        <w:rPr>
          <w:rFonts w:ascii="Comic Sans MS" w:hAnsi="Comic Sans MS"/>
          <w:b/>
        </w:rPr>
      </w:pPr>
    </w:p>
    <w:p w:rsidR="00A401FD" w:rsidRDefault="00A401FD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6. Soňa si uložila 8000 Kč na 1 rok na účet s úrokovou mírou 4%. Jaký bude úrok?</w:t>
      </w:r>
    </w:p>
    <w:p w:rsidR="00A401FD" w:rsidRDefault="00A401FD" w:rsidP="00AE41CD">
      <w:pPr>
        <w:rPr>
          <w:rFonts w:ascii="Comic Sans MS" w:hAnsi="Comic Sans MS"/>
          <w:b/>
        </w:rPr>
      </w:pPr>
    </w:p>
    <w:p w:rsidR="00AB6C15" w:rsidRDefault="00A401FD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7. Adéla si uložila 20 000 Kč na účet s úrokovou mírou 3% na 1 rok. Jaký bude ú</w:t>
      </w:r>
    </w:p>
    <w:p w:rsidR="00AB6C15" w:rsidRDefault="00AB6C15" w:rsidP="00AE41CD">
      <w:pPr>
        <w:rPr>
          <w:rFonts w:ascii="Comic Sans MS" w:hAnsi="Comic Sans MS"/>
          <w:b/>
        </w:rPr>
      </w:pPr>
    </w:p>
    <w:p w:rsidR="00243880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Klíč</w:t>
      </w:r>
    </w:p>
    <w:p w:rsidR="00243880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1. 7700-7000=700, 700:7000=0,1 (10%)</w:t>
      </w:r>
    </w:p>
    <w:p w:rsidR="00243880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2. 10500-10000=500, 500:10000=0,05 (5%)</w:t>
      </w:r>
    </w:p>
    <w:p w:rsidR="00243880" w:rsidRDefault="00243880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 Výhodněji, s větší úrokovou mírou uložil peníze Petr.</w:t>
      </w:r>
    </w:p>
    <w:p w:rsidR="00493AF7" w:rsidRDefault="00493AF7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spoření, úspora, exekuce, dluh, úrok, lichva</w:t>
      </w:r>
    </w:p>
    <w:p w:rsidR="00A401FD" w:rsidRPr="00A401FD" w:rsidRDefault="00515DD9" w:rsidP="00A401F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25.45pt;margin-top:10.15pt;width:128.25pt;height:27.75pt;flip:y;z-index:251661312" o:connectortype="straight">
            <v:stroke endarrow="block"/>
          </v:shape>
        </w:pict>
      </w:r>
      <w:r>
        <w:rPr>
          <w:rFonts w:ascii="Comic Sans MS" w:hAnsi="Comic Sans MS"/>
          <w:b/>
          <w:noProof/>
          <w:lang w:eastAsia="cs-CZ"/>
        </w:rPr>
        <w:pict>
          <v:shape id="_x0000_s1026" type="#_x0000_t32" style="position:absolute;margin-left:118.7pt;margin-top:10.15pt;width:135pt;height:52.5pt;z-index:251660288" o:connectortype="straight">
            <v:stroke endarrow="block"/>
          </v:shape>
        </w:pict>
      </w:r>
      <w:r w:rsidR="00A401FD">
        <w:rPr>
          <w:rFonts w:ascii="Comic Sans MS" w:hAnsi="Comic Sans MS"/>
          <w:b/>
        </w:rPr>
        <w:t xml:space="preserve">5. Vyrovnaný rozpočet                            </w:t>
      </w:r>
      <w:r w:rsidR="00A401FD" w:rsidRPr="00A401FD">
        <w:rPr>
          <w:rFonts w:ascii="Comic Sans MS" w:hAnsi="Comic Sans MS"/>
          <w:b/>
        </w:rPr>
        <w:t>příjmy&gt;výdaje</w:t>
      </w:r>
    </w:p>
    <w:p w:rsidR="00A401FD" w:rsidRPr="00A401FD" w:rsidRDefault="00515DD9" w:rsidP="00A401FD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w:pict>
          <v:shape id="_x0000_s1029" type="#_x0000_t32" style="position:absolute;margin-left:125.45pt;margin-top:10.25pt;width:122.25pt;height:24.75pt;flip:y;z-index:251662336" o:connectortype="straight">
            <v:stroke endarrow="block"/>
          </v:shape>
        </w:pict>
      </w:r>
      <w:r w:rsidR="00A401FD">
        <w:rPr>
          <w:rFonts w:ascii="Comic Sans MS" w:hAnsi="Comic Sans MS"/>
          <w:b/>
        </w:rPr>
        <w:t xml:space="preserve">   </w:t>
      </w:r>
      <w:r w:rsidR="00A401FD" w:rsidRPr="00A401FD">
        <w:rPr>
          <w:rFonts w:ascii="Comic Sans MS" w:hAnsi="Comic Sans MS"/>
          <w:b/>
        </w:rPr>
        <w:t>Přebytkový rozpočet                           příjmy&lt;výdaje</w:t>
      </w:r>
    </w:p>
    <w:p w:rsidR="00A401FD" w:rsidRPr="00A401FD" w:rsidRDefault="00A401FD" w:rsidP="00A401F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</w:t>
      </w:r>
      <w:r w:rsidRPr="00A401FD">
        <w:rPr>
          <w:rFonts w:ascii="Comic Sans MS" w:hAnsi="Comic Sans MS"/>
          <w:b/>
        </w:rPr>
        <w:t>Schodkový rozpočet                            příjmy=výdaje</w:t>
      </w:r>
    </w:p>
    <w:p w:rsidR="00493AF7" w:rsidRDefault="00A401FD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6. 4% z 8000 Kč = 320 Kč</w:t>
      </w:r>
    </w:p>
    <w:p w:rsidR="00A401FD" w:rsidRPr="00243880" w:rsidRDefault="00A401FD" w:rsidP="00AE41CD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7. 3% z 20 000 Kč=600 Kč</w:t>
      </w:r>
    </w:p>
    <w:sectPr w:rsidR="00A401FD" w:rsidRPr="00243880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1D04"/>
    <w:rsid w:val="001A4DB4"/>
    <w:rsid w:val="001A74EB"/>
    <w:rsid w:val="001B0196"/>
    <w:rsid w:val="001F7D3F"/>
    <w:rsid w:val="0020271F"/>
    <w:rsid w:val="0022705F"/>
    <w:rsid w:val="00241BC6"/>
    <w:rsid w:val="00243880"/>
    <w:rsid w:val="0025230E"/>
    <w:rsid w:val="002F5BC2"/>
    <w:rsid w:val="0030285C"/>
    <w:rsid w:val="00320E59"/>
    <w:rsid w:val="003507D8"/>
    <w:rsid w:val="00372A93"/>
    <w:rsid w:val="003846BA"/>
    <w:rsid w:val="003904DE"/>
    <w:rsid w:val="003B20F1"/>
    <w:rsid w:val="003C19FB"/>
    <w:rsid w:val="003C37A8"/>
    <w:rsid w:val="003F77AE"/>
    <w:rsid w:val="00400E82"/>
    <w:rsid w:val="0042789A"/>
    <w:rsid w:val="00462D64"/>
    <w:rsid w:val="00493AF7"/>
    <w:rsid w:val="004B561B"/>
    <w:rsid w:val="004B758A"/>
    <w:rsid w:val="004C34D1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A61EE"/>
    <w:rsid w:val="007B54B2"/>
    <w:rsid w:val="007C11C7"/>
    <w:rsid w:val="007C3244"/>
    <w:rsid w:val="007D5C79"/>
    <w:rsid w:val="00804FBB"/>
    <w:rsid w:val="00820803"/>
    <w:rsid w:val="00893AC8"/>
    <w:rsid w:val="008E1D02"/>
    <w:rsid w:val="0093695D"/>
    <w:rsid w:val="009B0B0B"/>
    <w:rsid w:val="009C00DD"/>
    <w:rsid w:val="00A342AA"/>
    <w:rsid w:val="00A401FD"/>
    <w:rsid w:val="00A5798F"/>
    <w:rsid w:val="00AB6C15"/>
    <w:rsid w:val="00AE41CD"/>
    <w:rsid w:val="00B50900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F2EE1"/>
    <w:rsid w:val="00E1766A"/>
    <w:rsid w:val="00E53DD9"/>
    <w:rsid w:val="00E71ED6"/>
    <w:rsid w:val="00E7418C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43</cp:revision>
  <cp:lastPrinted>2013-01-08T06:05:00Z</cp:lastPrinted>
  <dcterms:created xsi:type="dcterms:W3CDTF">2012-10-26T20:10:00Z</dcterms:created>
  <dcterms:modified xsi:type="dcterms:W3CDTF">2013-02-13T22:20:00Z</dcterms:modified>
</cp:coreProperties>
</file>