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13A" w:rsidRDefault="0073213A" w:rsidP="0073213A">
      <w:pPr>
        <w:jc w:val="center"/>
      </w:pPr>
      <w:r>
        <w:rPr>
          <w:noProof/>
          <w:lang w:eastAsia="cs-CZ"/>
        </w:rPr>
        <w:drawing>
          <wp:inline distT="0" distB="0" distL="0" distR="0" wp14:anchorId="3B586819" wp14:editId="499E65D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213A" w:rsidRDefault="0073213A" w:rsidP="0073213A">
      <w:pPr>
        <w:tabs>
          <w:tab w:val="left" w:pos="3460"/>
        </w:tabs>
      </w:pPr>
      <w:r>
        <w:tab/>
      </w:r>
    </w:p>
    <w:p w:rsidR="0073213A" w:rsidRDefault="0073213A" w:rsidP="0073213A">
      <w:pPr>
        <w:tabs>
          <w:tab w:val="left" w:pos="3460"/>
        </w:tabs>
      </w:pPr>
    </w:p>
    <w:p w:rsidR="0073213A" w:rsidRDefault="0073213A" w:rsidP="0073213A">
      <w:pPr>
        <w:tabs>
          <w:tab w:val="left" w:pos="3460"/>
        </w:tabs>
      </w:pPr>
    </w:p>
    <w:p w:rsidR="0073213A" w:rsidRDefault="0073213A" w:rsidP="0073213A">
      <w:pPr>
        <w:tabs>
          <w:tab w:val="left" w:pos="3460"/>
        </w:tabs>
      </w:pPr>
    </w:p>
    <w:p w:rsidR="0073213A" w:rsidRDefault="0073213A" w:rsidP="0073213A">
      <w:pPr>
        <w:tabs>
          <w:tab w:val="left" w:pos="3460"/>
        </w:tabs>
      </w:pPr>
    </w:p>
    <w:p w:rsidR="0073213A" w:rsidRDefault="0073213A" w:rsidP="0073213A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CB6C6DF" wp14:editId="6AF82EF4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3213A" w:rsidRDefault="0073213A" w:rsidP="0073213A">
      <w:r>
        <w:br w:type="page"/>
      </w:r>
    </w:p>
    <w:p w:rsidR="00411BF9" w:rsidRDefault="00F30D8C">
      <w:r>
        <w:lastRenderedPageBreak/>
        <w:t>ANOTACE</w:t>
      </w:r>
    </w:p>
    <w:p w:rsidR="00F30D8C" w:rsidRDefault="00F30D8C">
      <w:r>
        <w:t xml:space="preserve">Pracovní list použijeme při opakování charakteristiky. Žáci pracují ve skupinách. Úkolem žáků je podle útržků charakteristik poznat, o jakou známou osobnost se jedná. </w:t>
      </w:r>
    </w:p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/>
    <w:p w:rsidR="00F30D8C" w:rsidRDefault="00F30D8C" w:rsidP="00EF7D81">
      <w:pPr>
        <w:pStyle w:val="Odstavecseseznamem"/>
        <w:numPr>
          <w:ilvl w:val="0"/>
          <w:numId w:val="1"/>
        </w:numPr>
        <w:jc w:val="both"/>
      </w:pPr>
      <w:r>
        <w:lastRenderedPageBreak/>
        <w:t>Wimbledon 2011. Turnaj mistryň 2011. Co mají tyto dvě události společné? Vítězku! Českou levorukou tenistku. Narodila se v severomoravském Bílovci v rodině učitele. Tenisu se věnuje od dětství, do svých šestnácti let hrála za TJ Fulnek pod trenérským vedením otce Jiřího…</w:t>
      </w:r>
    </w:p>
    <w:p w:rsidR="00EF7D81" w:rsidRDefault="00EF7D81" w:rsidP="00EF7D81">
      <w:pPr>
        <w:pStyle w:val="Odstavecseseznamem"/>
        <w:jc w:val="both"/>
      </w:pPr>
    </w:p>
    <w:p w:rsidR="00EF7D81" w:rsidRDefault="00EF7D81" w:rsidP="00EF7D81">
      <w:pPr>
        <w:pStyle w:val="Odstavecseseznamem"/>
        <w:numPr>
          <w:ilvl w:val="0"/>
          <w:numId w:val="1"/>
        </w:numPr>
        <w:jc w:val="both"/>
      </w:pPr>
      <w:r>
        <w:t xml:space="preserve">Jeden z nejlepších českých hokejistů historie a výrazná osobnost severoamerické NHL posledních 15 let, dvojnásobný vítěz </w:t>
      </w:r>
      <w:proofErr w:type="spellStart"/>
      <w:r>
        <w:t>Stanley</w:t>
      </w:r>
      <w:proofErr w:type="spellEnd"/>
      <w:r>
        <w:t xml:space="preserve"> </w:t>
      </w:r>
      <w:proofErr w:type="spellStart"/>
      <w:r>
        <w:t>Cupu</w:t>
      </w:r>
      <w:proofErr w:type="spellEnd"/>
      <w:r>
        <w:t xml:space="preserve">, olympijský vítěz z Nagana 1998 </w:t>
      </w:r>
      <w:r w:rsidRPr="00EF7D81">
        <w:t>a</w:t>
      </w:r>
      <w:r>
        <w:t> </w:t>
      </w:r>
      <w:r w:rsidRPr="00EF7D81">
        <w:t>bronzový</w:t>
      </w:r>
      <w:r>
        <w:t xml:space="preserve"> medailista z MS 1990, pravé křídlo, nosící na zádech na památku okupace Československa vojsky Varšavské smlouvy v roce 1968 číslo 68…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1"/>
        </w:numPr>
        <w:jc w:val="both"/>
      </w:pPr>
      <w:r>
        <w:t>Jeden z nejvýznamnějších českých zpěváků, nejmenovaný král české pop music, jehož jméno už pět desetiletí zdobí přívlastek „Zlatý hlas z Prahy“. Je jednou z největších legend české hudební scény celé historie a to jak moderní, tak klasické…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1"/>
        </w:numPr>
        <w:jc w:val="both"/>
      </w:pPr>
      <w:r>
        <w:t>Byl významný anglický básník a dramatik. Dochovalo se 39 jeho divadelních her, 154 sonetů, dvě dlouhé epické básně a několik dalších děl. Jeho hry byly přeloženy do každého významnějšího jazyka…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1"/>
        </w:numPr>
        <w:jc w:val="both"/>
      </w:pPr>
      <w:r>
        <w:t>Český básník, prozaik, novinář. Narodil se na Malé Straně v chudé rodině. Byl výborným tanečníkem, žádný ples se bez něho neobešel. Žil celý život bez trvalé lásky…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1"/>
        </w:numPr>
        <w:jc w:val="both"/>
      </w:pPr>
      <w:r>
        <w:t xml:space="preserve">Jako sedmnáctiletá studentka gymnázia a příležitostná modelka se přihlásila do soutěže Miss ČR. Jako první Češka v historii získala titul Miss </w:t>
      </w:r>
      <w:proofErr w:type="spellStart"/>
      <w:r>
        <w:t>World</w:t>
      </w:r>
      <w:proofErr w:type="spellEnd"/>
      <w:r>
        <w:t xml:space="preserve"> 2006</w:t>
      </w:r>
      <w:r w:rsidR="008E555C">
        <w:t>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jc w:val="both"/>
      </w:pPr>
      <w:r>
        <w:t>________________________________________________________________________</w:t>
      </w:r>
    </w:p>
    <w:p w:rsidR="00891B15" w:rsidRDefault="00891B15" w:rsidP="00891B15">
      <w:pPr>
        <w:pStyle w:val="Odstavecseseznamem"/>
        <w:jc w:val="both"/>
      </w:pPr>
    </w:p>
    <w:p w:rsidR="00EF7D81" w:rsidRDefault="00EF7D81" w:rsidP="00EF7D81">
      <w:pPr>
        <w:pStyle w:val="Odstavecseseznamem"/>
        <w:numPr>
          <w:ilvl w:val="0"/>
          <w:numId w:val="2"/>
        </w:numPr>
        <w:jc w:val="both"/>
      </w:pPr>
      <w:r>
        <w:t>Wimbledon 2011. Turnaj mistryň 2011. Co mají tyto dvě události společné? Vítězku! Českou levorukou tenistku. Narodila se v severomoravském Bílovci v rodině učitele. Tenisu se věnuje od dětství, do svých šestnácti let hrála za TJ Fulnek pod trenérským vedením otce Jiřího…</w:t>
      </w:r>
    </w:p>
    <w:p w:rsidR="00EF7D81" w:rsidRDefault="00EF7D81" w:rsidP="00EF7D81">
      <w:pPr>
        <w:pStyle w:val="Odstavecseseznamem"/>
        <w:jc w:val="both"/>
      </w:pPr>
    </w:p>
    <w:p w:rsidR="00EF7D81" w:rsidRDefault="00EF7D81" w:rsidP="00EF7D81">
      <w:pPr>
        <w:pStyle w:val="Odstavecseseznamem"/>
        <w:numPr>
          <w:ilvl w:val="0"/>
          <w:numId w:val="2"/>
        </w:numPr>
        <w:jc w:val="both"/>
      </w:pPr>
      <w:r>
        <w:t xml:space="preserve">Jeden z nejlepších českých hokejistů historie a výrazná osobnost severoamerické NHL posledních 15 let, dvojnásobný vítěz </w:t>
      </w:r>
      <w:proofErr w:type="spellStart"/>
      <w:r>
        <w:t>Stanley</w:t>
      </w:r>
      <w:proofErr w:type="spellEnd"/>
      <w:r>
        <w:t xml:space="preserve"> </w:t>
      </w:r>
      <w:proofErr w:type="spellStart"/>
      <w:r>
        <w:t>Cupu</w:t>
      </w:r>
      <w:proofErr w:type="spellEnd"/>
      <w:r>
        <w:t xml:space="preserve">, olympijský vítěz z Nagana 1998 </w:t>
      </w:r>
      <w:r w:rsidRPr="00EF7D81">
        <w:t>a</w:t>
      </w:r>
      <w:r>
        <w:t> </w:t>
      </w:r>
      <w:r w:rsidRPr="00EF7D81">
        <w:t>bronzový</w:t>
      </w:r>
      <w:r>
        <w:t xml:space="preserve"> medailista z MS 1990, pravé křídlo, nosící na zádech na památku okupace Československa vojsky Varšavské smlouvy v roce 1968 číslo 68…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2"/>
        </w:numPr>
        <w:jc w:val="both"/>
      </w:pPr>
      <w:r>
        <w:t>Jeden z nejvýznamnějších českých zpěváků, nejmenovaný král české pop music, jehož jméno už pět desetiletí zdobí přívlastek „Zlatý hlas z Prahy“. Je jednou z největších legend české hudební scény celé historie a to jak moderní, tak klasické…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2"/>
        </w:numPr>
        <w:jc w:val="both"/>
      </w:pPr>
      <w:r>
        <w:t>Byl významný anglický básník a dramatik. Dochovalo se 39 jeho divadelních her, 154 sonetů, dvě dlouhé epické básně a několik dalších děl. Jeho hry byly přeloženy do každého významnějšího jazyka…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2"/>
        </w:numPr>
        <w:jc w:val="both"/>
      </w:pPr>
      <w:r>
        <w:t>Český básník, prozaik, novinář. Narodil se na Malé Straně v chudé rodině. Byl výborným tanečníkem, žádný ples se bez něho neobešel. Žil celý život bez trvalé lásky…</w:t>
      </w:r>
    </w:p>
    <w:p w:rsidR="00EF7D81" w:rsidRDefault="00EF7D81" w:rsidP="00EF7D81">
      <w:pPr>
        <w:pStyle w:val="Odstavecseseznamem"/>
      </w:pPr>
    </w:p>
    <w:p w:rsidR="00EF7D81" w:rsidRDefault="00EF7D81" w:rsidP="00EF7D81">
      <w:pPr>
        <w:pStyle w:val="Odstavecseseznamem"/>
        <w:numPr>
          <w:ilvl w:val="0"/>
          <w:numId w:val="2"/>
        </w:numPr>
        <w:jc w:val="both"/>
      </w:pPr>
      <w:r>
        <w:t xml:space="preserve">Jako sedmnáctiletá studentka gymnázia a příležitostná modelka se přihlásila do soutěže Miss ČR. Jako první Češka v historii získala titul Miss </w:t>
      </w:r>
      <w:proofErr w:type="spellStart"/>
      <w:r>
        <w:t>World</w:t>
      </w:r>
      <w:proofErr w:type="spellEnd"/>
      <w:r>
        <w:t xml:space="preserve"> 2006</w:t>
      </w:r>
      <w:r w:rsidR="008E555C">
        <w:t>…</w:t>
      </w:r>
    </w:p>
    <w:p w:rsidR="00EF7D81" w:rsidRDefault="00EF7D81" w:rsidP="00EF7D81">
      <w:pPr>
        <w:pStyle w:val="Odstavecseseznamem"/>
      </w:pPr>
    </w:p>
    <w:p w:rsidR="00EF7D81" w:rsidRDefault="00891B15" w:rsidP="00EF7D81">
      <w:pPr>
        <w:tabs>
          <w:tab w:val="left" w:pos="960"/>
        </w:tabs>
      </w:pPr>
      <w:r>
        <w:lastRenderedPageBreak/>
        <w:t>ŘEŠENÍ</w:t>
      </w:r>
    </w:p>
    <w:p w:rsidR="00891B15" w:rsidRDefault="00891B15" w:rsidP="00891B15">
      <w:pPr>
        <w:pStyle w:val="Odstavecseseznamem"/>
        <w:numPr>
          <w:ilvl w:val="0"/>
          <w:numId w:val="3"/>
        </w:numPr>
        <w:tabs>
          <w:tab w:val="left" w:pos="960"/>
        </w:tabs>
      </w:pPr>
      <w:r>
        <w:t>PETRA KVITOVÁ</w:t>
      </w:r>
    </w:p>
    <w:p w:rsidR="00891B15" w:rsidRDefault="00891B15" w:rsidP="00891B15">
      <w:pPr>
        <w:pStyle w:val="Odstavecseseznamem"/>
        <w:numPr>
          <w:ilvl w:val="0"/>
          <w:numId w:val="3"/>
        </w:numPr>
        <w:tabs>
          <w:tab w:val="left" w:pos="960"/>
        </w:tabs>
      </w:pPr>
      <w:r>
        <w:t>JAROMÍR JÁGR</w:t>
      </w:r>
    </w:p>
    <w:p w:rsidR="00891B15" w:rsidRDefault="00891B15" w:rsidP="00891B15">
      <w:pPr>
        <w:pStyle w:val="Odstavecseseznamem"/>
        <w:numPr>
          <w:ilvl w:val="0"/>
          <w:numId w:val="3"/>
        </w:numPr>
        <w:tabs>
          <w:tab w:val="left" w:pos="960"/>
        </w:tabs>
      </w:pPr>
      <w:r>
        <w:t>KAREL GOTT</w:t>
      </w:r>
    </w:p>
    <w:p w:rsidR="00891B15" w:rsidRDefault="00891B15" w:rsidP="00891B15">
      <w:pPr>
        <w:pStyle w:val="Odstavecseseznamem"/>
        <w:numPr>
          <w:ilvl w:val="0"/>
          <w:numId w:val="3"/>
        </w:numPr>
        <w:tabs>
          <w:tab w:val="left" w:pos="960"/>
        </w:tabs>
      </w:pPr>
      <w:r>
        <w:t>WILLIAM SHAKESPEARE</w:t>
      </w:r>
    </w:p>
    <w:p w:rsidR="00891B15" w:rsidRDefault="00891B15" w:rsidP="00891B15">
      <w:pPr>
        <w:pStyle w:val="Odstavecseseznamem"/>
        <w:numPr>
          <w:ilvl w:val="0"/>
          <w:numId w:val="3"/>
        </w:numPr>
        <w:tabs>
          <w:tab w:val="left" w:pos="960"/>
        </w:tabs>
      </w:pPr>
      <w:r>
        <w:t>JAN NERUDA</w:t>
      </w:r>
    </w:p>
    <w:p w:rsidR="00891B15" w:rsidRDefault="00891B15" w:rsidP="00891B15">
      <w:pPr>
        <w:pStyle w:val="Odstavecseseznamem"/>
        <w:numPr>
          <w:ilvl w:val="0"/>
          <w:numId w:val="3"/>
        </w:numPr>
        <w:tabs>
          <w:tab w:val="left" w:pos="960"/>
        </w:tabs>
      </w:pPr>
      <w:r>
        <w:t>TAŤÁNA KUCHAŘOVÁ</w:t>
      </w: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Default="0028193E" w:rsidP="0028193E">
      <w:pPr>
        <w:pStyle w:val="Odstavecseseznamem"/>
        <w:tabs>
          <w:tab w:val="left" w:pos="960"/>
        </w:tabs>
      </w:pPr>
      <w:r>
        <w:lastRenderedPageBreak/>
        <w:t>CITACE</w:t>
      </w:r>
    </w:p>
    <w:p w:rsidR="0028193E" w:rsidRDefault="0028193E" w:rsidP="0028193E">
      <w:pPr>
        <w:pStyle w:val="Odstavecseseznamem"/>
        <w:tabs>
          <w:tab w:val="left" w:pos="960"/>
        </w:tabs>
      </w:pPr>
    </w:p>
    <w:p w:rsidR="0028193E" w:rsidRPr="00EF7D81" w:rsidRDefault="0028193E" w:rsidP="0028193E">
      <w:pPr>
        <w:pStyle w:val="Odstavecseseznamem"/>
        <w:tabs>
          <w:tab w:val="left" w:pos="960"/>
        </w:tabs>
      </w:pPr>
      <w:r>
        <w:t xml:space="preserve">Pracovní list je dílem autorky ze dne </w:t>
      </w:r>
      <w:r w:rsidR="00D32434">
        <w:t>31. 10</w:t>
      </w:r>
      <w:bookmarkStart w:id="0" w:name="_GoBack"/>
      <w:bookmarkEnd w:id="0"/>
      <w:r>
        <w:t>. 2012.</w:t>
      </w:r>
    </w:p>
    <w:sectPr w:rsidR="0028193E" w:rsidRPr="00EF7D81" w:rsidSect="00EF7D81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37EC"/>
    <w:multiLevelType w:val="hybridMultilevel"/>
    <w:tmpl w:val="68F294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C2B2C"/>
    <w:multiLevelType w:val="hybridMultilevel"/>
    <w:tmpl w:val="1BEEE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D05F6"/>
    <w:multiLevelType w:val="hybridMultilevel"/>
    <w:tmpl w:val="416059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13A"/>
    <w:rsid w:val="0028193E"/>
    <w:rsid w:val="00411BF9"/>
    <w:rsid w:val="0073213A"/>
    <w:rsid w:val="00891B15"/>
    <w:rsid w:val="008E555C"/>
    <w:rsid w:val="00D32434"/>
    <w:rsid w:val="00EF7D81"/>
    <w:rsid w:val="00F3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2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1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0D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2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1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0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Charakteristika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7978E215-7254-451B-BDA7-81B8C5BC06CF}" type="presOf" srcId="{EBC41103-E2E5-4D48-9B4B-425520D3D098}" destId="{3BA01B75-849B-4716-8BCD-084A86FF328F}" srcOrd="0" destOrd="0" presId="urn:microsoft.com/office/officeart/2005/8/layout/target3"/>
    <dgm:cxn modelId="{C730CAE2-EE65-4647-9C2B-2882E383088E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3D733AF-A5A1-4836-9E01-4FD6E552066B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B908167-DDC7-4546-9CE2-0C7383E29B3F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8F438A6-BC63-46F4-92C9-1FC0772EDB30}" type="presOf" srcId="{EBC41103-E2E5-4D48-9B4B-425520D3D098}" destId="{A27B6496-BF1B-4384-9217-9659064D5D6A}" srcOrd="1" destOrd="0" presId="urn:microsoft.com/office/officeart/2005/8/layout/target3"/>
    <dgm:cxn modelId="{D2222BA9-FA01-4CC4-B215-F5308246519C}" type="presOf" srcId="{445C7998-7549-48B0-BD68-D4F0167F02E5}" destId="{4D19AB04-24FA-40C2-B203-52AE3D15E171}" srcOrd="1" destOrd="0" presId="urn:microsoft.com/office/officeart/2005/8/layout/target3"/>
    <dgm:cxn modelId="{74C4F8E6-F39A-4148-B638-C9A2FFC3341D}" type="presOf" srcId="{019433A1-1324-4DE1-9E6F-32B851095F74}" destId="{A3817367-F2BC-482F-8832-FA00B51DCCF3}" srcOrd="0" destOrd="0" presId="urn:microsoft.com/office/officeart/2005/8/layout/target3"/>
    <dgm:cxn modelId="{859FCAC7-86F8-45F0-9BBB-193EDAFF54A1}" type="presOf" srcId="{D2EE257A-E2CA-4A11-B838-CA6C4FDF774E}" destId="{9D951851-064D-4295-AD1F-FE162128F030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25C2F99-E5A5-4570-B9B2-F7FEA61B5B73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F343678-02C4-4406-9BD4-2A0D00241D37}" type="presOf" srcId="{D2EE257A-E2CA-4A11-B838-CA6C4FDF774E}" destId="{A1798F20-B538-4D5A-98DB-9C3E352FA8F1}" srcOrd="0" destOrd="0" presId="urn:microsoft.com/office/officeart/2005/8/layout/target3"/>
    <dgm:cxn modelId="{3BB067CD-29E7-45F6-B00A-794E7787151F}" type="presOf" srcId="{445C7998-7549-48B0-BD68-D4F0167F02E5}" destId="{BC35EE03-4121-4EF9-923D-7CB6D30D358D}" srcOrd="0" destOrd="0" presId="urn:microsoft.com/office/officeart/2005/8/layout/target3"/>
    <dgm:cxn modelId="{7D11ED2A-7AFF-439B-BADE-C0AFBE19404E}" type="presOf" srcId="{FBBFC3EA-9D9D-4F3A-BEA6-9C2C0E46BF20}" destId="{832BF48F-0145-4429-9E02-8FCA946CCE9E}" srcOrd="1" destOrd="0" presId="urn:microsoft.com/office/officeart/2005/8/layout/target3"/>
    <dgm:cxn modelId="{B8259CBA-D6C4-45B9-BBAF-54EC081126F1}" type="presOf" srcId="{C73C7642-F245-4585-8F88-243F9FAEF6CA}" destId="{59F530CB-4999-43B3-A00D-6AB53886BD77}" srcOrd="1" destOrd="0" presId="urn:microsoft.com/office/officeart/2005/8/layout/target3"/>
    <dgm:cxn modelId="{12EB3E25-CDAB-496C-AF54-A684EA721159}" type="presParOf" srcId="{71045F8C-00FA-488E-A7BD-E2E6753D979D}" destId="{3577EC6B-C980-4F34-8C69-4365E7B8FC8C}" srcOrd="0" destOrd="0" presId="urn:microsoft.com/office/officeart/2005/8/layout/target3"/>
    <dgm:cxn modelId="{7E8DA71B-0813-40F7-939D-6CE94E08E7F2}" type="presParOf" srcId="{71045F8C-00FA-488E-A7BD-E2E6753D979D}" destId="{6940EB87-DC1D-4BC3-9408-9AC2E1FFC039}" srcOrd="1" destOrd="0" presId="urn:microsoft.com/office/officeart/2005/8/layout/target3"/>
    <dgm:cxn modelId="{650FFA5A-1657-4036-BADE-449E3C81897E}" type="presParOf" srcId="{71045F8C-00FA-488E-A7BD-E2E6753D979D}" destId="{BC35EE03-4121-4EF9-923D-7CB6D30D358D}" srcOrd="2" destOrd="0" presId="urn:microsoft.com/office/officeart/2005/8/layout/target3"/>
    <dgm:cxn modelId="{BDFAFAF9-AC1D-4E3C-850B-8E429F131C0C}" type="presParOf" srcId="{71045F8C-00FA-488E-A7BD-E2E6753D979D}" destId="{C95EEA27-3CBF-4645-A92D-9D8AF5C1CBFC}" srcOrd="3" destOrd="0" presId="urn:microsoft.com/office/officeart/2005/8/layout/target3"/>
    <dgm:cxn modelId="{CFAA016D-752D-4C17-AAF4-DEE54361663D}" type="presParOf" srcId="{71045F8C-00FA-488E-A7BD-E2E6753D979D}" destId="{851BB866-B6AE-4566-893F-4C635BA974FC}" srcOrd="4" destOrd="0" presId="urn:microsoft.com/office/officeart/2005/8/layout/target3"/>
    <dgm:cxn modelId="{9C03868B-5922-431B-9E31-EA96CC8731A5}" type="presParOf" srcId="{71045F8C-00FA-488E-A7BD-E2E6753D979D}" destId="{643EA938-EDE0-4533-ACCC-D2BD6F3A527C}" srcOrd="5" destOrd="0" presId="urn:microsoft.com/office/officeart/2005/8/layout/target3"/>
    <dgm:cxn modelId="{4BC94ACE-2A59-4F66-8968-6A5E7B5A0244}" type="presParOf" srcId="{71045F8C-00FA-488E-A7BD-E2E6753D979D}" destId="{92F31B18-D66D-4CC7-89B9-378928DE877D}" srcOrd="6" destOrd="0" presId="urn:microsoft.com/office/officeart/2005/8/layout/target3"/>
    <dgm:cxn modelId="{BFE0CC68-021D-4258-8144-E2E39BB3F06F}" type="presParOf" srcId="{71045F8C-00FA-488E-A7BD-E2E6753D979D}" destId="{902074E1-B931-4618-97F1-FADBE82E9C3C}" srcOrd="7" destOrd="0" presId="urn:microsoft.com/office/officeart/2005/8/layout/target3"/>
    <dgm:cxn modelId="{3F8E1923-8B7D-4E99-829C-027B3FE073E7}" type="presParOf" srcId="{71045F8C-00FA-488E-A7BD-E2E6753D979D}" destId="{A3817367-F2BC-482F-8832-FA00B51DCCF3}" srcOrd="8" destOrd="0" presId="urn:microsoft.com/office/officeart/2005/8/layout/target3"/>
    <dgm:cxn modelId="{D28A70CC-9D3E-4E1B-BBAF-100013193342}" type="presParOf" srcId="{71045F8C-00FA-488E-A7BD-E2E6753D979D}" destId="{2DD79E57-A63E-47D4-A1AB-6DF333476AD4}" srcOrd="9" destOrd="0" presId="urn:microsoft.com/office/officeart/2005/8/layout/target3"/>
    <dgm:cxn modelId="{124A5FB6-C036-4FD7-BF29-3F4993574BFB}" type="presParOf" srcId="{71045F8C-00FA-488E-A7BD-E2E6753D979D}" destId="{648967D3-ED80-4214-8D87-4E7012561E4A}" srcOrd="10" destOrd="0" presId="urn:microsoft.com/office/officeart/2005/8/layout/target3"/>
    <dgm:cxn modelId="{5E530CA2-0C93-4F7A-8F48-CECE6DBE6FDE}" type="presParOf" srcId="{71045F8C-00FA-488E-A7BD-E2E6753D979D}" destId="{9A9B6F4F-B6FF-4F2D-B640-A8473E589523}" srcOrd="11" destOrd="0" presId="urn:microsoft.com/office/officeart/2005/8/layout/target3"/>
    <dgm:cxn modelId="{8185F497-AE2B-4BD0-B268-B5C7A894D241}" type="presParOf" srcId="{71045F8C-00FA-488E-A7BD-E2E6753D979D}" destId="{13BD0FAF-9F2C-4708-9E63-A8E8E5252943}" srcOrd="12" destOrd="0" presId="urn:microsoft.com/office/officeart/2005/8/layout/target3"/>
    <dgm:cxn modelId="{E1C6CD3E-92FE-49C1-8D5D-937E85006E58}" type="presParOf" srcId="{71045F8C-00FA-488E-A7BD-E2E6753D979D}" destId="{6821E7C9-5E4B-45FA-8F82-01E6F26FAA25}" srcOrd="13" destOrd="0" presId="urn:microsoft.com/office/officeart/2005/8/layout/target3"/>
    <dgm:cxn modelId="{E5AD66A8-7A64-41F0-A92F-A61A24302CBF}" type="presParOf" srcId="{71045F8C-00FA-488E-A7BD-E2E6753D979D}" destId="{3BA01B75-849B-4716-8BCD-084A86FF328F}" srcOrd="14" destOrd="0" presId="urn:microsoft.com/office/officeart/2005/8/layout/target3"/>
    <dgm:cxn modelId="{2D5FA1FB-FF7D-49BD-9893-31D74AC92BB7}" type="presParOf" srcId="{71045F8C-00FA-488E-A7BD-E2E6753D979D}" destId="{3D317F49-A79E-4083-897D-10C920463543}" srcOrd="15" destOrd="0" presId="urn:microsoft.com/office/officeart/2005/8/layout/target3"/>
    <dgm:cxn modelId="{D53124BD-F468-4691-B336-62969C883911}" type="presParOf" srcId="{71045F8C-00FA-488E-A7BD-E2E6753D979D}" destId="{7EC1F2DA-F5F0-42A9-B40D-C2BBEF3BC6ED}" srcOrd="16" destOrd="0" presId="urn:microsoft.com/office/officeart/2005/8/layout/target3"/>
    <dgm:cxn modelId="{D9CAC696-F483-46CA-8ECC-1048BD5E437B}" type="presParOf" srcId="{71045F8C-00FA-488E-A7BD-E2E6753D979D}" destId="{A1798F20-B538-4D5A-98DB-9C3E352FA8F1}" srcOrd="17" destOrd="0" presId="urn:microsoft.com/office/officeart/2005/8/layout/target3"/>
    <dgm:cxn modelId="{AD9C7D62-2A88-4E97-935F-5B6FD46F2E44}" type="presParOf" srcId="{71045F8C-00FA-488E-A7BD-E2E6753D979D}" destId="{4D19AB04-24FA-40C2-B203-52AE3D15E171}" srcOrd="18" destOrd="0" presId="urn:microsoft.com/office/officeart/2005/8/layout/target3"/>
    <dgm:cxn modelId="{22E87149-7E6B-4BF8-A29C-8441DF524A21}" type="presParOf" srcId="{71045F8C-00FA-488E-A7BD-E2E6753D979D}" destId="{832BF48F-0145-4429-9E02-8FCA946CCE9E}" srcOrd="19" destOrd="0" presId="urn:microsoft.com/office/officeart/2005/8/layout/target3"/>
    <dgm:cxn modelId="{9A19939E-350D-4667-AB2A-F9B7AAFF29F1}" type="presParOf" srcId="{71045F8C-00FA-488E-A7BD-E2E6753D979D}" destId="{E7297F21-D4FD-4A41-AE58-814D01A6B5E7}" srcOrd="20" destOrd="0" presId="urn:microsoft.com/office/officeart/2005/8/layout/target3"/>
    <dgm:cxn modelId="{3761DA21-281A-4701-BA85-B2B1D53B329F}" type="presParOf" srcId="{71045F8C-00FA-488E-A7BD-E2E6753D979D}" destId="{59F530CB-4999-43B3-A00D-6AB53886BD77}" srcOrd="21" destOrd="0" presId="urn:microsoft.com/office/officeart/2005/8/layout/target3"/>
    <dgm:cxn modelId="{1D23E9F8-D60B-492C-B943-15D9FF06465B}" type="presParOf" srcId="{71045F8C-00FA-488E-A7BD-E2E6753D979D}" destId="{A27B6496-BF1B-4384-9217-9659064D5D6A}" srcOrd="22" destOrd="0" presId="urn:microsoft.com/office/officeart/2005/8/layout/target3"/>
    <dgm:cxn modelId="{2E29AFA0-9C55-4570-AADE-ACA102076ED8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Charakteristika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459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6</cp:revision>
  <dcterms:created xsi:type="dcterms:W3CDTF">2012-12-17T15:24:00Z</dcterms:created>
  <dcterms:modified xsi:type="dcterms:W3CDTF">2012-12-19T13:13:00Z</dcterms:modified>
</cp:coreProperties>
</file>